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0112" w14:textId="4926393C" w:rsidR="00AC3CA3" w:rsidRPr="00497E1A" w:rsidRDefault="00AC3CA3" w:rsidP="00AC3CA3">
      <w:pPr>
        <w:pStyle w:val="paragraph"/>
        <w:spacing w:before="0" w:beforeAutospacing="0" w:after="0" w:afterAutospacing="0"/>
        <w:textAlignment w:val="baseline"/>
        <w:rPr>
          <w:rFonts w:ascii="Poppins" w:eastAsia="Poppins" w:hAnsi="Poppins" w:cs="Poppins"/>
          <w:color w:val="003340"/>
        </w:rPr>
      </w:pPr>
      <w:r w:rsidRPr="77987A4B">
        <w:rPr>
          <w:rFonts w:ascii="Poppins" w:eastAsia="Poppins" w:hAnsi="Poppins" w:cs="Poppins"/>
          <w:b/>
          <w:bCs/>
          <w:color w:val="003340"/>
        </w:rPr>
        <w:t>Eindconclusie N</w:t>
      </w:r>
      <w:r>
        <w:rPr>
          <w:rFonts w:ascii="Poppins" w:eastAsia="Poppins" w:hAnsi="Poppins" w:cs="Poppins"/>
          <w:b/>
          <w:bCs/>
          <w:color w:val="003340"/>
        </w:rPr>
        <w:t>2</w:t>
      </w:r>
      <w:r w:rsidRPr="77987A4B">
        <w:rPr>
          <w:rFonts w:ascii="Poppins" w:eastAsia="Poppins" w:hAnsi="Poppins" w:cs="Poppins"/>
          <w:b/>
          <w:bCs/>
          <w:color w:val="003340"/>
        </w:rPr>
        <w:t xml:space="preserve"> – Cursusjaar 2025/2026</w:t>
      </w:r>
    </w:p>
    <w:p w14:paraId="334BF89D" w14:textId="77777777" w:rsidR="009912F4" w:rsidRDefault="009912F4" w:rsidP="009912F4">
      <w:pPr>
        <w:spacing w:after="0" w:line="240" w:lineRule="auto"/>
        <w:rPr>
          <w:rFonts w:ascii="Poppins" w:eastAsia="Poppins" w:hAnsi="Poppins" w:cs="Poppins"/>
          <w:b/>
          <w:bCs/>
          <w:sz w:val="20"/>
          <w:szCs w:val="20"/>
        </w:rPr>
      </w:pPr>
    </w:p>
    <w:p w14:paraId="4DF7623B" w14:textId="6E8D06D4" w:rsidR="009912F4" w:rsidRDefault="009912F4" w:rsidP="009912F4">
      <w:pPr>
        <w:spacing w:after="0" w:line="240" w:lineRule="auto"/>
        <w:rPr>
          <w:rFonts w:ascii="Poppins" w:eastAsia="Poppins" w:hAnsi="Poppins" w:cs="Poppins"/>
          <w:sz w:val="20"/>
          <w:szCs w:val="20"/>
        </w:rPr>
      </w:pPr>
      <w:r w:rsidRPr="1D8D07C0">
        <w:rPr>
          <w:rFonts w:ascii="Poppins" w:eastAsia="Poppins" w:hAnsi="Poppins" w:cs="Poppins"/>
          <w:b/>
          <w:bCs/>
          <w:sz w:val="20"/>
          <w:szCs w:val="20"/>
        </w:rPr>
        <w:t xml:space="preserve">max 4 A4 tekst </w:t>
      </w:r>
      <w:r w:rsidRPr="1D8D07C0">
        <w:rPr>
          <w:rFonts w:ascii="Poppins" w:eastAsia="Poppins" w:hAnsi="Poppins" w:cs="Poppins"/>
          <w:sz w:val="20"/>
          <w:szCs w:val="20"/>
        </w:rPr>
        <w:t>(of in andere vorm te beoordelen binnen 8 minuten)</w:t>
      </w:r>
    </w:p>
    <w:p w14:paraId="2680498D" w14:textId="77777777" w:rsidR="009912F4" w:rsidRDefault="009912F4" w:rsidP="009912F4">
      <w:pPr>
        <w:spacing w:before="240" w:after="0" w:line="240" w:lineRule="auto"/>
        <w:rPr>
          <w:rFonts w:ascii="Poppins" w:eastAsia="Poppins" w:hAnsi="Poppins" w:cs="Poppins"/>
          <w:sz w:val="20"/>
          <w:szCs w:val="20"/>
        </w:rPr>
      </w:pPr>
      <w:r w:rsidRPr="1D8D07C0">
        <w:rPr>
          <w:rFonts w:ascii="Poppins" w:eastAsia="Poppins" w:hAnsi="Poppins" w:cs="Poppins"/>
          <w:sz w:val="20"/>
          <w:szCs w:val="20"/>
        </w:rPr>
        <w:t xml:space="preserve">In je eindconclusie beschrijf je dat je de leeruitkomst beheerst en hoe je ontwikkeling daar naartoe is geweest. Je eindconclusie is een onderdeel van de </w:t>
      </w:r>
      <w:proofErr w:type="spellStart"/>
      <w:r w:rsidRPr="1D8D07C0">
        <w:rPr>
          <w:rFonts w:ascii="Poppins" w:eastAsia="Poppins" w:hAnsi="Poppins" w:cs="Poppins"/>
          <w:sz w:val="20"/>
          <w:szCs w:val="20"/>
        </w:rPr>
        <w:t>summatieve</w:t>
      </w:r>
      <w:proofErr w:type="spellEnd"/>
      <w:r w:rsidRPr="1D8D07C0">
        <w:rPr>
          <w:rFonts w:ascii="Poppins" w:eastAsia="Poppins" w:hAnsi="Poppins" w:cs="Poppins"/>
          <w:sz w:val="20"/>
          <w:szCs w:val="20"/>
        </w:rPr>
        <w:t xml:space="preserve"> toetsing en wordt, samen met het eindgesprek, beoordeeld door</w:t>
      </w:r>
      <w:r>
        <w:rPr>
          <w:rFonts w:ascii="Poppins" w:eastAsia="Poppins" w:hAnsi="Poppins" w:cs="Poppins"/>
          <w:sz w:val="20"/>
          <w:szCs w:val="20"/>
        </w:rPr>
        <w:t xml:space="preserve"> je instituutsopleider</w:t>
      </w:r>
      <w:r w:rsidRPr="1D8D07C0">
        <w:rPr>
          <w:rFonts w:ascii="Poppins" w:eastAsia="Poppins" w:hAnsi="Poppins" w:cs="Poppins"/>
          <w:sz w:val="20"/>
          <w:szCs w:val="20"/>
        </w:rPr>
        <w:t>. In je eindconclusie komen de volgende onderdelen verplicht aan bod:</w:t>
      </w:r>
    </w:p>
    <w:p w14:paraId="22927114" w14:textId="77777777" w:rsidR="009912F4" w:rsidRDefault="009912F4" w:rsidP="009912F4">
      <w:pPr>
        <w:spacing w:before="240" w:after="0" w:line="240" w:lineRule="auto"/>
        <w:rPr>
          <w:rFonts w:ascii="Poppins" w:eastAsia="Poppins" w:hAnsi="Poppins" w:cs="Poppins"/>
          <w:sz w:val="20"/>
          <w:szCs w:val="20"/>
        </w:rPr>
      </w:pPr>
      <w:r w:rsidRPr="1D8D07C0">
        <w:rPr>
          <w:rFonts w:ascii="Poppins" w:eastAsia="Poppins" w:hAnsi="Poppins" w:cs="Poppins"/>
          <w:b/>
          <w:bCs/>
          <w:sz w:val="20"/>
          <w:szCs w:val="20"/>
        </w:rPr>
        <w:t>Verwijzen:</w:t>
      </w:r>
      <w:r w:rsidRPr="1D8D07C0">
        <w:rPr>
          <w:rFonts w:ascii="Poppins" w:eastAsia="Poppins" w:hAnsi="Poppins" w:cs="Poppins"/>
          <w:sz w:val="20"/>
          <w:szCs w:val="20"/>
        </w:rPr>
        <w:t xml:space="preserve"> om de </w:t>
      </w:r>
      <w:proofErr w:type="spellStart"/>
      <w:r w:rsidRPr="1D8D07C0">
        <w:rPr>
          <w:rFonts w:ascii="Poppins" w:eastAsia="Poppins" w:hAnsi="Poppins" w:cs="Poppins"/>
          <w:sz w:val="20"/>
          <w:szCs w:val="20"/>
        </w:rPr>
        <w:t>LUKsen</w:t>
      </w:r>
      <w:proofErr w:type="spellEnd"/>
      <w:r w:rsidRPr="1D8D07C0">
        <w:rPr>
          <w:rFonts w:ascii="Poppins" w:eastAsia="Poppins" w:hAnsi="Poppins" w:cs="Poppins"/>
          <w:sz w:val="20"/>
          <w:szCs w:val="20"/>
        </w:rPr>
        <w:t xml:space="preserve"> aan te tonen verwijs je in je eindconclusie naar:</w:t>
      </w:r>
    </w:p>
    <w:p w14:paraId="6708D159" w14:textId="77777777" w:rsidR="009912F4" w:rsidRDefault="009912F4" w:rsidP="009912F4">
      <w:pPr>
        <w:pStyle w:val="Lijstalinea"/>
        <w:numPr>
          <w:ilvl w:val="0"/>
          <w:numId w:val="2"/>
        </w:numPr>
        <w:spacing w:before="240" w:after="0" w:line="240" w:lineRule="auto"/>
        <w:rPr>
          <w:rFonts w:eastAsia="Poppins"/>
          <w:szCs w:val="20"/>
        </w:rPr>
      </w:pPr>
      <w:r w:rsidRPr="0E6BABC0">
        <w:rPr>
          <w:rFonts w:eastAsia="Poppins"/>
          <w:szCs w:val="20"/>
        </w:rPr>
        <w:t>Alle verplichte onderdelen van je groeidossier (</w:t>
      </w:r>
      <w:proofErr w:type="spellStart"/>
      <w:r w:rsidRPr="0E6BABC0">
        <w:rPr>
          <w:rFonts w:eastAsia="Poppins"/>
          <w:szCs w:val="20"/>
        </w:rPr>
        <w:t>driehoeksgesprekken</w:t>
      </w:r>
      <w:proofErr w:type="spellEnd"/>
      <w:r w:rsidRPr="0E6BABC0">
        <w:rPr>
          <w:rFonts w:eastAsia="Poppins"/>
          <w:szCs w:val="20"/>
        </w:rPr>
        <w:t>, intervisie</w:t>
      </w:r>
      <w:r>
        <w:rPr>
          <w:rFonts w:eastAsia="Poppins"/>
          <w:szCs w:val="20"/>
        </w:rPr>
        <w:t xml:space="preserve">, </w:t>
      </w:r>
      <w:r w:rsidRPr="0E6BABC0">
        <w:rPr>
          <w:rFonts w:eastAsia="Poppins"/>
          <w:szCs w:val="20"/>
        </w:rPr>
        <w:t>kijkwijzers</w:t>
      </w:r>
      <w:r>
        <w:rPr>
          <w:rFonts w:eastAsia="Poppins"/>
          <w:szCs w:val="20"/>
        </w:rPr>
        <w:t>, lesobservatieformulieren</w:t>
      </w:r>
      <w:r w:rsidRPr="0E6BABC0">
        <w:rPr>
          <w:rFonts w:eastAsia="Poppins"/>
          <w:szCs w:val="20"/>
        </w:rPr>
        <w:t>)</w:t>
      </w:r>
    </w:p>
    <w:p w14:paraId="58542F4D" w14:textId="77777777" w:rsidR="009912F4" w:rsidRDefault="009912F4" w:rsidP="009912F4">
      <w:pPr>
        <w:pStyle w:val="Lijstalinea"/>
        <w:numPr>
          <w:ilvl w:val="0"/>
          <w:numId w:val="2"/>
        </w:numPr>
        <w:spacing w:before="240" w:after="0" w:line="240" w:lineRule="auto"/>
        <w:rPr>
          <w:rFonts w:eastAsia="Poppins"/>
        </w:rPr>
      </w:pPr>
      <w:r w:rsidRPr="1D8D07C0">
        <w:rPr>
          <w:rFonts w:eastAsia="Poppins"/>
          <w:szCs w:val="20"/>
        </w:rPr>
        <w:t>De extra materialen die je eventueel hebt toegevoegd</w:t>
      </w:r>
    </w:p>
    <w:p w14:paraId="30A7935C" w14:textId="77777777" w:rsidR="009912F4" w:rsidRDefault="009912F4" w:rsidP="009912F4">
      <w:pPr>
        <w:spacing w:before="240" w:after="0" w:line="240" w:lineRule="auto"/>
        <w:rPr>
          <w:rFonts w:ascii="Poppins" w:eastAsia="Poppins" w:hAnsi="Poppins" w:cs="Poppins"/>
          <w:sz w:val="20"/>
          <w:szCs w:val="20"/>
        </w:rPr>
      </w:pPr>
      <w:r w:rsidRPr="0E6BABC0">
        <w:rPr>
          <w:rFonts w:ascii="Poppins" w:eastAsia="Poppins" w:hAnsi="Poppins" w:cs="Poppins"/>
          <w:sz w:val="20"/>
          <w:szCs w:val="20"/>
        </w:rPr>
        <w:t>Benoem daarbij:</w:t>
      </w:r>
    </w:p>
    <w:p w14:paraId="27CD09F7" w14:textId="77777777" w:rsidR="009912F4" w:rsidRDefault="009912F4" w:rsidP="009912F4">
      <w:pPr>
        <w:pStyle w:val="Lijstalinea"/>
        <w:numPr>
          <w:ilvl w:val="0"/>
          <w:numId w:val="1"/>
        </w:numPr>
        <w:spacing w:before="240" w:after="0" w:line="240" w:lineRule="auto"/>
        <w:rPr>
          <w:rFonts w:eastAsia="Poppins"/>
          <w:szCs w:val="20"/>
        </w:rPr>
      </w:pPr>
      <w:r w:rsidRPr="0E6BABC0">
        <w:rPr>
          <w:rFonts w:eastAsia="Poppins"/>
          <w:szCs w:val="20"/>
        </w:rPr>
        <w:t>Waar ben je trots op?</w:t>
      </w:r>
    </w:p>
    <w:p w14:paraId="0003FE89" w14:textId="77777777" w:rsidR="009912F4" w:rsidRDefault="009912F4" w:rsidP="009912F4">
      <w:pPr>
        <w:pStyle w:val="Lijstalinea"/>
        <w:numPr>
          <w:ilvl w:val="0"/>
          <w:numId w:val="1"/>
        </w:numPr>
        <w:spacing w:before="240" w:after="0" w:line="240" w:lineRule="auto"/>
        <w:rPr>
          <w:rFonts w:eastAsia="Poppins"/>
          <w:szCs w:val="20"/>
        </w:rPr>
      </w:pPr>
      <w:r w:rsidRPr="0E6BABC0">
        <w:rPr>
          <w:rFonts w:eastAsia="Poppins"/>
          <w:szCs w:val="20"/>
        </w:rPr>
        <w:t>Waar heb je groei laten zien?</w:t>
      </w:r>
    </w:p>
    <w:p w14:paraId="34486AEB" w14:textId="77777777" w:rsidR="009912F4" w:rsidRDefault="009912F4" w:rsidP="009912F4">
      <w:pPr>
        <w:pStyle w:val="Lijstalinea"/>
        <w:numPr>
          <w:ilvl w:val="0"/>
          <w:numId w:val="1"/>
        </w:numPr>
        <w:spacing w:before="240" w:after="0" w:line="240" w:lineRule="auto"/>
        <w:rPr>
          <w:rFonts w:eastAsia="Poppins"/>
          <w:szCs w:val="20"/>
        </w:rPr>
      </w:pPr>
      <w:r w:rsidRPr="0E6BABC0">
        <w:rPr>
          <w:rFonts w:eastAsia="Poppins"/>
          <w:szCs w:val="20"/>
        </w:rPr>
        <w:t>Hoe bevestigt dit verplichte onderdeel (of de uitkomst daarvan) jouw groei?</w:t>
      </w:r>
    </w:p>
    <w:p w14:paraId="593A8619" w14:textId="77777777" w:rsidR="009912F4" w:rsidRDefault="009912F4" w:rsidP="009912F4">
      <w:pPr>
        <w:spacing w:after="0"/>
        <w:rPr>
          <w:rFonts w:ascii="Poppins" w:eastAsia="Poppins" w:hAnsi="Poppins" w:cs="Poppins"/>
          <w:sz w:val="20"/>
          <w:szCs w:val="20"/>
        </w:rPr>
      </w:pPr>
    </w:p>
    <w:p w14:paraId="353754BF" w14:textId="77777777" w:rsidR="009912F4" w:rsidRDefault="009912F4" w:rsidP="009912F4">
      <w:pPr>
        <w:spacing w:after="0"/>
        <w:rPr>
          <w:rFonts w:ascii="Poppins" w:eastAsia="Poppins" w:hAnsi="Poppins" w:cs="Poppins"/>
          <w:sz w:val="20"/>
          <w:szCs w:val="20"/>
        </w:rPr>
      </w:pPr>
      <w:r w:rsidRPr="1D8D07C0">
        <w:rPr>
          <w:rFonts w:ascii="Poppins" w:eastAsia="Poppins" w:hAnsi="Poppins" w:cs="Poppins"/>
          <w:b/>
          <w:bCs/>
          <w:sz w:val="20"/>
          <w:szCs w:val="20"/>
        </w:rPr>
        <w:t>Ingevulde gesprekskaart:</w:t>
      </w:r>
      <w:r w:rsidRPr="1D8D07C0">
        <w:rPr>
          <w:rFonts w:ascii="Poppins" w:eastAsia="Poppins" w:hAnsi="Poppins" w:cs="Poppins"/>
          <w:sz w:val="20"/>
          <w:szCs w:val="20"/>
        </w:rPr>
        <w:t xml:space="preserve"> Je voegt de ingevulde gesprekskaart van het eindgesprek toe aan je eindconclusie, zodat </w:t>
      </w:r>
      <w:r>
        <w:rPr>
          <w:rFonts w:ascii="Poppins" w:eastAsia="Poppins" w:hAnsi="Poppins" w:cs="Poppins"/>
          <w:sz w:val="20"/>
          <w:szCs w:val="20"/>
        </w:rPr>
        <w:t xml:space="preserve">je instituutsopleider </w:t>
      </w:r>
      <w:r w:rsidRPr="1D8D07C0">
        <w:rPr>
          <w:rFonts w:ascii="Poppins" w:eastAsia="Poppins" w:hAnsi="Poppins" w:cs="Poppins"/>
          <w:sz w:val="20"/>
          <w:szCs w:val="20"/>
        </w:rPr>
        <w:t xml:space="preserve">deze </w:t>
      </w:r>
      <w:r>
        <w:rPr>
          <w:rFonts w:ascii="Poppins" w:eastAsia="Poppins" w:hAnsi="Poppins" w:cs="Poppins"/>
          <w:sz w:val="20"/>
          <w:szCs w:val="20"/>
        </w:rPr>
        <w:t>kan</w:t>
      </w:r>
      <w:r w:rsidRPr="1D8D07C0">
        <w:rPr>
          <w:rFonts w:ascii="Poppins" w:eastAsia="Poppins" w:hAnsi="Poppins" w:cs="Poppins"/>
          <w:sz w:val="20"/>
          <w:szCs w:val="20"/>
        </w:rPr>
        <w:t xml:space="preserve"> meenemen in de voorbereiding van het gesprek.</w:t>
      </w:r>
    </w:p>
    <w:p w14:paraId="6EBD4FDD" w14:textId="77777777" w:rsidR="00AC3CA3" w:rsidRDefault="00AC3CA3" w:rsidP="00AC3CA3">
      <w:pPr>
        <w:spacing w:before="240" w:after="0" w:line="240" w:lineRule="auto"/>
        <w:rPr>
          <w:rFonts w:ascii="Poppins" w:eastAsia="Poppins" w:hAnsi="Poppins" w:cs="Poppins"/>
          <w:sz w:val="20"/>
          <w:szCs w:val="20"/>
        </w:rPr>
      </w:pPr>
    </w:p>
    <w:p w14:paraId="6FADB3F7" w14:textId="77777777" w:rsidR="00AC3CA3" w:rsidRDefault="00AC3CA3" w:rsidP="00AC3CA3">
      <w:pPr>
        <w:spacing w:before="240" w:after="0" w:line="240" w:lineRule="auto"/>
        <w:rPr>
          <w:rFonts w:ascii="Poppins" w:eastAsia="Poppins" w:hAnsi="Poppins" w:cs="Poppins"/>
          <w:sz w:val="20"/>
          <w:szCs w:val="20"/>
        </w:rPr>
      </w:pPr>
    </w:p>
    <w:p w14:paraId="75DDED1C" w14:textId="77777777" w:rsidR="00AC3CA3" w:rsidRDefault="00AC3CA3" w:rsidP="00AC3CA3">
      <w:pPr>
        <w:spacing w:before="240" w:after="0" w:line="240" w:lineRule="auto"/>
        <w:rPr>
          <w:rFonts w:ascii="Poppins" w:eastAsia="Poppins" w:hAnsi="Poppins" w:cs="Poppins"/>
          <w:sz w:val="20"/>
          <w:szCs w:val="20"/>
        </w:rPr>
      </w:pPr>
    </w:p>
    <w:p w14:paraId="5DDE380B" w14:textId="77777777" w:rsidR="00AC3CA3" w:rsidRDefault="00AC3CA3" w:rsidP="00AC3CA3">
      <w:pPr>
        <w:spacing w:before="240" w:after="0" w:line="240" w:lineRule="auto"/>
        <w:rPr>
          <w:rFonts w:ascii="Poppins" w:eastAsia="Poppins" w:hAnsi="Poppins" w:cs="Poppins"/>
          <w:sz w:val="20"/>
          <w:szCs w:val="20"/>
        </w:rPr>
      </w:pPr>
    </w:p>
    <w:p w14:paraId="3118D4FD" w14:textId="77777777" w:rsidR="00AC3CA3" w:rsidRDefault="00AC3CA3" w:rsidP="00AC3CA3">
      <w:pPr>
        <w:spacing w:before="240" w:after="0" w:line="240" w:lineRule="auto"/>
        <w:rPr>
          <w:rFonts w:ascii="Poppins" w:eastAsia="Poppins" w:hAnsi="Poppins" w:cs="Poppins"/>
          <w:sz w:val="20"/>
          <w:szCs w:val="20"/>
        </w:rPr>
      </w:pPr>
    </w:p>
    <w:p w14:paraId="20AFC355" w14:textId="77777777" w:rsidR="00AC3CA3" w:rsidRDefault="00AC3CA3" w:rsidP="00AC3CA3">
      <w:pPr>
        <w:spacing w:before="240" w:after="0" w:line="240" w:lineRule="auto"/>
        <w:rPr>
          <w:rFonts w:ascii="Poppins" w:eastAsia="Poppins" w:hAnsi="Poppins" w:cs="Poppins"/>
          <w:sz w:val="20"/>
          <w:szCs w:val="20"/>
        </w:rPr>
      </w:pPr>
    </w:p>
    <w:p w14:paraId="11E54A0E" w14:textId="77777777" w:rsidR="00AC3CA3" w:rsidRDefault="00AC3CA3" w:rsidP="00AC3CA3">
      <w:pPr>
        <w:spacing w:before="240" w:after="0" w:line="240" w:lineRule="auto"/>
        <w:rPr>
          <w:rFonts w:ascii="Poppins" w:eastAsia="Poppins" w:hAnsi="Poppins" w:cs="Poppins"/>
          <w:sz w:val="20"/>
          <w:szCs w:val="20"/>
        </w:rPr>
      </w:pPr>
    </w:p>
    <w:p w14:paraId="2456BB14" w14:textId="77777777" w:rsidR="00AC3CA3" w:rsidRDefault="00AC3CA3" w:rsidP="00AC3CA3">
      <w:pPr>
        <w:spacing w:before="240" w:after="0" w:line="240" w:lineRule="auto"/>
        <w:rPr>
          <w:rFonts w:ascii="Poppins" w:eastAsia="Poppins" w:hAnsi="Poppins" w:cs="Poppins"/>
          <w:sz w:val="20"/>
          <w:szCs w:val="20"/>
        </w:rPr>
      </w:pPr>
    </w:p>
    <w:p w14:paraId="2E53A663" w14:textId="77777777" w:rsidR="00AC3CA3" w:rsidRDefault="00AC3CA3" w:rsidP="00AC3CA3">
      <w:pPr>
        <w:spacing w:before="240" w:after="0" w:line="240" w:lineRule="auto"/>
        <w:rPr>
          <w:rFonts w:ascii="Poppins" w:eastAsia="Poppins" w:hAnsi="Poppins" w:cs="Poppins"/>
          <w:sz w:val="20"/>
          <w:szCs w:val="20"/>
        </w:rPr>
      </w:pPr>
    </w:p>
    <w:p w14:paraId="5A22FFAD" w14:textId="77777777" w:rsidR="00AC3CA3" w:rsidRDefault="00AC3CA3" w:rsidP="00AC3CA3">
      <w:pPr>
        <w:spacing w:before="240" w:after="0" w:line="240" w:lineRule="auto"/>
        <w:rPr>
          <w:rFonts w:ascii="Poppins" w:eastAsia="Poppins" w:hAnsi="Poppins" w:cs="Poppins"/>
          <w:sz w:val="20"/>
          <w:szCs w:val="20"/>
        </w:rPr>
      </w:pPr>
    </w:p>
    <w:p w14:paraId="0BB77647" w14:textId="77777777" w:rsidR="00AC3CA3" w:rsidRDefault="00AC3CA3" w:rsidP="00AC3CA3">
      <w:pPr>
        <w:spacing w:before="240" w:after="0" w:line="240" w:lineRule="auto"/>
        <w:rPr>
          <w:rFonts w:ascii="Poppins" w:eastAsia="Poppins" w:hAnsi="Poppins" w:cs="Poppins"/>
          <w:sz w:val="20"/>
          <w:szCs w:val="20"/>
        </w:rPr>
      </w:pPr>
    </w:p>
    <w:p w14:paraId="184140E3" w14:textId="77777777" w:rsidR="00AC3CA3" w:rsidRDefault="00AC3CA3" w:rsidP="00AC3CA3">
      <w:pPr>
        <w:spacing w:before="240" w:after="0" w:line="240" w:lineRule="auto"/>
        <w:rPr>
          <w:rFonts w:ascii="Poppins" w:eastAsia="Poppins" w:hAnsi="Poppins" w:cs="Poppins"/>
          <w:sz w:val="20"/>
          <w:szCs w:val="20"/>
        </w:rPr>
      </w:pPr>
    </w:p>
    <w:p w14:paraId="61786E1A" w14:textId="462F96BE" w:rsidR="00AC3CA3" w:rsidRDefault="00AC3CA3" w:rsidP="00AC3CA3">
      <w:pPr>
        <w:spacing w:line="259" w:lineRule="auto"/>
        <w:rPr>
          <w:rFonts w:ascii="Poppins" w:eastAsia="Poppins" w:hAnsi="Poppins" w:cs="Poppins"/>
          <w:sz w:val="20"/>
          <w:szCs w:val="20"/>
        </w:rPr>
      </w:pPr>
    </w:p>
    <w:tbl>
      <w:tblPr>
        <w:tblStyle w:val="Tabelraste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AC3CA3" w14:paraId="18BA6A05" w14:textId="77777777" w:rsidTr="003D2CC1">
        <w:trPr>
          <w:trHeight w:val="300"/>
        </w:trPr>
        <w:tc>
          <w:tcPr>
            <w:tcW w:w="9015" w:type="dxa"/>
            <w:shd w:val="clear" w:color="auto" w:fill="D9E2F3"/>
            <w:tcMar>
              <w:left w:w="105" w:type="dxa"/>
              <w:right w:w="105" w:type="dxa"/>
            </w:tcMar>
          </w:tcPr>
          <w:p w14:paraId="6424BD60" w14:textId="612F7731" w:rsidR="00AC3CA3" w:rsidRDefault="00AC3CA3" w:rsidP="003D2CC1">
            <w:pPr>
              <w:rPr>
                <w:rFonts w:ascii="Poppins" w:eastAsia="Poppins" w:hAnsi="Poppins" w:cs="Poppins"/>
                <w:color w:val="000000" w:themeColor="text1"/>
                <w:sz w:val="20"/>
                <w:szCs w:val="20"/>
              </w:rPr>
            </w:pPr>
            <w:r w:rsidRPr="77987A4B">
              <w:rPr>
                <w:rFonts w:ascii="Poppins" w:eastAsia="Poppins" w:hAnsi="Poppins" w:cs="Poppins"/>
                <w:b/>
                <w:bCs/>
                <w:color w:val="000000" w:themeColor="text1"/>
                <w:sz w:val="20"/>
                <w:szCs w:val="20"/>
              </w:rPr>
              <w:lastRenderedPageBreak/>
              <w:t xml:space="preserve">Leeruitkomst pedagogische leerlijn (niveau </w:t>
            </w:r>
            <w:r>
              <w:rPr>
                <w:rFonts w:ascii="Poppins" w:eastAsia="Poppins" w:hAnsi="Poppins" w:cs="Poppins"/>
                <w:b/>
                <w:bCs/>
                <w:color w:val="000000" w:themeColor="text1"/>
                <w:sz w:val="20"/>
                <w:szCs w:val="20"/>
              </w:rPr>
              <w:t>2</w:t>
            </w:r>
            <w:r w:rsidRPr="77987A4B">
              <w:rPr>
                <w:rFonts w:ascii="Poppins" w:eastAsia="Poppins" w:hAnsi="Poppins" w:cs="Poppins"/>
                <w:b/>
                <w:bCs/>
                <w:color w:val="000000" w:themeColor="text1"/>
                <w:sz w:val="20"/>
                <w:szCs w:val="20"/>
              </w:rPr>
              <w:t>):</w:t>
            </w:r>
          </w:p>
          <w:p w14:paraId="33E2A400" w14:textId="2F8010A9" w:rsidR="00AC3CA3" w:rsidRPr="00B90CBC" w:rsidRDefault="008A01D7" w:rsidP="003D2CC1">
            <w:pPr>
              <w:spacing w:line="280" w:lineRule="atLeast"/>
              <w:rPr>
                <w:rFonts w:ascii="Poppins" w:eastAsia="Poppins" w:hAnsi="Poppins" w:cs="Poppins"/>
                <w:i/>
                <w:iCs/>
                <w:color w:val="000000" w:themeColor="text1"/>
                <w:sz w:val="20"/>
                <w:szCs w:val="20"/>
              </w:rPr>
            </w:pPr>
            <w:r w:rsidRPr="00B90CBC">
              <w:rPr>
                <w:rFonts w:ascii="Poppins" w:eastAsia="Poppins" w:hAnsi="Poppins" w:cs="Poppins"/>
                <w:i/>
                <w:iCs/>
                <w:color w:val="000000" w:themeColor="text1"/>
                <w:sz w:val="20"/>
                <w:szCs w:val="20"/>
              </w:rPr>
              <w:t>Je begeleidt (groepen) leerlingen en creëert een positief en veilig leer- en leefklimaat in je klassen in standaardsituaties.</w:t>
            </w:r>
          </w:p>
        </w:tc>
      </w:tr>
      <w:tr w:rsidR="00AC3CA3" w14:paraId="7D6034D1" w14:textId="77777777" w:rsidTr="003D2CC1">
        <w:trPr>
          <w:trHeight w:val="300"/>
        </w:trPr>
        <w:tc>
          <w:tcPr>
            <w:tcW w:w="9015" w:type="dxa"/>
            <w:shd w:val="clear" w:color="auto" w:fill="auto"/>
            <w:tcMar>
              <w:left w:w="105" w:type="dxa"/>
              <w:right w:w="105" w:type="dxa"/>
            </w:tcMar>
          </w:tcPr>
          <w:p w14:paraId="47ECABE3" w14:textId="5E2AB74A" w:rsidR="00381DD3" w:rsidRDefault="00A55FF2" w:rsidP="003D2CC1">
            <w:pPr>
              <w:spacing w:line="240" w:lineRule="auto"/>
              <w:rPr>
                <w:rFonts w:ascii="Poppins" w:hAnsi="Poppins" w:cs="Poppins"/>
                <w:sz w:val="20"/>
                <w:szCs w:val="20"/>
              </w:rPr>
            </w:pPr>
            <w:r>
              <w:rPr>
                <w:rFonts w:ascii="Poppins" w:hAnsi="Poppins" w:cs="Poppins"/>
                <w:sz w:val="20"/>
                <w:szCs w:val="20"/>
              </w:rPr>
              <w:t>In deze eindconclusie wil ik stilstaan bij mijn ontwikkeling op deze leeruitkomst aan de hand van de verplichte onderdelen die ik dit jaar heb doorlopen. Graag wil ik starten met</w:t>
            </w:r>
            <w:r w:rsidR="004446C2">
              <w:rPr>
                <w:rFonts w:ascii="Poppins" w:hAnsi="Poppins" w:cs="Poppins"/>
                <w:sz w:val="20"/>
                <w:szCs w:val="20"/>
              </w:rPr>
              <w:t xml:space="preserve"> het werken aan de </w:t>
            </w:r>
            <w:r w:rsidR="00577C84">
              <w:rPr>
                <w:rFonts w:ascii="Poppins" w:hAnsi="Poppins" w:cs="Poppins"/>
                <w:sz w:val="20"/>
                <w:szCs w:val="20"/>
              </w:rPr>
              <w:t>pedagogische rel</w:t>
            </w:r>
            <w:r w:rsidR="009D16B2">
              <w:rPr>
                <w:rFonts w:ascii="Poppins" w:hAnsi="Poppins" w:cs="Poppins"/>
                <w:sz w:val="20"/>
                <w:szCs w:val="20"/>
              </w:rPr>
              <w:t>atie met mijn leerlingen. Op mijn school is er een grote diversiteit aan leerlingen</w:t>
            </w:r>
            <w:r w:rsidR="003F1AC4">
              <w:rPr>
                <w:rFonts w:ascii="Poppins" w:hAnsi="Poppins" w:cs="Poppins"/>
                <w:sz w:val="20"/>
                <w:szCs w:val="20"/>
              </w:rPr>
              <w:t xml:space="preserve">. Vorig jaar heb ik me verdiept in de doelgroep door het vak Pedagogiek (jaar 1), dit jaar kon ik daardoor me beter inleven in de doelgroep en aansluiten op hun </w:t>
            </w:r>
            <w:r w:rsidR="00A46A60">
              <w:rPr>
                <w:rFonts w:ascii="Poppins" w:hAnsi="Poppins" w:cs="Poppins"/>
                <w:sz w:val="20"/>
                <w:szCs w:val="20"/>
              </w:rPr>
              <w:t xml:space="preserve">leefwereld en behoeften. In de </w:t>
            </w:r>
            <w:r w:rsidR="00A46A60" w:rsidRPr="0069392D">
              <w:rPr>
                <w:rFonts w:ascii="Poppins" w:hAnsi="Poppins" w:cs="Poppins"/>
                <w:b/>
                <w:bCs/>
                <w:sz w:val="20"/>
                <w:szCs w:val="20"/>
              </w:rPr>
              <w:t>kijkwijzer</w:t>
            </w:r>
            <w:r w:rsidR="00A46A60">
              <w:rPr>
                <w:rFonts w:ascii="Poppins" w:hAnsi="Poppins" w:cs="Poppins"/>
                <w:sz w:val="20"/>
                <w:szCs w:val="20"/>
              </w:rPr>
              <w:t xml:space="preserve">, ingevuld door mijn WPB, is dit ook gezien. Mijn WPB heeft in haar feedback genoteerd </w:t>
            </w:r>
            <w:r w:rsidR="00B044DF">
              <w:rPr>
                <w:rFonts w:ascii="Poppins" w:hAnsi="Poppins" w:cs="Poppins"/>
                <w:sz w:val="20"/>
                <w:szCs w:val="20"/>
              </w:rPr>
              <w:t xml:space="preserve">dat ik echt ruimte neem voor het gesprek met leerlingen, vraag naar hun hobby's, vrije tijd, muzieksmaak, etc. Ik merk dat </w:t>
            </w:r>
            <w:r w:rsidR="00615F4C">
              <w:rPr>
                <w:rFonts w:ascii="Poppins" w:hAnsi="Poppins" w:cs="Poppins"/>
                <w:sz w:val="20"/>
                <w:szCs w:val="20"/>
              </w:rPr>
              <w:t>leerlingen dat waarderen en dat de spanning die ik eerst voelde in de omgang met sommige leerlingen, minder wordt. Het lukt</w:t>
            </w:r>
            <w:r w:rsidR="00231FDE">
              <w:rPr>
                <w:rFonts w:ascii="Poppins" w:hAnsi="Poppins" w:cs="Poppins"/>
                <w:sz w:val="20"/>
                <w:szCs w:val="20"/>
              </w:rPr>
              <w:t xml:space="preserve"> mij nu bijvoorbeeld makkelijker om een grapje of positieve opmerking te maken.</w:t>
            </w:r>
            <w:r w:rsidR="008C5C15">
              <w:rPr>
                <w:rFonts w:ascii="Poppins" w:hAnsi="Poppins" w:cs="Poppins"/>
                <w:sz w:val="20"/>
                <w:szCs w:val="20"/>
              </w:rPr>
              <w:t xml:space="preserve"> Ook probeer ik al in mijn lessen de leefwereld van leerlingen te verwerken, naast de actualiteit (zie vakdidactisch handelen).</w:t>
            </w:r>
            <w:r w:rsidR="0069392D">
              <w:rPr>
                <w:rFonts w:ascii="Poppins" w:hAnsi="Poppins" w:cs="Poppins"/>
                <w:sz w:val="20"/>
                <w:szCs w:val="20"/>
              </w:rPr>
              <w:t xml:space="preserve"> In de </w:t>
            </w:r>
            <w:r w:rsidR="0069392D" w:rsidRPr="001E43AB">
              <w:rPr>
                <w:rFonts w:ascii="Poppins" w:hAnsi="Poppins" w:cs="Poppins"/>
                <w:b/>
                <w:bCs/>
                <w:sz w:val="20"/>
                <w:szCs w:val="20"/>
              </w:rPr>
              <w:t>intervisie</w:t>
            </w:r>
            <w:r w:rsidR="0069392D">
              <w:rPr>
                <w:rFonts w:ascii="Poppins" w:hAnsi="Poppins" w:cs="Poppins"/>
                <w:sz w:val="20"/>
                <w:szCs w:val="20"/>
              </w:rPr>
              <w:t xml:space="preserve"> heb ik beeldmateriaal ingebracht van mijn omgang met een leerling</w:t>
            </w:r>
            <w:r w:rsidR="001E43AB">
              <w:rPr>
                <w:rFonts w:ascii="Poppins" w:hAnsi="Poppins" w:cs="Poppins"/>
                <w:sz w:val="20"/>
                <w:szCs w:val="20"/>
              </w:rPr>
              <w:t>, waarbij mijn leervraag was 'hoe kan ik leerling S. op positieve wijze benaderen en me daarbij op mijn gemak voelen?'. Met de opbrengst van de intervisie ben ik sinds oktober aan de slag gegaan en dus met een positief resultaat.</w:t>
            </w:r>
            <w:r w:rsidR="008C5C15">
              <w:rPr>
                <w:rFonts w:ascii="Poppins" w:hAnsi="Poppins" w:cs="Poppins"/>
                <w:sz w:val="20"/>
                <w:szCs w:val="20"/>
              </w:rPr>
              <w:t xml:space="preserve"> Ook heb ik de mentor van leerling S. benaderd om te vragen om tips voor in de klas</w:t>
            </w:r>
            <w:r w:rsidR="005C05D4">
              <w:rPr>
                <w:rFonts w:ascii="Poppins" w:hAnsi="Poppins" w:cs="Poppins"/>
                <w:sz w:val="20"/>
                <w:szCs w:val="20"/>
              </w:rPr>
              <w:t>, ik maak hiermee gedrag bespreekbaar bij collega's en sta open voor feedback en tips.</w:t>
            </w:r>
          </w:p>
          <w:p w14:paraId="42820960" w14:textId="75C5FAEF" w:rsidR="00AC3CA3" w:rsidRDefault="00381DD3" w:rsidP="003D2CC1">
            <w:pPr>
              <w:spacing w:line="240" w:lineRule="auto"/>
              <w:rPr>
                <w:rFonts w:ascii="Poppins" w:hAnsi="Poppins" w:cs="Poppins"/>
                <w:sz w:val="20"/>
                <w:szCs w:val="20"/>
              </w:rPr>
            </w:pPr>
            <w:r>
              <w:rPr>
                <w:rFonts w:ascii="Poppins" w:hAnsi="Poppins" w:cs="Poppins"/>
                <w:sz w:val="20"/>
                <w:szCs w:val="20"/>
              </w:rPr>
              <w:t>Ik stuur processen in de klas door consequent</w:t>
            </w:r>
            <w:r w:rsidR="00A55FF2">
              <w:rPr>
                <w:rFonts w:ascii="Poppins" w:hAnsi="Poppins" w:cs="Poppins"/>
                <w:sz w:val="20"/>
                <w:szCs w:val="20"/>
              </w:rPr>
              <w:t xml:space="preserve"> en </w:t>
            </w:r>
            <w:r>
              <w:rPr>
                <w:rFonts w:ascii="Poppins" w:hAnsi="Poppins" w:cs="Poppins"/>
                <w:sz w:val="20"/>
                <w:szCs w:val="20"/>
              </w:rPr>
              <w:t xml:space="preserve">voorspelbaar te zijn. Dit is een leerpunt wat ik meegenomen heb uit jaar 1. </w:t>
            </w:r>
            <w:r w:rsidR="00FA144A">
              <w:rPr>
                <w:rFonts w:ascii="Poppins" w:hAnsi="Poppins" w:cs="Poppins"/>
                <w:sz w:val="20"/>
                <w:szCs w:val="20"/>
              </w:rPr>
              <w:t xml:space="preserve">Toen vond ik het nog lastig om echt in mijn rol als leraar in opleiding te komen en was ik vaak (te) aardig en ook niet altijd duidelijk. </w:t>
            </w:r>
            <w:r>
              <w:rPr>
                <w:rFonts w:ascii="Poppins" w:hAnsi="Poppins" w:cs="Poppins"/>
                <w:sz w:val="20"/>
                <w:szCs w:val="20"/>
              </w:rPr>
              <w:t>Simpel gezegd is mijn motto geworden "</w:t>
            </w:r>
            <w:r w:rsidRPr="002B3512">
              <w:rPr>
                <w:rFonts w:ascii="Poppins" w:hAnsi="Poppins" w:cs="Poppins"/>
                <w:i/>
                <w:iCs/>
                <w:sz w:val="20"/>
                <w:szCs w:val="20"/>
              </w:rPr>
              <w:t>zeggen wat je</w:t>
            </w:r>
            <w:r w:rsidR="00E20954">
              <w:rPr>
                <w:rFonts w:ascii="Poppins" w:hAnsi="Poppins" w:cs="Poppins"/>
                <w:i/>
                <w:iCs/>
                <w:sz w:val="20"/>
                <w:szCs w:val="20"/>
              </w:rPr>
              <w:t xml:space="preserve"> doet</w:t>
            </w:r>
            <w:r w:rsidRPr="002B3512">
              <w:rPr>
                <w:rFonts w:ascii="Poppins" w:hAnsi="Poppins" w:cs="Poppins"/>
                <w:i/>
                <w:iCs/>
                <w:sz w:val="20"/>
                <w:szCs w:val="20"/>
              </w:rPr>
              <w:t>, en doen wat je zegt</w:t>
            </w:r>
            <w:r>
              <w:rPr>
                <w:rFonts w:ascii="Poppins" w:hAnsi="Poppins" w:cs="Poppins"/>
                <w:sz w:val="20"/>
                <w:szCs w:val="20"/>
              </w:rPr>
              <w:t xml:space="preserve">". Dit betekent voor mij dat ik voorspelbaar ben in mijn handelen, instructies </w:t>
            </w:r>
            <w:r w:rsidR="00E20954">
              <w:rPr>
                <w:rFonts w:ascii="Poppins" w:hAnsi="Poppins" w:cs="Poppins"/>
                <w:sz w:val="20"/>
                <w:szCs w:val="20"/>
              </w:rPr>
              <w:t>en</w:t>
            </w:r>
            <w:r>
              <w:rPr>
                <w:rFonts w:ascii="Poppins" w:hAnsi="Poppins" w:cs="Poppins"/>
                <w:sz w:val="20"/>
                <w:szCs w:val="20"/>
              </w:rPr>
              <w:t xml:space="preserve"> in gedrags</w:t>
            </w:r>
            <w:r w:rsidR="00542DBE">
              <w:rPr>
                <w:rFonts w:ascii="Poppins" w:hAnsi="Poppins" w:cs="Poppins"/>
                <w:sz w:val="20"/>
                <w:szCs w:val="20"/>
              </w:rPr>
              <w:t>-</w:t>
            </w:r>
            <w:r>
              <w:rPr>
                <w:rFonts w:ascii="Poppins" w:hAnsi="Poppins" w:cs="Poppins"/>
                <w:sz w:val="20"/>
                <w:szCs w:val="20"/>
              </w:rPr>
              <w:t xml:space="preserve">verwachtingen. In mijn eerste </w:t>
            </w:r>
            <w:proofErr w:type="spellStart"/>
            <w:r w:rsidRPr="000C5FD0">
              <w:rPr>
                <w:rFonts w:ascii="Poppins" w:hAnsi="Poppins" w:cs="Poppins"/>
                <w:b/>
                <w:bCs/>
                <w:sz w:val="20"/>
                <w:szCs w:val="20"/>
              </w:rPr>
              <w:t>driehoeksgesprek</w:t>
            </w:r>
            <w:proofErr w:type="spellEnd"/>
            <w:r>
              <w:rPr>
                <w:rFonts w:ascii="Poppins" w:hAnsi="Poppins" w:cs="Poppins"/>
                <w:sz w:val="20"/>
                <w:szCs w:val="20"/>
              </w:rPr>
              <w:t xml:space="preserve"> heb ik dit leerpunt ingebracht en als </w:t>
            </w:r>
            <w:r w:rsidR="00542DBE">
              <w:rPr>
                <w:rFonts w:ascii="Poppins" w:hAnsi="Poppins" w:cs="Poppins"/>
                <w:sz w:val="20"/>
                <w:szCs w:val="20"/>
              </w:rPr>
              <w:t>daarna heb ik</w:t>
            </w:r>
            <w:r>
              <w:rPr>
                <w:rFonts w:ascii="Poppins" w:hAnsi="Poppins" w:cs="Poppins"/>
                <w:sz w:val="20"/>
                <w:szCs w:val="20"/>
              </w:rPr>
              <w:t xml:space="preserve"> gewerkt aan het ontwikkelen van een stevige escalatieladder</w:t>
            </w:r>
            <w:r w:rsidR="00E20954">
              <w:rPr>
                <w:rFonts w:ascii="Poppins" w:hAnsi="Poppins" w:cs="Poppins"/>
                <w:sz w:val="20"/>
                <w:szCs w:val="20"/>
              </w:rPr>
              <w:t xml:space="preserve">. Vanuit de literatuur ben ik gaan zoeken naar wat werkt en waarom dat werkt. Zo ben ik gestart om vanuit het 'samen' </w:t>
            </w:r>
            <w:r w:rsidR="007816CE">
              <w:rPr>
                <w:rFonts w:ascii="Poppins" w:hAnsi="Poppins" w:cs="Poppins"/>
                <w:sz w:val="20"/>
                <w:szCs w:val="20"/>
              </w:rPr>
              <w:t xml:space="preserve">de escalatieladder op te zetten, hiermee bied ik mijn leerlingen autonomie en maak ik hen medeverantwoordelijk. Welke afspraken maken we in de klas en wat willen we wel zien (en wat niet)? </w:t>
            </w:r>
            <w:r w:rsidR="00B62DB9">
              <w:rPr>
                <w:rFonts w:ascii="Poppins" w:hAnsi="Poppins" w:cs="Poppins"/>
                <w:sz w:val="20"/>
                <w:szCs w:val="20"/>
              </w:rPr>
              <w:t xml:space="preserve">Ook heb ik daarbij aangegeven wat de consequenties zullen </w:t>
            </w:r>
            <w:r w:rsidR="00542DBE">
              <w:rPr>
                <w:rFonts w:ascii="Poppins" w:hAnsi="Poppins" w:cs="Poppins"/>
                <w:sz w:val="20"/>
                <w:szCs w:val="20"/>
              </w:rPr>
              <w:t>zijn.</w:t>
            </w:r>
            <w:r w:rsidR="00B62DB9">
              <w:rPr>
                <w:rFonts w:ascii="Poppins" w:hAnsi="Poppins" w:cs="Poppins"/>
                <w:sz w:val="20"/>
                <w:szCs w:val="20"/>
              </w:rPr>
              <w:t xml:space="preserve"> </w:t>
            </w:r>
            <w:r w:rsidR="00A61C7F">
              <w:rPr>
                <w:rFonts w:ascii="Poppins" w:hAnsi="Poppins" w:cs="Poppins"/>
                <w:sz w:val="20"/>
                <w:szCs w:val="20"/>
              </w:rPr>
              <w:t xml:space="preserve">Mijn IO heeft de escalatieladder </w:t>
            </w:r>
            <w:r w:rsidR="00E2382A">
              <w:rPr>
                <w:rFonts w:ascii="Poppins" w:hAnsi="Poppins" w:cs="Poppins"/>
                <w:sz w:val="20"/>
                <w:szCs w:val="20"/>
              </w:rPr>
              <w:t xml:space="preserve">in uitvoering gezien tijdens het lesbezoek (zie </w:t>
            </w:r>
            <w:r w:rsidR="00E2382A" w:rsidRPr="00E2382A">
              <w:rPr>
                <w:rFonts w:ascii="Poppins" w:hAnsi="Poppins" w:cs="Poppins"/>
                <w:b/>
                <w:bCs/>
                <w:sz w:val="20"/>
                <w:szCs w:val="20"/>
              </w:rPr>
              <w:t>lesobservatieformulier</w:t>
            </w:r>
            <w:r w:rsidR="00E2382A">
              <w:rPr>
                <w:rFonts w:ascii="Poppins" w:hAnsi="Poppins" w:cs="Poppins"/>
                <w:sz w:val="20"/>
                <w:szCs w:val="20"/>
              </w:rPr>
              <w:t xml:space="preserve">) en heeft ook gezien dat ik leerlingen positief benader en eerst uitspreek wel gedrag gewenst is. </w:t>
            </w:r>
          </w:p>
          <w:p w14:paraId="4F0E9468" w14:textId="27738613" w:rsidR="00AC3CA3" w:rsidRPr="004610E9" w:rsidRDefault="00A054E4" w:rsidP="003D2CC1">
            <w:pPr>
              <w:spacing w:line="240" w:lineRule="auto"/>
              <w:rPr>
                <w:rFonts w:ascii="Poppins" w:hAnsi="Poppins" w:cs="Poppins"/>
                <w:sz w:val="20"/>
                <w:szCs w:val="20"/>
              </w:rPr>
            </w:pPr>
            <w:r>
              <w:rPr>
                <w:rFonts w:ascii="Poppins" w:hAnsi="Poppins" w:cs="Poppins"/>
                <w:sz w:val="20"/>
                <w:szCs w:val="20"/>
              </w:rPr>
              <w:t xml:space="preserve">Tot slot wil ik verwijzen naar </w:t>
            </w:r>
            <w:r w:rsidRPr="00A054E4">
              <w:rPr>
                <w:rFonts w:ascii="Poppins" w:hAnsi="Poppins" w:cs="Poppins"/>
                <w:b/>
                <w:bCs/>
                <w:sz w:val="20"/>
                <w:szCs w:val="20"/>
              </w:rPr>
              <w:t>bijlage 1</w:t>
            </w:r>
            <w:r>
              <w:rPr>
                <w:rFonts w:ascii="Poppins" w:hAnsi="Poppins" w:cs="Poppins"/>
                <w:sz w:val="20"/>
                <w:szCs w:val="20"/>
              </w:rPr>
              <w:t xml:space="preserve">, waar ik </w:t>
            </w:r>
            <w:r w:rsidRPr="004610E9">
              <w:rPr>
                <w:rFonts w:ascii="Poppins" w:hAnsi="Poppins" w:cs="Poppins"/>
                <w:b/>
                <w:bCs/>
                <w:sz w:val="20"/>
                <w:szCs w:val="20"/>
              </w:rPr>
              <w:t>extra materiaal</w:t>
            </w:r>
            <w:r>
              <w:rPr>
                <w:rFonts w:ascii="Poppins" w:hAnsi="Poppins" w:cs="Poppins"/>
                <w:sz w:val="20"/>
                <w:szCs w:val="20"/>
              </w:rPr>
              <w:t xml:space="preserve"> toevoeg. Ik heb dit jaar namelijk deelgenomen aan de excursie </w:t>
            </w:r>
            <w:r w:rsidR="000E2C3E">
              <w:rPr>
                <w:rFonts w:ascii="Poppins" w:hAnsi="Poppins" w:cs="Poppins"/>
                <w:sz w:val="20"/>
                <w:szCs w:val="20"/>
              </w:rPr>
              <w:t>met klas 1M2. Dit is een klas waar wat leerlingen in zaten met wie ik nog niet zo goed kon werken aan het begin van dit jaar. Door de excursie mee te gaan</w:t>
            </w:r>
            <w:r w:rsidR="004610E9">
              <w:rPr>
                <w:rFonts w:ascii="Poppins" w:hAnsi="Poppins" w:cs="Poppins"/>
                <w:sz w:val="20"/>
                <w:szCs w:val="20"/>
              </w:rPr>
              <w:t xml:space="preserve"> heb ik de relatie met deze groep verder versterkt. In bijlage 1 zijn enkele afbeeldingen en een kort verslag te zien van deze activiteit. </w:t>
            </w:r>
          </w:p>
        </w:tc>
      </w:tr>
    </w:tbl>
    <w:p w14:paraId="504D772E" w14:textId="77777777" w:rsidR="00E662CA" w:rsidRDefault="00E662CA" w:rsidP="00AC3CA3">
      <w:pPr>
        <w:spacing w:before="240" w:after="0" w:line="240" w:lineRule="auto"/>
      </w:pPr>
    </w:p>
    <w:p w14:paraId="6657A615" w14:textId="77777777" w:rsidR="00E662CA" w:rsidRDefault="00E662CA" w:rsidP="00AC3CA3">
      <w:pPr>
        <w:spacing w:before="240" w:after="0" w:line="240" w:lineRule="auto"/>
      </w:pPr>
    </w:p>
    <w:p w14:paraId="4AC80C96" w14:textId="77777777" w:rsidR="00835684" w:rsidRDefault="00835684" w:rsidP="00835684">
      <w:pPr>
        <w:spacing w:before="240" w:after="0" w:line="240" w:lineRule="auto"/>
        <w:rPr>
          <w:rFonts w:ascii="Poppins" w:eastAsia="Poppins" w:hAnsi="Poppins" w:cs="Poppins"/>
          <w:b/>
          <w:bCs/>
          <w:color w:val="000000" w:themeColor="text1"/>
          <w:sz w:val="20"/>
          <w:szCs w:val="20"/>
        </w:rPr>
      </w:pPr>
    </w:p>
    <w:p w14:paraId="4A689873" w14:textId="4C6BEAB1" w:rsidR="00835684" w:rsidRDefault="00835684" w:rsidP="00835684">
      <w:pPr>
        <w:spacing w:before="240" w:after="0" w:line="240" w:lineRule="auto"/>
        <w:rPr>
          <w:rFonts w:ascii="Poppins" w:eastAsia="Poppins" w:hAnsi="Poppins" w:cs="Poppins"/>
          <w:b/>
          <w:bCs/>
          <w:color w:val="000000" w:themeColor="text1"/>
          <w:sz w:val="20"/>
          <w:szCs w:val="20"/>
        </w:rPr>
      </w:pPr>
      <w:r w:rsidRPr="77987A4B">
        <w:rPr>
          <w:rFonts w:ascii="Poppins" w:eastAsia="Poppins" w:hAnsi="Poppins" w:cs="Poppins"/>
          <w:b/>
          <w:bCs/>
          <w:color w:val="000000" w:themeColor="text1"/>
          <w:sz w:val="20"/>
          <w:szCs w:val="20"/>
        </w:rPr>
        <w:lastRenderedPageBreak/>
        <w:t>Gesprekskaart eindgesprek:</w:t>
      </w:r>
    </w:p>
    <w:p w14:paraId="631773BF" w14:textId="77777777" w:rsidR="00835684" w:rsidRDefault="00835684">
      <w:pPr>
        <w:spacing w:line="259" w:lineRule="auto"/>
        <w:rPr>
          <w:rFonts w:ascii="Poppins" w:eastAsia="Poppins" w:hAnsi="Poppins" w:cs="Poppins"/>
          <w:b/>
          <w:bCs/>
          <w:color w:val="000000" w:themeColor="text1"/>
          <w:sz w:val="20"/>
          <w:szCs w:val="20"/>
        </w:rPr>
      </w:pPr>
      <w:r>
        <w:rPr>
          <w:rFonts w:ascii="Poppins" w:eastAsia="Poppins" w:hAnsi="Poppins" w:cs="Poppins"/>
          <w:b/>
          <w:bCs/>
          <w:color w:val="000000" w:themeColor="text1"/>
          <w:sz w:val="20"/>
          <w:szCs w:val="20"/>
        </w:rPr>
        <w:br w:type="page"/>
      </w:r>
    </w:p>
    <w:p w14:paraId="0F7D13C3" w14:textId="0A91D826" w:rsidR="00835684" w:rsidRDefault="00835684" w:rsidP="00835684">
      <w:pPr>
        <w:spacing w:before="240" w:after="0" w:line="240" w:lineRule="auto"/>
        <w:rPr>
          <w:rFonts w:ascii="Poppins" w:eastAsia="Poppins" w:hAnsi="Poppins" w:cs="Poppins"/>
          <w:b/>
          <w:bCs/>
          <w:color w:val="000000" w:themeColor="text1"/>
          <w:sz w:val="20"/>
          <w:szCs w:val="20"/>
        </w:rPr>
      </w:pPr>
      <w:r>
        <w:rPr>
          <w:rFonts w:ascii="Poppins" w:eastAsia="Poppins" w:hAnsi="Poppins" w:cs="Poppins"/>
          <w:b/>
          <w:bCs/>
          <w:color w:val="000000" w:themeColor="text1"/>
          <w:sz w:val="20"/>
          <w:szCs w:val="20"/>
        </w:rPr>
        <w:lastRenderedPageBreak/>
        <w:t>Bijlage 1:</w:t>
      </w:r>
    </w:p>
    <w:p w14:paraId="4A661FDB" w14:textId="4E335995" w:rsidR="00835684" w:rsidRPr="00CD1037" w:rsidRDefault="00835684" w:rsidP="00835684">
      <w:pPr>
        <w:spacing w:before="240" w:after="0" w:line="240" w:lineRule="auto"/>
        <w:rPr>
          <w:rFonts w:ascii="Poppins" w:eastAsia="Poppins" w:hAnsi="Poppins" w:cs="Poppins"/>
          <w:b/>
          <w:bCs/>
          <w:color w:val="000000" w:themeColor="text1"/>
          <w:sz w:val="20"/>
          <w:szCs w:val="20"/>
        </w:rPr>
      </w:pPr>
      <w:r>
        <w:rPr>
          <w:rFonts w:ascii="Poppins" w:eastAsia="Poppins" w:hAnsi="Poppins" w:cs="Poppins"/>
          <w:b/>
          <w:bCs/>
          <w:color w:val="000000" w:themeColor="text1"/>
          <w:sz w:val="20"/>
          <w:szCs w:val="20"/>
        </w:rPr>
        <w:t xml:space="preserve">Verslag en bewijsvoering excursie (5 maart 2025). </w:t>
      </w:r>
    </w:p>
    <w:p w14:paraId="6ABE8366" w14:textId="46E1FA99" w:rsidR="00AC3CA3" w:rsidRDefault="00AC3CA3" w:rsidP="00AC3CA3">
      <w:pPr>
        <w:spacing w:before="240" w:after="0" w:line="240" w:lineRule="auto"/>
        <w:rPr>
          <w:rFonts w:ascii="Poppins" w:eastAsia="Poppins" w:hAnsi="Poppins" w:cs="Poppins"/>
          <w:sz w:val="20"/>
          <w:szCs w:val="20"/>
        </w:rPr>
      </w:pPr>
      <w:r>
        <w:br/>
      </w:r>
    </w:p>
    <w:p w14:paraId="29C3D2EC" w14:textId="77777777" w:rsidR="00AC3CA3" w:rsidRDefault="00AC3CA3" w:rsidP="00AC3CA3"/>
    <w:p w14:paraId="76ADC454" w14:textId="77777777" w:rsidR="00B81C53" w:rsidRDefault="00B81C53"/>
    <w:sectPr w:rsidR="00B81C53" w:rsidSect="00AC3CA3">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81F0" w14:textId="77777777" w:rsidR="00013E22" w:rsidRDefault="00013E22">
      <w:pPr>
        <w:spacing w:after="0" w:line="240" w:lineRule="auto"/>
      </w:pPr>
      <w:r>
        <w:separator/>
      </w:r>
    </w:p>
  </w:endnote>
  <w:endnote w:type="continuationSeparator" w:id="0">
    <w:p w14:paraId="649FD2DD" w14:textId="77777777" w:rsidR="00013E22" w:rsidRDefault="0001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EndPr/>
    <w:sdtContent>
      <w:p w14:paraId="45E332E6" w14:textId="77777777" w:rsidR="00AC3CA3" w:rsidRDefault="00AC3CA3">
        <w:pPr>
          <w:pStyle w:val="Voettekst"/>
          <w:jc w:val="right"/>
        </w:pPr>
        <w:r>
          <w:fldChar w:fldCharType="begin"/>
        </w:r>
        <w:r>
          <w:instrText>PAGE   \* MERGEFORMAT</w:instrText>
        </w:r>
        <w:r>
          <w:fldChar w:fldCharType="separate"/>
        </w:r>
        <w:r>
          <w:t>2</w:t>
        </w:r>
        <w:r>
          <w:fldChar w:fldCharType="end"/>
        </w:r>
      </w:p>
    </w:sdtContent>
  </w:sdt>
  <w:p w14:paraId="382484C3" w14:textId="77777777" w:rsidR="00AC3CA3" w:rsidRDefault="00AC3C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5BC9" w14:textId="77777777" w:rsidR="00AC3CA3" w:rsidRDefault="00AC3CA3">
    <w:pPr>
      <w:pStyle w:val="Voettekst"/>
    </w:pPr>
    <w:r>
      <w:rPr>
        <w:noProof/>
      </w:rPr>
      <w:drawing>
        <wp:anchor distT="0" distB="0" distL="114300" distR="114300" simplePos="0" relativeHeight="251660288" behindDoc="1" locked="0" layoutInCell="1" allowOverlap="1" wp14:anchorId="50C46B5B" wp14:editId="1A5757DB">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3D21F36" wp14:editId="4F042C5D">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C56D" w14:textId="77777777" w:rsidR="00013E22" w:rsidRDefault="00013E22">
      <w:pPr>
        <w:spacing w:after="0" w:line="240" w:lineRule="auto"/>
      </w:pPr>
      <w:r>
        <w:separator/>
      </w:r>
    </w:p>
  </w:footnote>
  <w:footnote w:type="continuationSeparator" w:id="0">
    <w:p w14:paraId="259544B1" w14:textId="77777777" w:rsidR="00013E22" w:rsidRDefault="0001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BA28" w14:textId="77777777" w:rsidR="00AC3CA3" w:rsidRDefault="00AC3C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5BE1DCBE" w14:textId="77777777" w:rsidTr="4AF53B5F">
      <w:trPr>
        <w:trHeight w:val="300"/>
      </w:trPr>
      <w:tc>
        <w:tcPr>
          <w:tcW w:w="3005" w:type="dxa"/>
        </w:tcPr>
        <w:p w14:paraId="3B4FB482" w14:textId="77777777" w:rsidR="00AC3CA3" w:rsidRDefault="00AC3CA3" w:rsidP="4AF53B5F">
          <w:pPr>
            <w:pStyle w:val="Koptekst"/>
            <w:ind w:left="-115"/>
          </w:pPr>
        </w:p>
      </w:tc>
      <w:tc>
        <w:tcPr>
          <w:tcW w:w="3005" w:type="dxa"/>
        </w:tcPr>
        <w:p w14:paraId="7BCCB611" w14:textId="77777777" w:rsidR="00AC3CA3" w:rsidRDefault="00AC3CA3" w:rsidP="4AF53B5F">
          <w:pPr>
            <w:pStyle w:val="Koptekst"/>
            <w:jc w:val="center"/>
          </w:pPr>
        </w:p>
      </w:tc>
      <w:tc>
        <w:tcPr>
          <w:tcW w:w="3005" w:type="dxa"/>
        </w:tcPr>
        <w:p w14:paraId="77719805" w14:textId="77777777" w:rsidR="00AC3CA3" w:rsidRDefault="00AC3CA3" w:rsidP="4AF53B5F">
          <w:pPr>
            <w:pStyle w:val="Koptekst"/>
            <w:ind w:right="-115"/>
            <w:jc w:val="right"/>
          </w:pPr>
        </w:p>
      </w:tc>
    </w:tr>
  </w:tbl>
  <w:p w14:paraId="02DE58A4" w14:textId="77777777" w:rsidR="00AC3CA3" w:rsidRDefault="00AC3C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1"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num w:numId="1" w16cid:durableId="30156539">
    <w:abstractNumId w:val="0"/>
  </w:num>
  <w:num w:numId="2" w16cid:durableId="169102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A3"/>
    <w:rsid w:val="00013E22"/>
    <w:rsid w:val="00066226"/>
    <w:rsid w:val="000C5FD0"/>
    <w:rsid w:val="000E2C3E"/>
    <w:rsid w:val="001E43AB"/>
    <w:rsid w:val="00231FDE"/>
    <w:rsid w:val="0036096C"/>
    <w:rsid w:val="00381DD3"/>
    <w:rsid w:val="003910C8"/>
    <w:rsid w:val="003D35BC"/>
    <w:rsid w:val="003F1AC4"/>
    <w:rsid w:val="004446C2"/>
    <w:rsid w:val="004610E9"/>
    <w:rsid w:val="00542DBE"/>
    <w:rsid w:val="00577C84"/>
    <w:rsid w:val="005C05D4"/>
    <w:rsid w:val="005C252D"/>
    <w:rsid w:val="00615F4C"/>
    <w:rsid w:val="0069392D"/>
    <w:rsid w:val="00700DC9"/>
    <w:rsid w:val="007816CE"/>
    <w:rsid w:val="00835684"/>
    <w:rsid w:val="008A01D7"/>
    <w:rsid w:val="008C5C15"/>
    <w:rsid w:val="00905875"/>
    <w:rsid w:val="009912F4"/>
    <w:rsid w:val="009D16B2"/>
    <w:rsid w:val="00A054E4"/>
    <w:rsid w:val="00A46A60"/>
    <w:rsid w:val="00A55FF2"/>
    <w:rsid w:val="00A61C7F"/>
    <w:rsid w:val="00AC3CA3"/>
    <w:rsid w:val="00B044DF"/>
    <w:rsid w:val="00B350D8"/>
    <w:rsid w:val="00B62DB9"/>
    <w:rsid w:val="00B81C53"/>
    <w:rsid w:val="00B90CBC"/>
    <w:rsid w:val="00BA3A01"/>
    <w:rsid w:val="00E20954"/>
    <w:rsid w:val="00E2382A"/>
    <w:rsid w:val="00E662CA"/>
    <w:rsid w:val="00FA1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724A"/>
  <w15:chartTrackingRefBased/>
  <w15:docId w15:val="{9FD2D46C-E392-49B9-8EC0-0F17E47A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A3"/>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AC3C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C3C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C3CA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C3CA3"/>
    <w:pPr>
      <w:keepNext/>
      <w:keepLines/>
      <w:spacing w:before="80" w:after="40" w:line="259" w:lineRule="auto"/>
      <w:outlineLvl w:val="3"/>
    </w:pPr>
    <w:rPr>
      <w:rFonts w:eastAsiaTheme="majorEastAsia" w:cstheme="majorBidi"/>
      <w:i/>
      <w:iCs/>
      <w:color w:val="2F5496" w:themeColor="accent1" w:themeShade="BF"/>
      <w:kern w:val="2"/>
      <w:sz w:val="20"/>
      <w:szCs w:val="22"/>
      <w14:ligatures w14:val="standardContextual"/>
    </w:rPr>
  </w:style>
  <w:style w:type="paragraph" w:styleId="Kop5">
    <w:name w:val="heading 5"/>
    <w:basedOn w:val="Standaard"/>
    <w:next w:val="Standaard"/>
    <w:link w:val="Kop5Char"/>
    <w:uiPriority w:val="9"/>
    <w:semiHidden/>
    <w:unhideWhenUsed/>
    <w:qFormat/>
    <w:rsid w:val="00AC3CA3"/>
    <w:pPr>
      <w:keepNext/>
      <w:keepLines/>
      <w:spacing w:before="80" w:after="40" w:line="259" w:lineRule="auto"/>
      <w:outlineLvl w:val="4"/>
    </w:pPr>
    <w:rPr>
      <w:rFonts w:eastAsiaTheme="majorEastAsia" w:cstheme="majorBidi"/>
      <w:color w:val="2F5496" w:themeColor="accent1" w:themeShade="BF"/>
      <w:kern w:val="2"/>
      <w:sz w:val="20"/>
      <w:szCs w:val="22"/>
      <w14:ligatures w14:val="standardContextual"/>
    </w:rPr>
  </w:style>
  <w:style w:type="paragraph" w:styleId="Kop6">
    <w:name w:val="heading 6"/>
    <w:basedOn w:val="Standaard"/>
    <w:next w:val="Standaard"/>
    <w:link w:val="Kop6Char"/>
    <w:uiPriority w:val="9"/>
    <w:semiHidden/>
    <w:unhideWhenUsed/>
    <w:qFormat/>
    <w:rsid w:val="00AC3CA3"/>
    <w:pPr>
      <w:keepNext/>
      <w:keepLines/>
      <w:spacing w:before="40" w:after="0" w:line="259" w:lineRule="auto"/>
      <w:outlineLvl w:val="5"/>
    </w:pPr>
    <w:rPr>
      <w:rFonts w:eastAsiaTheme="majorEastAsia" w:cstheme="majorBidi"/>
      <w:i/>
      <w:iCs/>
      <w:color w:val="595959" w:themeColor="text1" w:themeTint="A6"/>
      <w:kern w:val="2"/>
      <w:sz w:val="20"/>
      <w:szCs w:val="22"/>
      <w14:ligatures w14:val="standardContextual"/>
    </w:rPr>
  </w:style>
  <w:style w:type="paragraph" w:styleId="Kop7">
    <w:name w:val="heading 7"/>
    <w:basedOn w:val="Standaard"/>
    <w:next w:val="Standaard"/>
    <w:link w:val="Kop7Char"/>
    <w:uiPriority w:val="9"/>
    <w:semiHidden/>
    <w:unhideWhenUsed/>
    <w:qFormat/>
    <w:rsid w:val="00AC3CA3"/>
    <w:pPr>
      <w:keepNext/>
      <w:keepLines/>
      <w:spacing w:before="40" w:after="0" w:line="259" w:lineRule="auto"/>
      <w:outlineLvl w:val="6"/>
    </w:pPr>
    <w:rPr>
      <w:rFonts w:eastAsiaTheme="majorEastAsia" w:cstheme="majorBidi"/>
      <w:color w:val="595959" w:themeColor="text1" w:themeTint="A6"/>
      <w:kern w:val="2"/>
      <w:sz w:val="20"/>
      <w:szCs w:val="22"/>
      <w14:ligatures w14:val="standardContextual"/>
    </w:rPr>
  </w:style>
  <w:style w:type="paragraph" w:styleId="Kop8">
    <w:name w:val="heading 8"/>
    <w:basedOn w:val="Standaard"/>
    <w:next w:val="Standaard"/>
    <w:link w:val="Kop8Char"/>
    <w:uiPriority w:val="9"/>
    <w:semiHidden/>
    <w:unhideWhenUsed/>
    <w:qFormat/>
    <w:rsid w:val="00AC3CA3"/>
    <w:pPr>
      <w:keepNext/>
      <w:keepLines/>
      <w:spacing w:after="0" w:line="259" w:lineRule="auto"/>
      <w:outlineLvl w:val="7"/>
    </w:pPr>
    <w:rPr>
      <w:rFonts w:eastAsiaTheme="majorEastAsia" w:cstheme="majorBidi"/>
      <w:i/>
      <w:iCs/>
      <w:color w:val="272727" w:themeColor="text1" w:themeTint="D8"/>
      <w:kern w:val="2"/>
      <w:sz w:val="20"/>
      <w:szCs w:val="22"/>
      <w14:ligatures w14:val="standardContextual"/>
    </w:rPr>
  </w:style>
  <w:style w:type="paragraph" w:styleId="Kop9">
    <w:name w:val="heading 9"/>
    <w:basedOn w:val="Standaard"/>
    <w:next w:val="Standaard"/>
    <w:link w:val="Kop9Char"/>
    <w:uiPriority w:val="9"/>
    <w:semiHidden/>
    <w:unhideWhenUsed/>
    <w:qFormat/>
    <w:rsid w:val="00AC3CA3"/>
    <w:pPr>
      <w:keepNext/>
      <w:keepLines/>
      <w:spacing w:after="0" w:line="259" w:lineRule="auto"/>
      <w:outlineLvl w:val="8"/>
    </w:pPr>
    <w:rPr>
      <w:rFonts w:eastAsiaTheme="majorEastAsia" w:cstheme="majorBidi"/>
      <w:color w:val="272727" w:themeColor="text1" w:themeTint="D8"/>
      <w:kern w:val="2"/>
      <w:sz w:val="20"/>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C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3C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3CA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C3CA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AC3CA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AC3CA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C3CA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C3CA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C3CA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C3C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C3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CA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C3CA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C3CA3"/>
    <w:pPr>
      <w:spacing w:before="160" w:line="259" w:lineRule="auto"/>
      <w:jc w:val="center"/>
    </w:pPr>
    <w:rPr>
      <w:rFonts w:ascii="Poppins" w:hAnsi="Poppins" w:cs="Poppins"/>
      <w:i/>
      <w:iCs/>
      <w:color w:val="404040" w:themeColor="text1" w:themeTint="BF"/>
      <w:kern w:val="2"/>
      <w:sz w:val="20"/>
      <w:szCs w:val="22"/>
      <w14:ligatures w14:val="standardContextual"/>
    </w:rPr>
  </w:style>
  <w:style w:type="character" w:customStyle="1" w:styleId="CitaatChar">
    <w:name w:val="Citaat Char"/>
    <w:basedOn w:val="Standaardalinea-lettertype"/>
    <w:link w:val="Citaat"/>
    <w:uiPriority w:val="29"/>
    <w:rsid w:val="00AC3CA3"/>
    <w:rPr>
      <w:i/>
      <w:iCs/>
      <w:color w:val="404040" w:themeColor="text1" w:themeTint="BF"/>
    </w:rPr>
  </w:style>
  <w:style w:type="paragraph" w:styleId="Lijstalinea">
    <w:name w:val="List Paragraph"/>
    <w:basedOn w:val="Standaard"/>
    <w:uiPriority w:val="34"/>
    <w:qFormat/>
    <w:rsid w:val="00AC3CA3"/>
    <w:pPr>
      <w:spacing w:line="259" w:lineRule="auto"/>
      <w:ind w:left="720"/>
      <w:contextualSpacing/>
    </w:pPr>
    <w:rPr>
      <w:rFonts w:ascii="Poppins" w:hAnsi="Poppins" w:cs="Poppins"/>
      <w:kern w:val="2"/>
      <w:sz w:val="20"/>
      <w:szCs w:val="22"/>
      <w14:ligatures w14:val="standardContextual"/>
    </w:rPr>
  </w:style>
  <w:style w:type="character" w:styleId="Intensievebenadrukking">
    <w:name w:val="Intense Emphasis"/>
    <w:basedOn w:val="Standaardalinea-lettertype"/>
    <w:uiPriority w:val="21"/>
    <w:qFormat/>
    <w:rsid w:val="00AC3CA3"/>
    <w:rPr>
      <w:i/>
      <w:iCs/>
      <w:color w:val="2F5496" w:themeColor="accent1" w:themeShade="BF"/>
    </w:rPr>
  </w:style>
  <w:style w:type="paragraph" w:styleId="Duidelijkcitaat">
    <w:name w:val="Intense Quote"/>
    <w:basedOn w:val="Standaard"/>
    <w:next w:val="Standaard"/>
    <w:link w:val="DuidelijkcitaatChar"/>
    <w:uiPriority w:val="30"/>
    <w:qFormat/>
    <w:rsid w:val="00AC3C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oppins" w:hAnsi="Poppins" w:cs="Poppins"/>
      <w:i/>
      <w:iCs/>
      <w:color w:val="2F5496" w:themeColor="accent1" w:themeShade="BF"/>
      <w:kern w:val="2"/>
      <w:sz w:val="20"/>
      <w:szCs w:val="22"/>
      <w14:ligatures w14:val="standardContextual"/>
    </w:rPr>
  </w:style>
  <w:style w:type="character" w:customStyle="1" w:styleId="DuidelijkcitaatChar">
    <w:name w:val="Duidelijk citaat Char"/>
    <w:basedOn w:val="Standaardalinea-lettertype"/>
    <w:link w:val="Duidelijkcitaat"/>
    <w:uiPriority w:val="30"/>
    <w:rsid w:val="00AC3CA3"/>
    <w:rPr>
      <w:i/>
      <w:iCs/>
      <w:color w:val="2F5496" w:themeColor="accent1" w:themeShade="BF"/>
    </w:rPr>
  </w:style>
  <w:style w:type="character" w:styleId="Intensieveverwijzing">
    <w:name w:val="Intense Reference"/>
    <w:basedOn w:val="Standaardalinea-lettertype"/>
    <w:uiPriority w:val="32"/>
    <w:qFormat/>
    <w:rsid w:val="00AC3CA3"/>
    <w:rPr>
      <w:b/>
      <w:bCs/>
      <w:smallCaps/>
      <w:color w:val="2F5496" w:themeColor="accent1" w:themeShade="BF"/>
      <w:spacing w:val="5"/>
    </w:rPr>
  </w:style>
  <w:style w:type="table" w:styleId="Tabelraster">
    <w:name w:val="Table Grid"/>
    <w:basedOn w:val="Standaardtabel"/>
    <w:uiPriority w:val="59"/>
    <w:rsid w:val="00AC3CA3"/>
    <w:pPr>
      <w:spacing w:after="0" w:line="240" w:lineRule="auto"/>
    </w:pPr>
    <w:rPr>
      <w:rFonts w:asciiTheme="minorHAnsi" w:hAnsiTheme="minorHAnsi" w:cstheme="minorBidi"/>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AC3CA3"/>
    <w:pPr>
      <w:spacing w:before="100" w:beforeAutospacing="1" w:after="100" w:afterAutospacing="1" w:line="240" w:lineRule="auto"/>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AC3C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3CA3"/>
    <w:rPr>
      <w:rFonts w:asciiTheme="minorHAnsi" w:hAnsiTheme="minorHAnsi" w:cstheme="minorBidi"/>
      <w:kern w:val="0"/>
      <w:sz w:val="24"/>
      <w:szCs w:val="24"/>
      <w:lang w:val="nl-NL"/>
      <w14:ligatures w14:val="none"/>
    </w:rPr>
  </w:style>
  <w:style w:type="paragraph" w:styleId="Voettekst">
    <w:name w:val="footer"/>
    <w:basedOn w:val="Standaard"/>
    <w:link w:val="VoettekstChar"/>
    <w:uiPriority w:val="99"/>
    <w:unhideWhenUsed/>
    <w:rsid w:val="00AC3C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3CA3"/>
    <w:rPr>
      <w:rFonts w:asciiTheme="minorHAnsi" w:hAnsiTheme="minorHAnsi" w:cstheme="minorBidi"/>
      <w:kern w:val="0"/>
      <w:sz w:val="24"/>
      <w:szCs w:val="24"/>
      <w:lang w:val="nl-NL"/>
      <w14:ligatures w14:val="none"/>
    </w:rPr>
  </w:style>
  <w:style w:type="character" w:styleId="Verwijzingopmerking">
    <w:name w:val="annotation reference"/>
    <w:basedOn w:val="Standaardalinea-lettertype"/>
    <w:uiPriority w:val="99"/>
    <w:semiHidden/>
    <w:unhideWhenUsed/>
    <w:rsid w:val="00AC3CA3"/>
    <w:rPr>
      <w:sz w:val="16"/>
      <w:szCs w:val="16"/>
    </w:rPr>
  </w:style>
  <w:style w:type="paragraph" w:styleId="Tekstopmerking">
    <w:name w:val="annotation text"/>
    <w:basedOn w:val="Standaard"/>
    <w:link w:val="TekstopmerkingChar"/>
    <w:uiPriority w:val="99"/>
    <w:unhideWhenUsed/>
    <w:rsid w:val="00AC3CA3"/>
    <w:pPr>
      <w:spacing w:line="240" w:lineRule="auto"/>
    </w:pPr>
    <w:rPr>
      <w:sz w:val="20"/>
      <w:szCs w:val="20"/>
    </w:rPr>
  </w:style>
  <w:style w:type="character" w:customStyle="1" w:styleId="TekstopmerkingChar">
    <w:name w:val="Tekst opmerking Char"/>
    <w:basedOn w:val="Standaardalinea-lettertype"/>
    <w:link w:val="Tekstopmerking"/>
    <w:uiPriority w:val="99"/>
    <w:rsid w:val="00AC3CA3"/>
    <w:rPr>
      <w:rFonts w:asciiTheme="minorHAnsi" w:hAnsiTheme="minorHAnsi" w:cstheme="minorBidi"/>
      <w:kern w:val="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BD067-276F-4713-939D-3B3BEA882E7A}"/>
</file>

<file path=customXml/itemProps2.xml><?xml version="1.0" encoding="utf-8"?>
<ds:datastoreItem xmlns:ds="http://schemas.openxmlformats.org/officeDocument/2006/customXml" ds:itemID="{61868BF0-F257-4748-965C-E523028ECD86}"/>
</file>

<file path=customXml/itemProps3.xml><?xml version="1.0" encoding="utf-8"?>
<ds:datastoreItem xmlns:ds="http://schemas.openxmlformats.org/officeDocument/2006/customXml" ds:itemID="{FD8B0565-8338-4298-9E36-1FB69729399D}"/>
</file>

<file path=docProps/app.xml><?xml version="1.0" encoding="utf-8"?>
<Properties xmlns="http://schemas.openxmlformats.org/officeDocument/2006/extended-properties" xmlns:vt="http://schemas.openxmlformats.org/officeDocument/2006/docPropsVTypes">
  <Template>Normal</Template>
  <TotalTime>31</TotalTime>
  <Pages>4</Pages>
  <Words>676</Words>
  <Characters>3723</Characters>
  <Application>Microsoft Office Word</Application>
  <DocSecurity>0</DocSecurity>
  <Lines>31</Lines>
  <Paragraphs>8</Paragraphs>
  <ScaleCrop>false</ScaleCrop>
  <Company>Hogeschool Rotterdam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Pas, E.J.P. van der (Lisette)</cp:lastModifiedBy>
  <cp:revision>37</cp:revision>
  <dcterms:created xsi:type="dcterms:W3CDTF">2025-07-03T09:49:00Z</dcterms:created>
  <dcterms:modified xsi:type="dcterms:W3CDTF">2025-07-15T13:31:00Z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ies>
</file>