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Rule="auto"/>
        <w:rPr>
          <w:rFonts w:ascii="Arial" w:cs="Arial" w:eastAsia="Arial" w:hAnsi="Arial"/>
          <w:color w:val="231f20"/>
          <w:sz w:val="28"/>
          <w:szCs w:val="28"/>
        </w:rPr>
      </w:pPr>
      <w:bookmarkStart w:colFirst="0" w:colLast="0" w:name="_heading=h.gjdgxs" w:id="0"/>
      <w:bookmarkEnd w:id="0"/>
      <w:r w:rsidDel="00000000" w:rsidR="00000000" w:rsidRPr="00000000">
        <w:rPr>
          <w:rFonts w:ascii="Arial" w:cs="Arial" w:eastAsia="Arial" w:hAnsi="Arial"/>
          <w:b w:val="1"/>
          <w:color w:val="231f20"/>
          <w:sz w:val="28"/>
          <w:szCs w:val="28"/>
          <w:rtl w:val="0"/>
        </w:rPr>
        <w:t xml:space="preserve">Leerwerkplek duale studenten HBO Verpleegkunde </w:t>
      </w:r>
      <w:r w:rsidDel="00000000" w:rsidR="00000000" w:rsidRPr="00000000">
        <w:rPr>
          <w:rtl w:val="0"/>
        </w:rPr>
      </w:r>
    </w:p>
    <w:p w:rsidR="00000000" w:rsidDel="00000000" w:rsidP="00000000" w:rsidRDefault="00000000" w:rsidRPr="00000000" w14:paraId="00000002">
      <w:pPr>
        <w:shd w:fill="ffffff" w:val="clear"/>
        <w:spacing w:after="0" w:before="0" w:lineRule="auto"/>
        <w:rPr>
          <w:rFonts w:ascii="Arial" w:cs="Arial" w:eastAsia="Arial" w:hAnsi="Arial"/>
          <w:color w:val="231f20"/>
          <w:sz w:val="28"/>
          <w:szCs w:val="28"/>
        </w:rPr>
      </w:pPr>
      <w:r w:rsidDel="00000000" w:rsidR="00000000" w:rsidRPr="00000000">
        <w:rPr>
          <w:rFonts w:ascii="Arial" w:cs="Arial" w:eastAsia="Arial" w:hAnsi="Arial"/>
          <w:color w:val="231f20"/>
          <w:sz w:val="28"/>
          <w:szCs w:val="28"/>
          <w:rtl w:val="0"/>
        </w:rPr>
        <w:t xml:space="preserve">minimaal 32 tot 36 uur dienstverband</w:t>
      </w:r>
    </w:p>
    <w:p w:rsidR="00000000" w:rsidDel="00000000" w:rsidP="00000000" w:rsidRDefault="00000000" w:rsidRPr="00000000" w14:paraId="00000003">
      <w:pPr>
        <w:shd w:fill="ffffff" w:val="clear"/>
        <w:spacing w:after="0" w:before="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(Inclusief schooldag)</w:t>
      </w:r>
    </w:p>
    <w:p w:rsidR="00000000" w:rsidDel="00000000" w:rsidP="00000000" w:rsidRDefault="00000000" w:rsidRPr="00000000" w14:paraId="00000004">
      <w:pPr>
        <w:shd w:fill="ffffff" w:val="clear"/>
        <w:spacing w:after="280" w:before="280" w:lineRule="auto"/>
        <w:rPr>
          <w:rFonts w:ascii="Arial" w:cs="Arial" w:eastAsia="Arial" w:hAnsi="Arial"/>
          <w:b w:val="1"/>
          <w:color w:val="231f20"/>
          <w:sz w:val="27"/>
          <w:szCs w:val="27"/>
        </w:rPr>
      </w:pPr>
      <w:r w:rsidDel="00000000" w:rsidR="00000000" w:rsidRPr="00000000">
        <w:rPr>
          <w:rFonts w:ascii="Arial" w:cs="Arial" w:eastAsia="Arial" w:hAnsi="Arial"/>
          <w:b w:val="1"/>
          <w:color w:val="231f20"/>
          <w:sz w:val="27"/>
          <w:szCs w:val="27"/>
          <w:rtl w:val="0"/>
        </w:rPr>
        <w:t xml:space="preserve">Waar kom je te werken?</w:t>
      </w:r>
    </w:p>
    <w:p w:rsidR="00000000" w:rsidDel="00000000" w:rsidP="00000000" w:rsidRDefault="00000000" w:rsidRPr="00000000" w14:paraId="00000005">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Yulius helpt kinderen, jongeren en volwassenen met psychische problemen. We zijn gespecialiseerd in geestelijke gezondheidszorg en bieden gespecialiseerd onderwijs. Dat doen we op meerdere plekken in de regio’s Rijnmond en Zuid Holland Zuid. We doen het niet alleen: samen met onze cliënten en partners als wijkteams, huisartsen, woningcorporaties of anderen in de wijk werken we aan de positieve-gezondheid van onze cliënten. Samen maken we het verschil! Wij bieden geestelijke gezondheidszorg voor jongeren, kinderen, volwassenen en ouderen. Dat doen we zowel binnen de basis-ggz als de specialistische ggz.</w:t>
      </w:r>
    </w:p>
    <w:p w:rsidR="00000000" w:rsidDel="00000000" w:rsidP="00000000" w:rsidRDefault="00000000" w:rsidRPr="00000000" w14:paraId="00000006">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In de psychiatrie kom je mensen tegen in de zwakste momenten van hun leven en het proces erna. Je moet er tegen kunnen dat je wordt geconfronteerd met onvoorspelbare situaties. Het  is werk dat veel voldoening geeft, maar geestelijk en lichamelijk intensief kan zijn. Je staat er niet alleen voor, verplegen is teamwork. Van de samenwerking met je collega’s gaat een enorme stimulans uit. Dat maakt verplegen ook tot heel mooi en veelzijdig werk. Je gaat 24 uur per dag om met mensen die begeleiding nodig hebben. Bij de behandeling van de patiënten lever je een belangrijke bijdrage.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59" w:lineRule="auto"/>
        <w:ind w:left="720" w:right="0" w:hanging="36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Je stelt verpleeg- en begeleidingsplannen op en voert deze uit</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Schrijft rapportages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Helpt bij de dagelijkse verzorging</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Houdt individuele en groepsgesprekken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59" w:lineRule="auto"/>
        <w:ind w:left="720" w:right="0" w:hanging="36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Deelt medicijnen, injecteert en voert indien nodig verpleegtechnische handelingen uit</w:t>
      </w:r>
    </w:p>
    <w:p w:rsidR="00000000" w:rsidDel="00000000" w:rsidP="00000000" w:rsidRDefault="00000000" w:rsidRPr="00000000" w14:paraId="0000000C">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Tijdens de opleiding word je op school en op de afdeling begeleid om bovenstaande verpleegkundige werkzaamheden te leren. Tijdens je opleiding heb je de mogelijkheid om te rouleren naar een andere locatie van Yulius om zo werkervaring op te doen in een andere setting. </w:t>
      </w:r>
    </w:p>
    <w:p w:rsidR="00000000" w:rsidDel="00000000" w:rsidP="00000000" w:rsidRDefault="00000000" w:rsidRPr="00000000" w14:paraId="0000000D">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Vanuit Yulius werken we samen met de Hogeschool Rotterdam. In de schoolweken ga je een dag per week naar school (deze uren zitten in je contracturen), in de schoolvakanties werk je deze uren op de afdeling. </w:t>
      </w:r>
    </w:p>
    <w:p w:rsidR="00000000" w:rsidDel="00000000" w:rsidP="00000000" w:rsidRDefault="00000000" w:rsidRPr="00000000" w14:paraId="0000000E">
      <w:pPr>
        <w:shd w:fill="ffffff" w:val="clear"/>
        <w:spacing w:after="280" w:before="280" w:lineRule="auto"/>
        <w:rPr>
          <w:rFonts w:ascii="Arial" w:cs="Arial" w:eastAsia="Arial" w:hAnsi="Arial"/>
          <w:color w:val="231f20"/>
          <w:sz w:val="18"/>
          <w:szCs w:val="18"/>
        </w:rPr>
      </w:pPr>
      <w:r w:rsidDel="00000000" w:rsidR="00000000" w:rsidRPr="00000000">
        <w:rPr>
          <w:rtl w:val="0"/>
        </w:rPr>
      </w:r>
    </w:p>
    <w:p w:rsidR="00000000" w:rsidDel="00000000" w:rsidP="00000000" w:rsidRDefault="00000000" w:rsidRPr="00000000" w14:paraId="0000000F">
      <w:pPr>
        <w:shd w:fill="ffffff" w:val="clear"/>
        <w:spacing w:after="280" w:before="280" w:lineRule="auto"/>
        <w:rPr>
          <w:rFonts w:ascii="Arial" w:cs="Arial" w:eastAsia="Arial" w:hAnsi="Arial"/>
          <w:b w:val="1"/>
          <w:color w:val="231f20"/>
          <w:sz w:val="27"/>
          <w:szCs w:val="27"/>
        </w:rPr>
      </w:pPr>
      <w:r w:rsidDel="00000000" w:rsidR="00000000" w:rsidRPr="00000000">
        <w:rPr>
          <w:rFonts w:ascii="Arial" w:cs="Arial" w:eastAsia="Arial" w:hAnsi="Arial"/>
          <w:b w:val="1"/>
          <w:color w:val="231f20"/>
          <w:sz w:val="27"/>
          <w:szCs w:val="27"/>
          <w:rtl w:val="0"/>
        </w:rPr>
        <w:t xml:space="preserve">Wie zoeken wij?</w:t>
      </w:r>
    </w:p>
    <w:p w:rsidR="00000000" w:rsidDel="00000000" w:rsidP="00000000" w:rsidRDefault="00000000" w:rsidRPr="00000000" w14:paraId="00000010">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Derde- of vierdejaars studenten HBO Verpleegkunde</w:t>
      </w:r>
    </w:p>
    <w:p w:rsidR="00000000" w:rsidDel="00000000" w:rsidP="00000000" w:rsidRDefault="00000000" w:rsidRPr="00000000" w14:paraId="00000011">
      <w:pPr>
        <w:shd w:fill="ffffff" w:val="clear"/>
        <w:spacing w:after="280" w:before="280" w:lineRule="auto"/>
        <w:rPr>
          <w:rFonts w:ascii="Arial" w:cs="Arial" w:eastAsia="Arial" w:hAnsi="Arial"/>
          <w:b w:val="1"/>
          <w:color w:val="231f20"/>
          <w:sz w:val="18"/>
          <w:szCs w:val="18"/>
        </w:rPr>
      </w:pPr>
      <w:r w:rsidDel="00000000" w:rsidR="00000000" w:rsidRPr="00000000">
        <w:rPr>
          <w:rtl w:val="0"/>
        </w:rPr>
      </w:r>
    </w:p>
    <w:p w:rsidR="00000000" w:rsidDel="00000000" w:rsidP="00000000" w:rsidRDefault="00000000" w:rsidRPr="00000000" w14:paraId="00000012">
      <w:pPr>
        <w:shd w:fill="ffffff" w:val="clear"/>
        <w:spacing w:after="280" w:before="280" w:lineRule="auto"/>
        <w:rPr>
          <w:rFonts w:ascii="Arial" w:cs="Arial" w:eastAsia="Arial" w:hAnsi="Arial"/>
          <w:b w:val="1"/>
          <w:color w:val="231f20"/>
          <w:sz w:val="27"/>
          <w:szCs w:val="27"/>
        </w:rPr>
      </w:pPr>
      <w:r w:rsidDel="00000000" w:rsidR="00000000" w:rsidRPr="00000000">
        <w:rPr>
          <w:rFonts w:ascii="Arial" w:cs="Arial" w:eastAsia="Arial" w:hAnsi="Arial"/>
          <w:b w:val="1"/>
          <w:color w:val="231f20"/>
          <w:sz w:val="27"/>
          <w:szCs w:val="27"/>
          <w:rtl w:val="0"/>
        </w:rPr>
        <w:t xml:space="preserve">Wat hebben wij te bieden?</w:t>
      </w:r>
    </w:p>
    <w:p w:rsidR="00000000" w:rsidDel="00000000" w:rsidP="00000000" w:rsidRDefault="00000000" w:rsidRPr="00000000" w14:paraId="00000013">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Je komt in dienst van Yulius en ontvangt een leer-arbeidsovereenkomst.</w:t>
      </w:r>
    </w:p>
    <w:p w:rsidR="00000000" w:rsidDel="00000000" w:rsidP="00000000" w:rsidRDefault="00000000" w:rsidRPr="00000000" w14:paraId="00000014">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Je ontvangt salaris vanuit functiegroep 40 van de CAO GGZ. Inschaling is afhankelijk van vooropleiding en voorkennis zoals ook is beschreven in de CAO GGZ.</w:t>
      </w:r>
    </w:p>
    <w:p w:rsidR="00000000" w:rsidDel="00000000" w:rsidP="00000000" w:rsidRDefault="00000000" w:rsidRPr="00000000" w14:paraId="00000015">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Yulius betaalt je collegegeld/ lesgeld  en de kosten van je boeken. De boeken krijg je in bruikleen van de bibliotheek van Yulius.</w:t>
      </w:r>
    </w:p>
    <w:p w:rsidR="00000000" w:rsidDel="00000000" w:rsidP="00000000" w:rsidRDefault="00000000" w:rsidRPr="00000000" w14:paraId="00000016">
      <w:pPr>
        <w:shd w:fill="ffffff" w:val="clear"/>
        <w:spacing w:after="280" w:before="280" w:lineRule="auto"/>
        <w:rPr>
          <w:rFonts w:ascii="Arial" w:cs="Arial" w:eastAsia="Arial" w:hAnsi="Arial"/>
          <w:b w:val="1"/>
          <w:color w:val="231f20"/>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17">
      <w:pPr>
        <w:shd w:fill="ffffff" w:val="clear"/>
        <w:spacing w:after="280" w:before="280" w:lineRule="auto"/>
        <w:rPr>
          <w:rFonts w:ascii="Arial" w:cs="Arial" w:eastAsia="Arial" w:hAnsi="Arial"/>
          <w:b w:val="1"/>
          <w:color w:val="231f20"/>
          <w:sz w:val="27"/>
          <w:szCs w:val="27"/>
        </w:rPr>
      </w:pPr>
      <w:r w:rsidDel="00000000" w:rsidR="00000000" w:rsidRPr="00000000">
        <w:rPr>
          <w:rFonts w:ascii="Arial" w:cs="Arial" w:eastAsia="Arial" w:hAnsi="Arial"/>
          <w:b w:val="1"/>
          <w:color w:val="231f20"/>
          <w:sz w:val="27"/>
          <w:szCs w:val="27"/>
          <w:rtl w:val="0"/>
        </w:rPr>
        <w:t xml:space="preserve">Wil je meer weten?</w:t>
      </w:r>
    </w:p>
    <w:p w:rsidR="00000000" w:rsidDel="00000000" w:rsidP="00000000" w:rsidRDefault="00000000" w:rsidRPr="00000000" w14:paraId="00000018">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Voor nadere informatie kun je contact opnemen met praktijkopleider Yentle Roest, e-mail: </w:t>
      </w:r>
      <w:hyperlink r:id="rId7">
        <w:r w:rsidDel="00000000" w:rsidR="00000000" w:rsidRPr="00000000">
          <w:rPr>
            <w:rFonts w:ascii="Arial" w:cs="Arial" w:eastAsia="Arial" w:hAnsi="Arial"/>
            <w:color w:val="1155cc"/>
            <w:sz w:val="18"/>
            <w:szCs w:val="18"/>
            <w:u w:val="single"/>
            <w:rtl w:val="0"/>
          </w:rPr>
          <w:t xml:space="preserve">yroest@yulius.nl</w:t>
        </w:r>
      </w:hyperlink>
      <w:r w:rsidDel="00000000" w:rsidR="00000000" w:rsidRPr="00000000">
        <w:rPr>
          <w:rFonts w:ascii="Arial" w:cs="Arial" w:eastAsia="Arial" w:hAnsi="Arial"/>
          <w:color w:val="231f20"/>
          <w:sz w:val="18"/>
          <w:szCs w:val="18"/>
          <w:rtl w:val="0"/>
        </w:rPr>
        <w:t xml:space="preserve">, telefoonnummer: 06 393 13 777. Yentle zal zelf aanwezig zijn op de duale banenmarkt van 8 oktober a.s., dus loop gerust ook even langs!</w:t>
      </w:r>
    </w:p>
    <w:p w:rsidR="00000000" w:rsidDel="00000000" w:rsidP="00000000" w:rsidRDefault="00000000" w:rsidRPr="00000000" w14:paraId="00000019">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Voor meer informatie kan je een kijkje nemen op onze website  </w:t>
      </w:r>
      <w:hyperlink r:id="rId8">
        <w:r w:rsidDel="00000000" w:rsidR="00000000" w:rsidRPr="00000000">
          <w:rPr>
            <w:rFonts w:ascii="Arial" w:cs="Arial" w:eastAsia="Arial" w:hAnsi="Arial"/>
            <w:color w:val="00adee"/>
            <w:sz w:val="18"/>
            <w:szCs w:val="18"/>
            <w:rtl w:val="0"/>
          </w:rPr>
          <w:t xml:space="preserve">www.yulius.nl</w:t>
        </w:r>
      </w:hyperlink>
      <w:r w:rsidDel="00000000" w:rsidR="00000000" w:rsidRPr="00000000">
        <w:rPr>
          <w:rFonts w:ascii="Arial" w:cs="Arial" w:eastAsia="Arial" w:hAnsi="Arial"/>
          <w:color w:val="231f20"/>
          <w:sz w:val="18"/>
          <w:szCs w:val="18"/>
          <w:rtl w:val="0"/>
        </w:rPr>
        <w:t xml:space="preserve"> </w:t>
      </w:r>
    </w:p>
    <w:p w:rsidR="00000000" w:rsidDel="00000000" w:rsidP="00000000" w:rsidRDefault="00000000" w:rsidRPr="00000000" w14:paraId="0000001A">
      <w:pPr>
        <w:shd w:fill="ffffff" w:val="clear"/>
        <w:spacing w:after="28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 </w:t>
      </w:r>
    </w:p>
    <w:p w:rsidR="00000000" w:rsidDel="00000000" w:rsidP="00000000" w:rsidRDefault="00000000" w:rsidRPr="00000000" w14:paraId="0000001B">
      <w:pPr>
        <w:shd w:fill="ffffff" w:val="clear"/>
        <w:spacing w:after="280" w:before="280" w:lineRule="auto"/>
        <w:rPr>
          <w:rFonts w:ascii="Arial" w:cs="Arial" w:eastAsia="Arial" w:hAnsi="Arial"/>
          <w:b w:val="1"/>
          <w:color w:val="231f20"/>
          <w:sz w:val="27"/>
          <w:szCs w:val="27"/>
        </w:rPr>
      </w:pPr>
      <w:r w:rsidDel="00000000" w:rsidR="00000000" w:rsidRPr="00000000">
        <w:rPr>
          <w:rFonts w:ascii="Arial" w:cs="Arial" w:eastAsia="Arial" w:hAnsi="Arial"/>
          <w:b w:val="1"/>
          <w:color w:val="231f20"/>
          <w:sz w:val="27"/>
          <w:szCs w:val="27"/>
          <w:rtl w:val="0"/>
        </w:rPr>
        <w:t xml:space="preserve">Solliciteren?</w:t>
      </w:r>
    </w:p>
    <w:p w:rsidR="00000000" w:rsidDel="00000000" w:rsidP="00000000" w:rsidRDefault="00000000" w:rsidRPr="00000000" w14:paraId="0000001C">
      <w:pPr>
        <w:shd w:fill="ffffff" w:val="clear"/>
        <w:spacing w:after="0" w:before="280" w:lineRule="auto"/>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Ben je enthousiast geworden en zou je graag bij ons je opleiding willen voortzetten? Stuur dan je CV en een korte motivatiebrief naar </w:t>
      </w:r>
      <w:hyperlink r:id="rId9">
        <w:r w:rsidDel="00000000" w:rsidR="00000000" w:rsidRPr="00000000">
          <w:rPr>
            <w:rFonts w:ascii="Arial" w:cs="Arial" w:eastAsia="Arial" w:hAnsi="Arial"/>
            <w:color w:val="1155cc"/>
            <w:sz w:val="18"/>
            <w:szCs w:val="18"/>
            <w:u w:val="single"/>
            <w:rtl w:val="0"/>
          </w:rPr>
          <w:t xml:space="preserve">yroest@yulius.nl</w:t>
        </w:r>
      </w:hyperlink>
      <w:r w:rsidDel="00000000" w:rsidR="00000000" w:rsidRPr="00000000">
        <w:rPr>
          <w:rtl w:val="0"/>
        </w:rPr>
      </w:r>
    </w:p>
    <w:p w:rsidR="00000000" w:rsidDel="00000000" w:rsidP="00000000" w:rsidRDefault="00000000" w:rsidRPr="00000000" w14:paraId="0000001D">
      <w:pPr>
        <w:shd w:fill="ffffff" w:val="clear"/>
        <w:spacing w:after="0" w:before="280" w:lineRule="auto"/>
        <w:rPr>
          <w:rFonts w:ascii="Arial" w:cs="Arial" w:eastAsia="Arial" w:hAnsi="Arial"/>
          <w:color w:val="231f20"/>
          <w:sz w:val="18"/>
          <w:szCs w:val="18"/>
        </w:rPr>
      </w:pPr>
      <w:r w:rsidDel="00000000" w:rsidR="00000000" w:rsidRPr="00000000">
        <w:rPr>
          <w:rtl w:val="0"/>
        </w:rPr>
      </w:r>
    </w:p>
    <w:p w:rsidR="00000000" w:rsidDel="00000000" w:rsidP="00000000" w:rsidRDefault="00000000" w:rsidRPr="00000000" w14:paraId="0000001E">
      <w:pPr>
        <w:numPr>
          <w:ilvl w:val="0"/>
          <w:numId w:val="1"/>
        </w:numPr>
        <w:shd w:fill="ffffff" w:val="clear"/>
        <w:spacing w:after="280" w:before="0" w:lineRule="auto"/>
        <w:ind w:left="720" w:hanging="360"/>
        <w:rPr>
          <w:rFonts w:ascii="Arial" w:cs="Arial" w:eastAsia="Arial" w:hAnsi="Arial"/>
          <w:color w:val="231f20"/>
          <w:sz w:val="18"/>
          <w:szCs w:val="18"/>
        </w:rPr>
      </w:pPr>
      <w:r w:rsidDel="00000000" w:rsidR="00000000" w:rsidRPr="00000000">
        <w:rPr>
          <w:rFonts w:ascii="Arial" w:cs="Arial" w:eastAsia="Arial" w:hAnsi="Arial"/>
          <w:i w:val="1"/>
          <w:color w:val="231f20"/>
          <w:sz w:val="18"/>
          <w:szCs w:val="18"/>
          <w:rtl w:val="0"/>
        </w:rPr>
        <w:t xml:space="preserve">Acquisitie n.a.v. deze advertentie wordt niet op prijs gesteld.</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718"/>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roest@yulius.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yroest@yulius.nl" TargetMode="External"/><Relationship Id="rId8" Type="http://schemas.openxmlformats.org/officeDocument/2006/relationships/hyperlink" Target="http://www.yulius.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1Ry4Bl2UWeQkvT+sAL9DjIZg==">CgMxLjAyCGguZ2pkZ3hzOAByITFVd1NJaHQzUC1pc0daZWQtaEJJVkpmcE1ubVVTRzZMUA==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