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F7" w:rsidRDefault="00D93327" w:rsidP="00D93327">
      <w:pPr>
        <w:ind w:left="-567" w:right="-772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-390525</wp:posOffset>
            </wp:positionV>
            <wp:extent cx="2426400" cy="1990800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327" w:rsidRDefault="00056FF7" w:rsidP="00D93327">
      <w:pPr>
        <w:ind w:left="-567" w:right="-772"/>
        <w:rPr>
          <w:color w:val="0070C0"/>
          <w:lang w:val="nl-NL"/>
        </w:rPr>
      </w:pPr>
      <w:r w:rsidRPr="00D93327">
        <w:rPr>
          <w:color w:val="0070C0"/>
          <w:lang w:val="nl-NL"/>
        </w:rPr>
        <w:t>Klinisch redeneren algemeen</w:t>
      </w:r>
      <w:r w:rsidR="00D93327">
        <w:rPr>
          <w:color w:val="0070C0"/>
          <w:lang w:val="nl-NL"/>
        </w:rPr>
        <w:t xml:space="preserve"> </w:t>
      </w:r>
    </w:p>
    <w:p w:rsidR="00D93327" w:rsidRDefault="00D93327" w:rsidP="00D93327">
      <w:pPr>
        <w:ind w:left="-567" w:right="-772"/>
        <w:rPr>
          <w:color w:val="0070C0"/>
          <w:lang w:val="nl-NL"/>
        </w:rPr>
      </w:pPr>
      <w:r>
        <w:rPr>
          <w:color w:val="0070C0"/>
          <w:lang w:val="nl-NL"/>
        </w:rPr>
        <w:t xml:space="preserve">Leerjaar </w:t>
      </w:r>
      <w:r w:rsidR="007A15EC">
        <w:rPr>
          <w:color w:val="0070C0"/>
          <w:lang w:val="nl-NL"/>
        </w:rPr>
        <w:t>2</w:t>
      </w:r>
      <w:r w:rsidRPr="00FD05C9">
        <w:rPr>
          <w:noProof/>
          <w:lang w:val="nl-NL"/>
        </w:rPr>
        <w:t xml:space="preserve"> </w:t>
      </w:r>
    </w:p>
    <w:p w:rsidR="00D93327" w:rsidRDefault="00D93327" w:rsidP="00D93327">
      <w:pPr>
        <w:ind w:left="-567" w:right="-772"/>
        <w:rPr>
          <w:color w:val="0070C0"/>
          <w:lang w:val="nl-NL"/>
        </w:rPr>
      </w:pPr>
    </w:p>
    <w:p w:rsidR="000B2FBD" w:rsidRDefault="000B2FBD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</w:p>
    <w:p w:rsidR="00056FF7" w:rsidRPr="00D93327" w:rsidRDefault="00056FF7" w:rsidP="00D93327">
      <w:pPr>
        <w:ind w:left="-567" w:right="-772"/>
        <w:rPr>
          <w:rStyle w:val="CharAttribute8"/>
          <w:rFonts w:asciiTheme="minorHAnsi" w:eastAsiaTheme="minorHAnsi"/>
          <w:color w:val="0070C0"/>
          <w:lang w:val="nl-NL"/>
        </w:rPr>
      </w:pPr>
      <w:r w:rsidRPr="00D93327">
        <w:rPr>
          <w:rStyle w:val="CharAttribute8"/>
          <w:rFonts w:asciiTheme="minorHAnsi" w:eastAsia="Batang" w:cstheme="minorHAnsi"/>
          <w:lang w:val="nl-NL"/>
        </w:rPr>
        <w:t xml:space="preserve">De student: </w:t>
      </w:r>
    </w:p>
    <w:p w:rsidR="007A15EC" w:rsidRPr="00A64C9D" w:rsidRDefault="007A15EC" w:rsidP="007A15EC">
      <w:pPr>
        <w:pStyle w:val="Geenafstand"/>
        <w:framePr w:hSpace="180" w:wrap="around" w:hAnchor="page" w:x="255" w:y="-1440"/>
        <w:rPr>
          <w:rStyle w:val="CharAttribute8"/>
          <w:rFonts w:eastAsia="Batang"/>
        </w:rPr>
      </w:pP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15EC">
        <w:rPr>
          <w:rStyle w:val="CharAttribute8"/>
          <w:rFonts w:eastAsia="Batang"/>
          <w:sz w:val="22"/>
          <w:szCs w:val="22"/>
        </w:rPr>
        <w:t>Stelt bij elke stap van het verpleegkundig proces kritische vragen.</w:t>
      </w: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15EC">
        <w:rPr>
          <w:rStyle w:val="CharAttribute8"/>
          <w:rFonts w:eastAsia="Batang"/>
          <w:sz w:val="22"/>
          <w:szCs w:val="22"/>
        </w:rPr>
        <w:t>Verwoordt een casus in verpleegkundig/medisch vakjargon.</w:t>
      </w: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15EC">
        <w:rPr>
          <w:rStyle w:val="CharAttribute8"/>
          <w:rFonts w:eastAsia="Batang"/>
          <w:sz w:val="22"/>
          <w:szCs w:val="22"/>
        </w:rPr>
        <w:t xml:space="preserve">Legt hierin een duidelijke relatie tussen geobserveerde verschijnselen, etiologie en verpleegkundige diagnoses, de (on-)gewenste zorgresultaten en verpleegkundig en. medisch beleid. </w:t>
      </w: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15EC">
        <w:rPr>
          <w:rStyle w:val="CharAttribute8"/>
          <w:rFonts w:eastAsia="Batang"/>
          <w:sz w:val="22"/>
          <w:szCs w:val="22"/>
        </w:rPr>
        <w:t xml:space="preserve">Destilleert belangrijke vragen en gegevens uit casusbeschrijving. </w:t>
      </w: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15EC">
        <w:rPr>
          <w:rStyle w:val="CharAttribute8"/>
          <w:rFonts w:eastAsia="Batang"/>
          <w:sz w:val="22"/>
          <w:szCs w:val="22"/>
        </w:rPr>
        <w:t xml:space="preserve">Stelt vragen bij overeenkomsten en verschillen tussen verpleegplan op school en in de praktijk. </w:t>
      </w: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15EC">
        <w:rPr>
          <w:rStyle w:val="CharAttribute8"/>
          <w:rFonts w:eastAsia="Batang"/>
          <w:sz w:val="22"/>
          <w:szCs w:val="22"/>
        </w:rPr>
        <w:t xml:space="preserve">Benoemt voor- en nadelen van mogelijke verpleegkundige handelwijzen, ook vanuit het cliëntenperspectief. </w:t>
      </w: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15EC">
        <w:rPr>
          <w:rStyle w:val="CharAttribute8"/>
          <w:rFonts w:eastAsia="Batang"/>
          <w:sz w:val="22"/>
          <w:szCs w:val="22"/>
        </w:rPr>
        <w:t>Gebruikt wetenschappelijke bron (richtlijn, review artikel) om handelwijze te onderbouwen. Verwoordt deze gegevens in gangbaar taalgebruik.</w:t>
      </w: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15EC">
        <w:rPr>
          <w:rStyle w:val="CharAttribute8"/>
          <w:rFonts w:eastAsia="Batang"/>
          <w:sz w:val="22"/>
          <w:szCs w:val="22"/>
        </w:rPr>
        <w:t xml:space="preserve">Beschrijft eigen observaties van een cliënt, vergelijkt de toestand van een cliënt met de geleerde theorie. </w:t>
      </w:r>
    </w:p>
    <w:p w:rsidR="007A15EC" w:rsidRPr="007A15EC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15EC" w:rsidRDefault="007A15EC" w:rsidP="007A15EC">
      <w:pPr>
        <w:ind w:left="-567" w:right="-772"/>
        <w:rPr>
          <w:rStyle w:val="CharAttribute8"/>
          <w:rFonts w:eastAsia="Batang"/>
          <w:lang w:val="nl-NL"/>
        </w:rPr>
      </w:pPr>
      <w:r w:rsidRPr="007A15EC">
        <w:rPr>
          <w:rStyle w:val="CharAttribute8"/>
          <w:rFonts w:eastAsia="Batang"/>
          <w:lang w:val="nl-NL"/>
        </w:rPr>
        <w:t xml:space="preserve">Schrijft verpleegplan (met anamnese, diagnoses, gewenste zorguitkomsten, interventies en evaluatie) voor een laag tot midden complexe cliënt situatie </w:t>
      </w:r>
    </w:p>
    <w:p w:rsidR="00056FF7" w:rsidRPr="007A0045" w:rsidRDefault="00056FF7" w:rsidP="007A15EC">
      <w:pPr>
        <w:ind w:left="-567" w:right="-772"/>
        <w:rPr>
          <w:b/>
          <w:color w:val="0070C0"/>
          <w:lang w:val="nl-NL"/>
        </w:rPr>
      </w:pPr>
      <w:r w:rsidRPr="00056FF7">
        <w:rPr>
          <w:rStyle w:val="CharAttribute8"/>
          <w:rFonts w:asciiTheme="minorHAnsi" w:eastAsia="Batang" w:cstheme="minorHAnsi"/>
          <w:lang w:val="nl-NL"/>
        </w:rPr>
        <w:br w:type="page"/>
      </w:r>
      <w:r w:rsidRPr="007A0045">
        <w:rPr>
          <w:b/>
          <w:color w:val="0070C0"/>
          <w:lang w:val="nl-NL"/>
        </w:rPr>
        <w:lastRenderedPageBreak/>
        <w:t>Fase 1: Gegevens verzamelen</w:t>
      </w:r>
    </w:p>
    <w:p w:rsidR="007A15EC" w:rsidRPr="007A0045" w:rsidRDefault="007A15EC" w:rsidP="007A0045">
      <w:pPr>
        <w:pStyle w:val="Geenafstand"/>
        <w:framePr w:hSpace="180" w:wrap="around" w:hAnchor="page" w:x="255" w:y="-1440"/>
        <w:ind w:left="-284"/>
        <w:rPr>
          <w:rStyle w:val="CharAttribute8"/>
          <w:rFonts w:eastAsia="Batang"/>
          <w:b/>
          <w:sz w:val="22"/>
          <w:szCs w:val="22"/>
        </w:rPr>
      </w:pPr>
    </w:p>
    <w:p w:rsidR="007A15EC" w:rsidRPr="00956D89" w:rsidRDefault="007A15EC" w:rsidP="00FA14B4">
      <w:pPr>
        <w:pStyle w:val="Geenafstand"/>
        <w:numPr>
          <w:ilvl w:val="0"/>
          <w:numId w:val="3"/>
        </w:numPr>
        <w:ind w:left="-284"/>
        <w:rPr>
          <w:rStyle w:val="CharAttribute8"/>
          <w:rFonts w:eastAsia="Batang"/>
          <w:b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Vraagt zichzelf af op welke manier (met welk instrument, bij wie, wanneer enz.) </w:t>
      </w:r>
      <w:r w:rsidR="00956D89">
        <w:rPr>
          <w:rStyle w:val="CharAttribute8"/>
          <w:rFonts w:eastAsia="Batang"/>
          <w:sz w:val="22"/>
          <w:szCs w:val="22"/>
        </w:rPr>
        <w:t xml:space="preserve">in specifieke situatie gegevens </w:t>
      </w:r>
      <w:r w:rsidRPr="00956D89">
        <w:rPr>
          <w:rStyle w:val="CharAttribute8"/>
          <w:rFonts w:eastAsia="Batang"/>
          <w:sz w:val="22"/>
          <w:szCs w:val="22"/>
        </w:rPr>
        <w:t>optimaal verzameld worden, en beargumenteert keuze.</w:t>
      </w:r>
    </w:p>
    <w:p w:rsidR="00FA14B4" w:rsidRPr="00FA14B4" w:rsidRDefault="007A15EC" w:rsidP="00FA14B4">
      <w:pPr>
        <w:pStyle w:val="Geenafstand"/>
        <w:numPr>
          <w:ilvl w:val="0"/>
          <w:numId w:val="3"/>
        </w:numPr>
        <w:ind w:left="-284" w:right="-772"/>
        <w:rPr>
          <w:rStyle w:val="CharAttribute8"/>
          <w:rFonts w:asciiTheme="minorHAnsi" w:eastAsia="Batang" w:cstheme="minorHAnsi"/>
          <w:b/>
          <w:color w:val="0070C0"/>
        </w:rPr>
      </w:pPr>
      <w:r w:rsidRPr="00FA14B4">
        <w:rPr>
          <w:rStyle w:val="CharAttribute8"/>
          <w:rFonts w:eastAsia="Batang"/>
          <w:sz w:val="22"/>
          <w:szCs w:val="22"/>
        </w:rPr>
        <w:t xml:space="preserve">Beargumenteert  verschillen tussen diverse verpleegkundige theorieën en modellen. </w:t>
      </w:r>
    </w:p>
    <w:p w:rsidR="00956D89" w:rsidRPr="00FA14B4" w:rsidRDefault="007A15EC" w:rsidP="00FA14B4">
      <w:pPr>
        <w:pStyle w:val="Geenafstand"/>
        <w:numPr>
          <w:ilvl w:val="0"/>
          <w:numId w:val="3"/>
        </w:numPr>
        <w:ind w:left="-284" w:right="-772"/>
        <w:rPr>
          <w:rStyle w:val="CharAttribute8"/>
          <w:rFonts w:asciiTheme="minorHAnsi" w:eastAsia="Batang" w:cstheme="minorHAnsi"/>
          <w:b/>
          <w:color w:val="0070C0"/>
        </w:rPr>
      </w:pPr>
      <w:r w:rsidRPr="00FA14B4">
        <w:rPr>
          <w:rStyle w:val="CharAttribute8"/>
          <w:rFonts w:eastAsia="Batang"/>
          <w:sz w:val="22"/>
          <w:szCs w:val="22"/>
        </w:rPr>
        <w:t>Verzamelt zelf gegevens met behulp van verschillende modellen (</w:t>
      </w:r>
      <w:proofErr w:type="spellStart"/>
      <w:r w:rsidRPr="00FA14B4">
        <w:rPr>
          <w:rStyle w:val="CharAttribute8"/>
          <w:rFonts w:eastAsia="Batang"/>
          <w:sz w:val="22"/>
          <w:szCs w:val="22"/>
        </w:rPr>
        <w:t>vpk</w:t>
      </w:r>
      <w:proofErr w:type="spellEnd"/>
      <w:r w:rsidRPr="00FA14B4">
        <w:rPr>
          <w:rStyle w:val="CharAttribute8"/>
          <w:rFonts w:eastAsia="Batang"/>
          <w:sz w:val="22"/>
          <w:szCs w:val="22"/>
        </w:rPr>
        <w:t xml:space="preserve"> model/theorie), meet- en screenings-instrumenten en door (gericht) doorvragen en achterhalen</w:t>
      </w:r>
      <w:r w:rsidR="00956D89" w:rsidRPr="00FA14B4">
        <w:rPr>
          <w:rStyle w:val="CharAttribute8"/>
          <w:rFonts w:eastAsia="Batang"/>
          <w:sz w:val="22"/>
          <w:szCs w:val="22"/>
        </w:rPr>
        <w:t>.</w:t>
      </w:r>
    </w:p>
    <w:p w:rsidR="00956D89" w:rsidRPr="00956D89" w:rsidRDefault="00956D89" w:rsidP="00FA14B4">
      <w:pPr>
        <w:pStyle w:val="Geenafstand"/>
        <w:ind w:left="-644" w:right="-772"/>
        <w:rPr>
          <w:rStyle w:val="CharAttribute8"/>
          <w:rFonts w:asciiTheme="minorHAnsi" w:eastAsia="Batang" w:cstheme="minorHAnsi"/>
          <w:b/>
          <w:color w:val="0070C0"/>
        </w:rPr>
      </w:pPr>
    </w:p>
    <w:p w:rsidR="007A15EC" w:rsidRPr="007A0045" w:rsidRDefault="00056FF7" w:rsidP="007A0045">
      <w:pPr>
        <w:ind w:left="-644" w:right="-772"/>
        <w:rPr>
          <w:rStyle w:val="CharAttribute8"/>
          <w:rFonts w:asciiTheme="minorHAnsi" w:eastAsia="Batang" w:cstheme="minorHAnsi"/>
          <w:lang w:val="nl-NL"/>
        </w:rPr>
      </w:pP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>Fase 2</w:t>
      </w:r>
      <w:r w:rsidR="00FA14B4">
        <w:rPr>
          <w:rStyle w:val="CharAttribute8"/>
          <w:rFonts w:asciiTheme="minorHAnsi" w:eastAsia="Batang" w:cstheme="minorHAnsi"/>
          <w:b/>
          <w:color w:val="0070C0"/>
          <w:lang w:val="nl-NL"/>
        </w:rPr>
        <w:t>:</w:t>
      </w: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 xml:space="preserve"> Probleem/diagnose vaststellen</w:t>
      </w:r>
    </w:p>
    <w:p w:rsidR="007A15EC" w:rsidRPr="007A0045" w:rsidRDefault="007A15EC" w:rsidP="007A0045">
      <w:pPr>
        <w:pStyle w:val="Geenafstand"/>
        <w:framePr w:hSpace="180" w:wrap="around" w:hAnchor="page" w:x="255" w:y="-1440"/>
        <w:ind w:left="-284"/>
        <w:rPr>
          <w:rStyle w:val="CharAttribute8"/>
          <w:rFonts w:eastAsia="Batang"/>
          <w:sz w:val="22"/>
          <w:szCs w:val="22"/>
        </w:rPr>
      </w:pPr>
    </w:p>
    <w:p w:rsidR="007A15EC" w:rsidRPr="007A0045" w:rsidRDefault="007A15EC" w:rsidP="007A0045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Formuleert vragen over relaties tussen aandoeningen en gezondheidsproblemen van de cliënt. </w:t>
      </w:r>
    </w:p>
    <w:p w:rsidR="007A15EC" w:rsidRPr="007A0045" w:rsidRDefault="007A15EC" w:rsidP="007A0045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Zoekt naar verbanden en beïnvloeding tussen verschillende problemen</w:t>
      </w:r>
      <w:r w:rsidRPr="007A0045">
        <w:rPr>
          <w:rStyle w:val="CharAttribute8"/>
          <w:rFonts w:eastAsia="Batang"/>
          <w:b/>
          <w:sz w:val="22"/>
          <w:szCs w:val="22"/>
        </w:rPr>
        <w:t xml:space="preserve">, </w:t>
      </w:r>
    </w:p>
    <w:p w:rsidR="007A15EC" w:rsidRPr="007A0045" w:rsidRDefault="007A15EC" w:rsidP="007A0045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Gebruikt de PES structuur bij het analyseren van patiëntproblemen en het vaststellen van diagnoses.</w:t>
      </w:r>
    </w:p>
    <w:p w:rsidR="007A15EC" w:rsidRPr="007A0045" w:rsidRDefault="007A15EC" w:rsidP="007A0045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Maakt gebruik van verschillende classificatiesystemen bij het vaststellen van verpleegkundige diagnoses, zorgresultaten en interventies. </w:t>
      </w:r>
    </w:p>
    <w:p w:rsidR="00056FF7" w:rsidRPr="007A0045" w:rsidRDefault="007A15EC" w:rsidP="007A0045">
      <w:pPr>
        <w:pStyle w:val="Lijstalinea"/>
        <w:numPr>
          <w:ilvl w:val="0"/>
          <w:numId w:val="4"/>
        </w:numPr>
        <w:ind w:left="-284" w:right="-772"/>
        <w:rPr>
          <w:rStyle w:val="CharAttribute8"/>
          <w:rFonts w:asciiTheme="minorHAnsi" w:eastAsia="Batang" w:cstheme="minorHAnsi"/>
          <w:lang w:val="nl-NL"/>
        </w:rPr>
      </w:pPr>
      <w:r w:rsidRPr="007A0045">
        <w:rPr>
          <w:rStyle w:val="CharAttribute8"/>
          <w:rFonts w:eastAsia="Batang"/>
          <w:lang w:val="nl-NL"/>
        </w:rPr>
        <w:t>Maakt gebruik van kennis over anatomie/ fysiologie/ pathologie/ psychologie bij vaststellen van patiëntproblemen/verpleegkundige diagnoses</w:t>
      </w:r>
      <w:r w:rsidR="00056FF7" w:rsidRPr="007A0045">
        <w:rPr>
          <w:rStyle w:val="CharAttribute8"/>
          <w:rFonts w:asciiTheme="minorHAnsi" w:eastAsia="Batang" w:cstheme="minorHAnsi"/>
          <w:lang w:val="nl-NL"/>
        </w:rPr>
        <w:t>.</w:t>
      </w:r>
    </w:p>
    <w:p w:rsidR="00056FF7" w:rsidRPr="007A0045" w:rsidRDefault="00056FF7" w:rsidP="007A0045">
      <w:pPr>
        <w:ind w:left="-644" w:right="-772"/>
        <w:rPr>
          <w:rStyle w:val="CharAttribute8"/>
          <w:rFonts w:asciiTheme="minorHAnsi" w:eastAsia="Batang" w:cstheme="minorHAnsi"/>
          <w:b/>
          <w:color w:val="0070C0"/>
          <w:lang w:val="nl-NL"/>
        </w:rPr>
      </w:pP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>Fase 3</w:t>
      </w:r>
      <w:r w:rsidR="00FA14B4">
        <w:rPr>
          <w:rStyle w:val="CharAttribute8"/>
          <w:rFonts w:asciiTheme="minorHAnsi" w:eastAsia="Batang" w:cstheme="minorHAnsi"/>
          <w:b/>
          <w:color w:val="0070C0"/>
          <w:lang w:val="nl-NL"/>
        </w:rPr>
        <w:t>:</w:t>
      </w: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 xml:space="preserve"> Doel/gewenst zorgresultaat vaststellen</w:t>
      </w:r>
    </w:p>
    <w:p w:rsidR="007A15EC" w:rsidRPr="007A0045" w:rsidRDefault="007A15EC" w:rsidP="007A0045">
      <w:pPr>
        <w:pStyle w:val="Geenafstand"/>
        <w:numPr>
          <w:ilvl w:val="0"/>
          <w:numId w:val="5"/>
        </w:numPr>
        <w:ind w:left="-284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Stelt vragen over te behalen zorguitkomsten (resultaat en proces) in laagcomplexe casus (met enkele diagnoses)</w:t>
      </w:r>
    </w:p>
    <w:p w:rsidR="007A15EC" w:rsidRPr="007A0045" w:rsidRDefault="007A15EC" w:rsidP="007A0045">
      <w:pPr>
        <w:pStyle w:val="Geenafstand"/>
        <w:numPr>
          <w:ilvl w:val="0"/>
          <w:numId w:val="5"/>
        </w:numPr>
        <w:ind w:left="-284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Zoekt in richtlijnen, wetenschappelijke en andere databases. </w:t>
      </w:r>
    </w:p>
    <w:p w:rsidR="007A15EC" w:rsidRPr="007A0045" w:rsidRDefault="007A15EC" w:rsidP="007A0045">
      <w:pPr>
        <w:pStyle w:val="Geenafstand"/>
        <w:numPr>
          <w:ilvl w:val="0"/>
          <w:numId w:val="5"/>
        </w:numPr>
        <w:ind w:left="-284"/>
        <w:rPr>
          <w:rStyle w:val="CharAttribute8"/>
          <w:rFonts w:eastAsia="Batang"/>
          <w:b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Beschrijft keuzes.</w:t>
      </w:r>
    </w:p>
    <w:p w:rsidR="007A15EC" w:rsidRPr="007A0045" w:rsidRDefault="007A15EC" w:rsidP="007A0045">
      <w:pPr>
        <w:pStyle w:val="Geenafstand"/>
        <w:numPr>
          <w:ilvl w:val="0"/>
          <w:numId w:val="5"/>
        </w:numPr>
        <w:ind w:left="-284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Selecteert richtlijnen en Engelstalige en professionele databases om te zoeken naar best </w:t>
      </w:r>
      <w:proofErr w:type="spellStart"/>
      <w:r w:rsidRPr="007A0045">
        <w:rPr>
          <w:rStyle w:val="CharAttribute8"/>
          <w:rFonts w:eastAsia="Batang"/>
          <w:sz w:val="22"/>
          <w:szCs w:val="22"/>
        </w:rPr>
        <w:t>evidence</w:t>
      </w:r>
      <w:proofErr w:type="spellEnd"/>
      <w:r w:rsidRPr="007A0045">
        <w:rPr>
          <w:rStyle w:val="CharAttribute8"/>
          <w:rFonts w:eastAsia="Batang"/>
          <w:sz w:val="22"/>
          <w:szCs w:val="22"/>
        </w:rPr>
        <w:t xml:space="preserve"> voor doelen en gewenste uitkomsten. </w:t>
      </w:r>
    </w:p>
    <w:p w:rsidR="007A15EC" w:rsidRPr="007A0045" w:rsidRDefault="007A15EC" w:rsidP="007A0045">
      <w:pPr>
        <w:pStyle w:val="Geenafstand"/>
        <w:numPr>
          <w:ilvl w:val="0"/>
          <w:numId w:val="5"/>
        </w:numPr>
        <w:ind w:left="-284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i/>
          <w:sz w:val="22"/>
          <w:szCs w:val="22"/>
        </w:rPr>
        <w:t>Beschrijft</w:t>
      </w:r>
      <w:r w:rsidRPr="007A0045">
        <w:rPr>
          <w:rStyle w:val="CharAttribute8"/>
          <w:rFonts w:eastAsia="Batang"/>
          <w:sz w:val="22"/>
          <w:szCs w:val="22"/>
        </w:rPr>
        <w:t xml:space="preserve"> besluitvorming op basis van verzamelde informatie.  </w:t>
      </w:r>
    </w:p>
    <w:p w:rsidR="007A15EC" w:rsidRPr="007A0045" w:rsidRDefault="007A15EC" w:rsidP="007A15EC">
      <w:pPr>
        <w:ind w:left="-567" w:right="-772"/>
        <w:rPr>
          <w:b/>
          <w:color w:val="0070C0"/>
          <w:lang w:val="nl-NL"/>
        </w:rPr>
      </w:pPr>
    </w:p>
    <w:p w:rsidR="00056FF7" w:rsidRPr="007A0045" w:rsidRDefault="00056FF7" w:rsidP="007A15EC">
      <w:pPr>
        <w:ind w:left="-567" w:right="-772"/>
        <w:rPr>
          <w:b/>
          <w:color w:val="0070C0"/>
          <w:lang w:val="nl-NL"/>
        </w:rPr>
      </w:pPr>
      <w:r w:rsidRPr="007A0045">
        <w:rPr>
          <w:b/>
          <w:color w:val="0070C0"/>
          <w:lang w:val="nl-NL"/>
        </w:rPr>
        <w:lastRenderedPageBreak/>
        <w:t>Fase 4 en 5</w:t>
      </w:r>
      <w:r w:rsidR="00FA14B4">
        <w:rPr>
          <w:b/>
          <w:color w:val="0070C0"/>
          <w:lang w:val="nl-NL"/>
        </w:rPr>
        <w:t>:</w:t>
      </w:r>
      <w:r w:rsidRPr="007A0045">
        <w:rPr>
          <w:b/>
          <w:color w:val="0070C0"/>
          <w:lang w:val="nl-NL"/>
        </w:rPr>
        <w:t xml:space="preserve"> Interventies plannen en uitvoeren </w:t>
      </w:r>
    </w:p>
    <w:p w:rsidR="007A15EC" w:rsidRPr="007A0045" w:rsidRDefault="007A15EC" w:rsidP="00FA14B4">
      <w:pPr>
        <w:pStyle w:val="Geenafstand"/>
        <w:numPr>
          <w:ilvl w:val="0"/>
          <w:numId w:val="7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Stelt kritische vragen bij plannen en uitvoeren van interventies in gemiddeld complexe casus (met enkele verschillende diagnoses). </w:t>
      </w:r>
    </w:p>
    <w:p w:rsidR="007A15EC" w:rsidRPr="007A0045" w:rsidRDefault="007A15EC" w:rsidP="00FA14B4">
      <w:pPr>
        <w:pStyle w:val="Geenafstand"/>
        <w:numPr>
          <w:ilvl w:val="0"/>
          <w:numId w:val="7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Prioriteert en onderbouwt in een gemiddeld complexe casus, de belangrijkste diagnoses, wat de gewenste zorguitkomsten zijn, welke interventies daarvoor nodig zijn en hoe en wanneer geëvalueerd moet worden.</w:t>
      </w:r>
    </w:p>
    <w:p w:rsidR="007A15EC" w:rsidRPr="007A0045" w:rsidRDefault="007A15EC" w:rsidP="00FA14B4">
      <w:pPr>
        <w:pStyle w:val="Geenafstand"/>
        <w:numPr>
          <w:ilvl w:val="0"/>
          <w:numId w:val="7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Schrijft voor een gemiddeld complexe zorgsituatie een verpleegplan (inclusief systematisch rapporteren van enkele samenhangende diagnoses, zorguitkomsten en interventies </w:t>
      </w:r>
      <w:proofErr w:type="spellStart"/>
      <w:r w:rsidRPr="007A0045">
        <w:rPr>
          <w:rStyle w:val="CharAttribute8"/>
          <w:rFonts w:eastAsia="Batang"/>
          <w:sz w:val="22"/>
          <w:szCs w:val="22"/>
        </w:rPr>
        <w:t>adhv</w:t>
      </w:r>
      <w:proofErr w:type="spellEnd"/>
      <w:r w:rsidRPr="007A0045">
        <w:rPr>
          <w:rStyle w:val="CharAttribute8"/>
          <w:rFonts w:eastAsia="Batang"/>
          <w:sz w:val="22"/>
          <w:szCs w:val="22"/>
        </w:rPr>
        <w:t xml:space="preserve"> een classificatiesysteem)</w:t>
      </w:r>
    </w:p>
    <w:p w:rsidR="007A15EC" w:rsidRPr="007A0045" w:rsidRDefault="007A15EC" w:rsidP="00FA14B4">
      <w:pPr>
        <w:pStyle w:val="Geenafstand"/>
        <w:numPr>
          <w:ilvl w:val="0"/>
          <w:numId w:val="7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Zoekt met behulp van PICO in richtlijnen (twee) Engelstalige en professionele databases naar </w:t>
      </w:r>
      <w:proofErr w:type="spellStart"/>
      <w:r w:rsidRPr="007A0045">
        <w:rPr>
          <w:rStyle w:val="CharAttribute8"/>
          <w:rFonts w:eastAsia="Batang"/>
          <w:sz w:val="22"/>
          <w:szCs w:val="22"/>
        </w:rPr>
        <w:t>evidence</w:t>
      </w:r>
      <w:proofErr w:type="spellEnd"/>
      <w:r w:rsidRPr="007A0045">
        <w:rPr>
          <w:rStyle w:val="CharAttribute8"/>
          <w:rFonts w:eastAsia="Batang"/>
          <w:sz w:val="22"/>
          <w:szCs w:val="22"/>
        </w:rPr>
        <w:t xml:space="preserve"> voor passende interventies. </w:t>
      </w:r>
    </w:p>
    <w:p w:rsidR="007A15EC" w:rsidRPr="007A0045" w:rsidRDefault="007A15EC" w:rsidP="00FA14B4">
      <w:pPr>
        <w:pStyle w:val="Geenafstand"/>
        <w:numPr>
          <w:ilvl w:val="0"/>
          <w:numId w:val="7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Verantwoordt eigen besluiten op basis van verzamelde informatie</w:t>
      </w:r>
    </w:p>
    <w:p w:rsidR="007A15EC" w:rsidRPr="007A0045" w:rsidRDefault="007A15EC" w:rsidP="007A15EC">
      <w:pPr>
        <w:ind w:left="-567" w:right="-772"/>
        <w:rPr>
          <w:b/>
          <w:color w:val="0070C0"/>
          <w:lang w:val="nl-NL"/>
        </w:rPr>
      </w:pPr>
    </w:p>
    <w:p w:rsidR="00056FF7" w:rsidRPr="007A0045" w:rsidRDefault="00056FF7" w:rsidP="007A15EC">
      <w:pPr>
        <w:ind w:left="-567" w:right="-772"/>
        <w:rPr>
          <w:b/>
          <w:color w:val="0070C0"/>
          <w:lang w:val="nl-NL"/>
        </w:rPr>
      </w:pPr>
      <w:r w:rsidRPr="007A0045">
        <w:rPr>
          <w:b/>
          <w:color w:val="0070C0"/>
          <w:lang w:val="nl-NL"/>
        </w:rPr>
        <w:t>Fase 6</w:t>
      </w:r>
      <w:r w:rsidR="00FA14B4">
        <w:rPr>
          <w:b/>
          <w:color w:val="0070C0"/>
          <w:lang w:val="nl-NL"/>
        </w:rPr>
        <w:t>: E</w:t>
      </w:r>
      <w:r w:rsidRPr="007A0045">
        <w:rPr>
          <w:b/>
          <w:color w:val="0070C0"/>
          <w:lang w:val="nl-NL"/>
        </w:rPr>
        <w:t>valueren</w:t>
      </w:r>
    </w:p>
    <w:p w:rsidR="007A15EC" w:rsidRPr="007A0045" w:rsidRDefault="007A15EC" w:rsidP="00FA14B4">
      <w:pPr>
        <w:pStyle w:val="Geenafstand"/>
        <w:numPr>
          <w:ilvl w:val="0"/>
          <w:numId w:val="6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Stelt kritische vragen bij evaluatie van diagnoses, doelen, zorgresultaten en interventies in laag complexe casus (met enkele diagnoses in verschillende domeinen). </w:t>
      </w:r>
    </w:p>
    <w:p w:rsidR="007A15EC" w:rsidRPr="007A0045" w:rsidRDefault="007A15EC" w:rsidP="00FA14B4">
      <w:pPr>
        <w:pStyle w:val="Geenafstand"/>
        <w:numPr>
          <w:ilvl w:val="0"/>
          <w:numId w:val="6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Stelt kritische vragen bij rapportage van collega’s/ medestudenten met gebruikmaking van richtlijnen en kaders (professioneel, wettelijk) </w:t>
      </w:r>
    </w:p>
    <w:p w:rsidR="007A15EC" w:rsidRPr="007A0045" w:rsidRDefault="007A15EC" w:rsidP="00FA14B4">
      <w:pPr>
        <w:pStyle w:val="Geenafstand"/>
        <w:numPr>
          <w:ilvl w:val="0"/>
          <w:numId w:val="6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Presenteert en onderbouwt een samenhangend compleet overzicht van casuïstiek, benoemt prioritering</w:t>
      </w:r>
    </w:p>
    <w:p w:rsidR="007A15EC" w:rsidRPr="007A0045" w:rsidRDefault="007A15EC" w:rsidP="00FA14B4">
      <w:pPr>
        <w:pStyle w:val="Geenafstand"/>
        <w:numPr>
          <w:ilvl w:val="0"/>
          <w:numId w:val="6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Reflecteert op product  (verpleegplan)</w:t>
      </w:r>
    </w:p>
    <w:p w:rsidR="007A15EC" w:rsidRPr="007A0045" w:rsidRDefault="007A15EC" w:rsidP="00FA14B4">
      <w:pPr>
        <w:pStyle w:val="Geenafstand"/>
        <w:numPr>
          <w:ilvl w:val="0"/>
          <w:numId w:val="6"/>
        </w:numPr>
        <w:ind w:left="-142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Reflecteert op proces bij tot stand komen verpleegplan </w:t>
      </w:r>
    </w:p>
    <w:p w:rsidR="00D93327" w:rsidRPr="007A15EC" w:rsidRDefault="00D93327">
      <w:pPr>
        <w:rPr>
          <w:rStyle w:val="CharAttribute8"/>
          <w:rFonts w:asciiTheme="minorHAnsi" w:eastAsia="Batang" w:cstheme="minorHAnsi"/>
          <w:lang w:val="nl-NL"/>
        </w:rPr>
      </w:pPr>
      <w:r w:rsidRPr="007A15EC">
        <w:rPr>
          <w:rStyle w:val="CharAttribute8"/>
          <w:rFonts w:asciiTheme="minorHAnsi" w:eastAsia="Batang" w:cstheme="minorHAnsi"/>
          <w:lang w:val="nl-NL"/>
        </w:rPr>
        <w:br w:type="page"/>
      </w:r>
    </w:p>
    <w:p w:rsidR="007A15EC" w:rsidRDefault="00D93327" w:rsidP="007A15EC">
      <w:pPr>
        <w:ind w:left="-567" w:right="-772"/>
        <w:rPr>
          <w:b/>
          <w:color w:val="0070C0"/>
          <w:lang w:val="nl-NL"/>
        </w:rPr>
      </w:pPr>
      <w:r w:rsidRPr="00F4131B">
        <w:rPr>
          <w:b/>
          <w:color w:val="0070C0"/>
          <w:lang w:val="nl-NL"/>
        </w:rPr>
        <w:lastRenderedPageBreak/>
        <w:t>Theorie</w:t>
      </w:r>
    </w:p>
    <w:p w:rsidR="007A0045" w:rsidRPr="007A0045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Herhaling en voortbouwen op theorie jaar 1</w:t>
      </w:r>
      <w:r w:rsidR="00FD05C9">
        <w:rPr>
          <w:rStyle w:val="CharAttribute8"/>
          <w:rFonts w:eastAsia="Batang"/>
          <w:sz w:val="22"/>
          <w:szCs w:val="22"/>
        </w:rPr>
        <w:t>.</w:t>
      </w:r>
    </w:p>
    <w:p w:rsidR="007A15EC" w:rsidRPr="007A0045" w:rsidRDefault="007A15EC" w:rsidP="007A0045">
      <w:pPr>
        <w:spacing w:after="0"/>
        <w:ind w:left="-567" w:right="-772"/>
        <w:rPr>
          <w:rStyle w:val="CharAttribute8"/>
          <w:rFonts w:eastAsia="Batang"/>
          <w:lang w:val="nl-NL"/>
        </w:rPr>
      </w:pPr>
      <w:r w:rsidRPr="007A0045">
        <w:rPr>
          <w:rStyle w:val="CharAttribute8"/>
          <w:rFonts w:eastAsia="Batang"/>
          <w:lang w:val="nl-NL"/>
        </w:rPr>
        <w:t>Toepassen: de stappen van het methodisch handelen  (</w:t>
      </w:r>
      <w:proofErr w:type="spellStart"/>
      <w:r w:rsidRPr="007A0045">
        <w:rPr>
          <w:rStyle w:val="CharAttribute8"/>
          <w:rFonts w:eastAsia="Batang"/>
          <w:lang w:val="nl-NL"/>
        </w:rPr>
        <w:t>vpk</w:t>
      </w:r>
      <w:proofErr w:type="spellEnd"/>
      <w:r w:rsidRPr="007A0045">
        <w:rPr>
          <w:rStyle w:val="CharAttribute8"/>
          <w:rFonts w:eastAsia="Batang"/>
          <w:lang w:val="nl-NL"/>
        </w:rPr>
        <w:t xml:space="preserve"> proces)en kritisch denken staan centraal</w:t>
      </w:r>
      <w:r w:rsidR="00FD05C9">
        <w:rPr>
          <w:rStyle w:val="CharAttribute8"/>
          <w:rFonts w:eastAsia="Batang"/>
          <w:lang w:val="nl-NL"/>
        </w:rPr>
        <w:t>.</w:t>
      </w:r>
    </w:p>
    <w:p w:rsidR="007A15EC" w:rsidRPr="007A0045" w:rsidRDefault="007A15EC" w:rsidP="007A0045">
      <w:pPr>
        <w:spacing w:after="0"/>
        <w:ind w:left="-567" w:right="-772"/>
        <w:rPr>
          <w:rStyle w:val="CharAttribute8"/>
          <w:rFonts w:eastAsia="Batang"/>
          <w:lang w:val="nl-NL"/>
        </w:rPr>
      </w:pPr>
      <w:r w:rsidRPr="007A0045">
        <w:rPr>
          <w:rStyle w:val="CharAttribute8"/>
          <w:rFonts w:eastAsia="Batang"/>
          <w:lang w:val="nl-NL"/>
        </w:rPr>
        <w:t xml:space="preserve">Relatie met rollen Samenwerkingspartner, Zorgverlener en </w:t>
      </w:r>
      <w:r w:rsidR="00FD05C9" w:rsidRPr="007A0045">
        <w:rPr>
          <w:rStyle w:val="CharAttribute8"/>
          <w:rFonts w:eastAsia="Batang"/>
          <w:lang w:val="nl-NL"/>
        </w:rPr>
        <w:t>Reflectieve</w:t>
      </w:r>
      <w:r w:rsidR="00FD05C9">
        <w:rPr>
          <w:rStyle w:val="CharAttribute8"/>
          <w:rFonts w:eastAsia="Batang"/>
          <w:lang w:val="nl-NL"/>
        </w:rPr>
        <w:t xml:space="preserve"> EBP professional.</w:t>
      </w:r>
      <w:r w:rsidRPr="007A0045">
        <w:rPr>
          <w:rStyle w:val="CharAttribute8"/>
          <w:rFonts w:eastAsia="Batang"/>
          <w:lang w:val="nl-NL"/>
        </w:rPr>
        <w:t xml:space="preserve"> </w:t>
      </w:r>
    </w:p>
    <w:p w:rsidR="007A15EC" w:rsidRPr="007A0045" w:rsidRDefault="007A15EC" w:rsidP="007A0045">
      <w:pPr>
        <w:spacing w:after="0"/>
        <w:ind w:left="-567" w:right="-772"/>
        <w:rPr>
          <w:rStyle w:val="CharAttribute8"/>
          <w:rFonts w:eastAsia="Batang"/>
          <w:lang w:val="nl-NL"/>
        </w:rPr>
      </w:pPr>
      <w:r w:rsidRPr="007A0045">
        <w:rPr>
          <w:rStyle w:val="CharAttribute8"/>
          <w:rFonts w:eastAsia="Batang"/>
          <w:lang w:val="nl-NL"/>
        </w:rPr>
        <w:t xml:space="preserve">FB en FW op benoemen alternatieven en onderbouwen keuzes </w:t>
      </w:r>
    </w:p>
    <w:p w:rsidR="007A15EC" w:rsidRPr="007A0045" w:rsidRDefault="007A15EC" w:rsidP="007A0045">
      <w:pPr>
        <w:spacing w:after="0"/>
        <w:ind w:left="-567" w:right="-772"/>
        <w:rPr>
          <w:rStyle w:val="CharAttribute8"/>
          <w:rFonts w:eastAsia="Batang"/>
          <w:lang w:val="nl-NL"/>
        </w:rPr>
      </w:pPr>
      <w:r w:rsidRPr="007A0045">
        <w:rPr>
          <w:rStyle w:val="CharAttribute8"/>
          <w:rFonts w:eastAsia="Batang"/>
          <w:lang w:val="nl-NL"/>
        </w:rPr>
        <w:t xml:space="preserve">VPK concepten </w:t>
      </w:r>
      <w:proofErr w:type="spellStart"/>
      <w:r w:rsidRPr="007A0045">
        <w:rPr>
          <w:rStyle w:val="CharAttribute8"/>
          <w:rFonts w:eastAsia="Batang"/>
          <w:lang w:val="nl-NL"/>
        </w:rPr>
        <w:t>irt</w:t>
      </w:r>
      <w:proofErr w:type="spellEnd"/>
      <w:r w:rsidRPr="007A0045">
        <w:rPr>
          <w:rStyle w:val="CharAttribute8"/>
          <w:rFonts w:eastAsia="Batang"/>
          <w:lang w:val="nl-NL"/>
        </w:rPr>
        <w:t xml:space="preserve"> AFP</w:t>
      </w:r>
    </w:p>
    <w:p w:rsidR="007A15EC" w:rsidRPr="007A0045" w:rsidRDefault="007A15EC" w:rsidP="007A15EC">
      <w:pPr>
        <w:ind w:left="-567" w:right="-772"/>
        <w:rPr>
          <w:rFonts w:ascii="Calibri" w:eastAsia="Batang"/>
          <w:lang w:val="nl-NL"/>
        </w:rPr>
      </w:pPr>
      <w:r w:rsidRPr="007A0045">
        <w:rPr>
          <w:rStyle w:val="CharAttribute8"/>
          <w:rFonts w:eastAsia="Batang"/>
          <w:lang w:val="nl-NL"/>
        </w:rPr>
        <w:t xml:space="preserve">Casuïstiek </w:t>
      </w:r>
      <w:proofErr w:type="spellStart"/>
      <w:r w:rsidRPr="007A0045">
        <w:rPr>
          <w:rStyle w:val="CharAttribute8"/>
          <w:rFonts w:eastAsia="Batang"/>
          <w:lang w:val="nl-NL"/>
        </w:rPr>
        <w:t>dmv</w:t>
      </w:r>
      <w:proofErr w:type="spellEnd"/>
      <w:r w:rsidRPr="007A0045">
        <w:rPr>
          <w:rStyle w:val="CharAttribute8"/>
          <w:rFonts w:eastAsia="Batang"/>
          <w:lang w:val="nl-NL"/>
        </w:rPr>
        <w:t xml:space="preserve"> film (observeren) schrift (herkennen), simulatiepatiënt,     combinaties en stagepraktijk</w:t>
      </w:r>
    </w:p>
    <w:p w:rsidR="007A15EC" w:rsidRPr="007A0045" w:rsidRDefault="00F4131B" w:rsidP="007A15EC">
      <w:pPr>
        <w:pStyle w:val="Geenafstand"/>
        <w:pBdr>
          <w:bottom w:val="single" w:sz="4" w:space="1" w:color="auto"/>
        </w:pBdr>
        <w:ind w:left="-567"/>
        <w:rPr>
          <w:b/>
          <w:sz w:val="22"/>
          <w:szCs w:val="22"/>
        </w:rPr>
      </w:pPr>
      <w:r w:rsidRPr="007A0045">
        <w:rPr>
          <w:b/>
          <w:sz w:val="22"/>
          <w:szCs w:val="22"/>
        </w:rPr>
        <w:t xml:space="preserve">Gegevens verzamelen </w:t>
      </w:r>
    </w:p>
    <w:p w:rsidR="007A15EC" w:rsidRPr="007A0045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Zelf keuzes maken in screenings-/meet- instrumenten</w:t>
      </w:r>
    </w:p>
    <w:p w:rsidR="007A0045" w:rsidRPr="007A0045" w:rsidRDefault="007A15EC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Relatie</w:t>
      </w:r>
      <w:r w:rsidR="007A0045" w:rsidRPr="007A0045">
        <w:rPr>
          <w:rStyle w:val="CharAttribute8"/>
          <w:rFonts w:eastAsia="Batang"/>
          <w:sz w:val="22"/>
          <w:szCs w:val="22"/>
        </w:rPr>
        <w:t xml:space="preserve"> met z</w:t>
      </w:r>
      <w:r w:rsidRPr="007A0045">
        <w:rPr>
          <w:rStyle w:val="CharAttribute8"/>
          <w:rFonts w:eastAsia="Batang"/>
          <w:sz w:val="22"/>
          <w:szCs w:val="22"/>
        </w:rPr>
        <w:t>elfmanagement: eigen regie zorgvrager en besluitvorming</w:t>
      </w:r>
      <w:r w:rsidR="007A0045" w:rsidRPr="007A0045">
        <w:rPr>
          <w:rStyle w:val="CharAttribute8"/>
          <w:rFonts w:eastAsia="Batang"/>
          <w:sz w:val="22"/>
          <w:szCs w:val="22"/>
        </w:rPr>
        <w:t xml:space="preserve">  en principes van triage</w:t>
      </w:r>
    </w:p>
    <w:p w:rsidR="007A0045" w:rsidRPr="007A0045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T</w:t>
      </w:r>
      <w:r w:rsidR="007A15EC" w:rsidRPr="007A0045">
        <w:rPr>
          <w:rStyle w:val="CharAttribute8"/>
          <w:rFonts w:eastAsia="Batang"/>
          <w:sz w:val="22"/>
          <w:szCs w:val="22"/>
        </w:rPr>
        <w:t xml:space="preserve">oepassen in midden complexe casuïstiek: </w:t>
      </w:r>
      <w:r w:rsidRPr="007A0045">
        <w:rPr>
          <w:rStyle w:val="CharAttribute8"/>
          <w:rFonts w:eastAsia="Batang"/>
          <w:sz w:val="22"/>
          <w:szCs w:val="22"/>
        </w:rPr>
        <w:t>aantal aangeboden modellen/</w:t>
      </w:r>
      <w:proofErr w:type="spellStart"/>
      <w:r w:rsidRPr="007A0045">
        <w:rPr>
          <w:rStyle w:val="CharAttribute8"/>
          <w:rFonts w:eastAsia="Batang"/>
          <w:sz w:val="22"/>
          <w:szCs w:val="22"/>
        </w:rPr>
        <w:t>theorieen</w:t>
      </w:r>
      <w:proofErr w:type="spellEnd"/>
      <w:r w:rsidRPr="007A0045">
        <w:rPr>
          <w:rStyle w:val="CharAttribute8"/>
          <w:rFonts w:eastAsia="Batang"/>
          <w:sz w:val="22"/>
          <w:szCs w:val="22"/>
        </w:rPr>
        <w:t xml:space="preserve">. </w:t>
      </w:r>
    </w:p>
    <w:p w:rsidR="007A15EC" w:rsidRPr="007A0045" w:rsidRDefault="007A15EC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sz w:val="22"/>
          <w:szCs w:val="22"/>
        </w:rPr>
        <w:t>Tijdens stage:</w:t>
      </w:r>
      <w:r w:rsidR="007A0045" w:rsidRPr="007A0045">
        <w:rPr>
          <w:sz w:val="22"/>
          <w:szCs w:val="22"/>
        </w:rPr>
        <w:t xml:space="preserve"> </w:t>
      </w:r>
      <w:r w:rsidR="00FD05C9">
        <w:rPr>
          <w:sz w:val="22"/>
          <w:szCs w:val="22"/>
        </w:rPr>
        <w:t>a</w:t>
      </w:r>
      <w:r w:rsidRPr="007A0045">
        <w:rPr>
          <w:sz w:val="22"/>
          <w:szCs w:val="22"/>
        </w:rPr>
        <w:t xml:space="preserve">chterhalen </w:t>
      </w:r>
      <w:proofErr w:type="spellStart"/>
      <w:r w:rsidRPr="007A0045">
        <w:rPr>
          <w:sz w:val="22"/>
          <w:szCs w:val="22"/>
        </w:rPr>
        <w:t>vpk</w:t>
      </w:r>
      <w:proofErr w:type="spellEnd"/>
      <w:r w:rsidRPr="007A0045">
        <w:rPr>
          <w:sz w:val="22"/>
          <w:szCs w:val="22"/>
        </w:rPr>
        <w:t xml:space="preserve"> visie </w:t>
      </w:r>
      <w:proofErr w:type="spellStart"/>
      <w:r w:rsidRPr="007A0045">
        <w:rPr>
          <w:sz w:val="22"/>
          <w:szCs w:val="22"/>
        </w:rPr>
        <w:t>stagei</w:t>
      </w:r>
      <w:r w:rsidR="007A0045" w:rsidRPr="007A0045">
        <w:rPr>
          <w:sz w:val="22"/>
          <w:szCs w:val="22"/>
        </w:rPr>
        <w:t>n</w:t>
      </w:r>
      <w:bookmarkStart w:id="0" w:name="_GoBack"/>
      <w:bookmarkEnd w:id="0"/>
      <w:r w:rsidR="007A0045" w:rsidRPr="007A0045">
        <w:rPr>
          <w:sz w:val="22"/>
          <w:szCs w:val="22"/>
        </w:rPr>
        <w:t>stelling</w:t>
      </w:r>
      <w:proofErr w:type="spellEnd"/>
      <w:r w:rsidR="007A0045" w:rsidRPr="007A0045">
        <w:rPr>
          <w:sz w:val="22"/>
          <w:szCs w:val="22"/>
        </w:rPr>
        <w:t xml:space="preserve"> vergelijk met theorie; </w:t>
      </w:r>
      <w:r w:rsidRPr="007A0045">
        <w:rPr>
          <w:sz w:val="22"/>
          <w:szCs w:val="22"/>
        </w:rPr>
        <w:t>bij laag complexe casus volgens 1 model gegevens verza</w:t>
      </w:r>
      <w:r w:rsidR="00FD05C9">
        <w:rPr>
          <w:sz w:val="22"/>
          <w:szCs w:val="22"/>
        </w:rPr>
        <w:t>melen, keuze model onderbouwen.</w:t>
      </w:r>
    </w:p>
    <w:p w:rsidR="00F4131B" w:rsidRPr="007A0045" w:rsidRDefault="00F4131B" w:rsidP="00F4131B">
      <w:pPr>
        <w:pStyle w:val="Geenafstand"/>
        <w:ind w:left="-567"/>
        <w:rPr>
          <w:sz w:val="22"/>
          <w:szCs w:val="22"/>
        </w:rPr>
      </w:pPr>
    </w:p>
    <w:p w:rsidR="007A0045" w:rsidRPr="007A0045" w:rsidRDefault="00F4131B" w:rsidP="007A0045">
      <w:pPr>
        <w:pStyle w:val="Geenafstand"/>
        <w:pBdr>
          <w:bottom w:val="single" w:sz="4" w:space="1" w:color="auto"/>
        </w:pBdr>
        <w:ind w:left="-567"/>
        <w:rPr>
          <w:b/>
          <w:sz w:val="22"/>
          <w:szCs w:val="22"/>
        </w:rPr>
      </w:pPr>
      <w:r w:rsidRPr="007A0045">
        <w:rPr>
          <w:b/>
          <w:sz w:val="22"/>
          <w:szCs w:val="22"/>
        </w:rPr>
        <w:t>Probleem</w:t>
      </w:r>
      <w:r w:rsidR="007A0045" w:rsidRPr="007A0045">
        <w:rPr>
          <w:b/>
          <w:sz w:val="22"/>
          <w:szCs w:val="22"/>
        </w:rPr>
        <w:t>/diagnose vaststellen</w:t>
      </w:r>
    </w:p>
    <w:p w:rsidR="007A0045" w:rsidRPr="007A0045" w:rsidRDefault="007A0045" w:rsidP="007A0045">
      <w:pPr>
        <w:pStyle w:val="Geenafstand"/>
        <w:ind w:left="-567"/>
        <w:rPr>
          <w:rStyle w:val="CharAttribute8"/>
          <w:rFonts w:eastAsia="Batang"/>
          <w:b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Classificaties als kenniskaders (theorie):  NANDA, Omaha, DSM, ICF</w:t>
      </w:r>
    </w:p>
    <w:p w:rsidR="007A0045" w:rsidRPr="007A0045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sz w:val="22"/>
          <w:szCs w:val="22"/>
        </w:rPr>
        <w:t>Oefenen met verpleegkundige diagnoses stellen: m</w:t>
      </w:r>
      <w:r w:rsidRPr="007A0045">
        <w:rPr>
          <w:rStyle w:val="CharAttribute8"/>
          <w:rFonts w:eastAsia="Batang"/>
          <w:sz w:val="22"/>
          <w:szCs w:val="22"/>
        </w:rPr>
        <w:t>eer complexe gezondheidsproblemen</w:t>
      </w:r>
    </w:p>
    <w:p w:rsidR="00F4131B" w:rsidRPr="007A0045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F4131B" w:rsidRPr="007A0045" w:rsidRDefault="00F4131B" w:rsidP="00F4131B">
      <w:pPr>
        <w:pStyle w:val="Geenafstand"/>
        <w:ind w:left="-567"/>
        <w:rPr>
          <w:rStyle w:val="CharAttribute8"/>
          <w:rFonts w:eastAsia="Batang"/>
          <w:b/>
          <w:sz w:val="22"/>
          <w:szCs w:val="22"/>
        </w:rPr>
      </w:pPr>
      <w:r w:rsidRPr="007A0045">
        <w:rPr>
          <w:rStyle w:val="CharAttribute8"/>
          <w:rFonts w:eastAsia="Batang"/>
          <w:b/>
          <w:sz w:val="22"/>
          <w:szCs w:val="22"/>
        </w:rPr>
        <w:t>Doel en gewenst zorgresultaat</w:t>
      </w:r>
    </w:p>
    <w:p w:rsidR="00F4131B" w:rsidRPr="007A0045" w:rsidRDefault="00F4131B" w:rsidP="007A0045">
      <w:pPr>
        <w:pStyle w:val="Geenafstand"/>
        <w:pBdr>
          <w:top w:val="single" w:sz="4" w:space="1" w:color="auto"/>
        </w:pBdr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Zorgindicatoren </w:t>
      </w:r>
      <w:r w:rsidR="007A0045" w:rsidRPr="007A0045">
        <w:rPr>
          <w:rStyle w:val="CharAttribute8"/>
          <w:rFonts w:eastAsia="Batang"/>
          <w:sz w:val="22"/>
          <w:szCs w:val="22"/>
        </w:rPr>
        <w:t>en re</w:t>
      </w:r>
      <w:r w:rsidRPr="007A0045">
        <w:rPr>
          <w:rStyle w:val="CharAttribute8"/>
          <w:rFonts w:eastAsia="Batang"/>
          <w:sz w:val="22"/>
          <w:szCs w:val="22"/>
        </w:rPr>
        <w:t>latie met kwaliteitsprocessen</w:t>
      </w:r>
    </w:p>
    <w:p w:rsidR="00F4131B" w:rsidRPr="007A0045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0045" w:rsidRPr="007A0045" w:rsidRDefault="00F4131B" w:rsidP="007A0045">
      <w:pPr>
        <w:pStyle w:val="Geenafstand"/>
        <w:pBdr>
          <w:bottom w:val="single" w:sz="4" w:space="1" w:color="auto"/>
        </w:pBdr>
        <w:ind w:left="-567"/>
        <w:rPr>
          <w:rStyle w:val="CharAttribute8"/>
          <w:rFonts w:eastAsia="Batang"/>
          <w:b/>
          <w:sz w:val="22"/>
          <w:szCs w:val="22"/>
        </w:rPr>
      </w:pPr>
      <w:r w:rsidRPr="007A0045">
        <w:rPr>
          <w:rStyle w:val="CharAttribute8"/>
          <w:rFonts w:eastAsia="Batang"/>
          <w:b/>
          <w:sz w:val="22"/>
          <w:szCs w:val="22"/>
        </w:rPr>
        <w:t>I</w:t>
      </w:r>
      <w:r w:rsidR="007A0045" w:rsidRPr="007A0045">
        <w:rPr>
          <w:rStyle w:val="CharAttribute8"/>
          <w:rFonts w:eastAsia="Batang"/>
          <w:b/>
          <w:sz w:val="22"/>
          <w:szCs w:val="22"/>
        </w:rPr>
        <w:t>nterventies plannen en uitvoeren</w:t>
      </w:r>
    </w:p>
    <w:p w:rsidR="007A0045" w:rsidRPr="007A0045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CAT maken, PICO opstellen  </w:t>
      </w:r>
    </w:p>
    <w:p w:rsidR="007A0045" w:rsidRPr="007A0045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 xml:space="preserve">Normen kader wijkverpleging Indiceren  (proces en wetgeving) </w:t>
      </w:r>
    </w:p>
    <w:p w:rsidR="00F4131B" w:rsidRPr="007A0045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  <w:lang w:val="en-US"/>
        </w:rPr>
      </w:pPr>
      <w:r w:rsidRPr="007A0045">
        <w:rPr>
          <w:rStyle w:val="CharAttribute8"/>
          <w:rFonts w:eastAsia="Batang"/>
          <w:sz w:val="22"/>
          <w:szCs w:val="22"/>
          <w:lang w:val="en-US"/>
        </w:rPr>
        <w:t xml:space="preserve">Case-complexity/ </w:t>
      </w:r>
      <w:proofErr w:type="spellStart"/>
      <w:r w:rsidR="00FA14B4">
        <w:rPr>
          <w:rStyle w:val="CharAttribute8"/>
          <w:rFonts w:eastAsia="Batang"/>
          <w:sz w:val="22"/>
          <w:szCs w:val="22"/>
          <w:lang w:val="en-US"/>
        </w:rPr>
        <w:t>patië</w:t>
      </w:r>
      <w:r w:rsidR="00FA14B4" w:rsidRPr="007A0045">
        <w:rPr>
          <w:rStyle w:val="CharAttribute8"/>
          <w:rFonts w:eastAsia="Batang"/>
          <w:sz w:val="22"/>
          <w:szCs w:val="22"/>
          <w:lang w:val="en-US"/>
        </w:rPr>
        <w:t>nt</w:t>
      </w:r>
      <w:proofErr w:type="spellEnd"/>
      <w:r w:rsidRPr="007A0045">
        <w:rPr>
          <w:rStyle w:val="CharAttribute8"/>
          <w:rFonts w:eastAsia="Batang"/>
          <w:sz w:val="22"/>
          <w:szCs w:val="22"/>
          <w:lang w:val="en-US"/>
        </w:rPr>
        <w:t xml:space="preserve"> complexity</w:t>
      </w:r>
    </w:p>
    <w:p w:rsidR="007A0045" w:rsidRPr="007A0045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  <w:lang w:val="en-US"/>
        </w:rPr>
      </w:pPr>
    </w:p>
    <w:p w:rsidR="00F4131B" w:rsidRPr="007A0045" w:rsidRDefault="00F4131B" w:rsidP="007A0045">
      <w:pPr>
        <w:pStyle w:val="Geenafstand"/>
        <w:pBdr>
          <w:bottom w:val="single" w:sz="4" w:space="1" w:color="auto"/>
        </w:pBdr>
        <w:ind w:left="-567"/>
        <w:rPr>
          <w:rStyle w:val="CharAttribute8"/>
          <w:rFonts w:eastAsia="Batang"/>
          <w:b/>
          <w:sz w:val="22"/>
          <w:szCs w:val="22"/>
          <w:lang w:val="en-US"/>
        </w:rPr>
      </w:pPr>
      <w:proofErr w:type="spellStart"/>
      <w:r w:rsidRPr="007A0045">
        <w:rPr>
          <w:rStyle w:val="CharAttribute8"/>
          <w:rFonts w:eastAsia="Batang"/>
          <w:b/>
          <w:sz w:val="22"/>
          <w:szCs w:val="22"/>
          <w:lang w:val="en-US"/>
        </w:rPr>
        <w:t>Evalueren</w:t>
      </w:r>
      <w:proofErr w:type="spellEnd"/>
    </w:p>
    <w:p w:rsidR="00056FF7" w:rsidRPr="007A0045" w:rsidRDefault="007A0045" w:rsidP="00A15856">
      <w:pPr>
        <w:pStyle w:val="Geenafstand"/>
        <w:ind w:left="-567"/>
        <w:rPr>
          <w:sz w:val="22"/>
          <w:szCs w:val="22"/>
        </w:rPr>
      </w:pPr>
      <w:r w:rsidRPr="007A0045">
        <w:rPr>
          <w:rStyle w:val="CharAttribute8"/>
          <w:rFonts w:eastAsia="Batang"/>
          <w:sz w:val="22"/>
          <w:szCs w:val="22"/>
        </w:rPr>
        <w:t>Verschillende rapportagesystemen (EPD)</w:t>
      </w:r>
    </w:p>
    <w:sectPr w:rsidR="00056FF7" w:rsidRPr="007A0045" w:rsidSect="000B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7920" w:h="12240" w:orient="landscape" w:code="1"/>
      <w:pgMar w:top="851" w:right="1440" w:bottom="709" w:left="1440" w:header="720" w:footer="4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BD" w:rsidRDefault="000B2FBD" w:rsidP="000B2FBD">
      <w:pPr>
        <w:spacing w:after="0" w:line="240" w:lineRule="auto"/>
      </w:pPr>
      <w:r>
        <w:separator/>
      </w:r>
    </w:p>
  </w:endnote>
  <w:endnote w:type="continuationSeparator" w:id="0">
    <w:p w:rsidR="000B2FBD" w:rsidRDefault="000B2FBD" w:rsidP="000B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C" w:rsidRDefault="0023576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BD" w:rsidRPr="000B2FBD" w:rsidRDefault="000B2FBD">
    <w:pPr>
      <w:pStyle w:val="Voettekst"/>
      <w:rPr>
        <w:color w:val="0070C0"/>
        <w:lang w:val="nl-NL"/>
      </w:rPr>
    </w:pPr>
    <w:r w:rsidRPr="000B2FBD">
      <w:rPr>
        <w:color w:val="0070C0"/>
        <w:lang w:val="nl-NL"/>
      </w:rPr>
      <w:t>Kader opbouw klinische redeneervermogen leerjaar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C" w:rsidRDefault="002357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BD" w:rsidRDefault="000B2FBD" w:rsidP="000B2FBD">
      <w:pPr>
        <w:spacing w:after="0" w:line="240" w:lineRule="auto"/>
      </w:pPr>
      <w:r>
        <w:separator/>
      </w:r>
    </w:p>
  </w:footnote>
  <w:footnote w:type="continuationSeparator" w:id="0">
    <w:p w:rsidR="000B2FBD" w:rsidRDefault="000B2FBD" w:rsidP="000B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C" w:rsidRDefault="0023576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C" w:rsidRDefault="0023576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C" w:rsidRDefault="0023576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5F56"/>
    <w:multiLevelType w:val="hybridMultilevel"/>
    <w:tmpl w:val="886884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404D7E"/>
    <w:multiLevelType w:val="hybridMultilevel"/>
    <w:tmpl w:val="30F213E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55555B7"/>
    <w:multiLevelType w:val="hybridMultilevel"/>
    <w:tmpl w:val="2110E6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5FB46A3"/>
    <w:multiLevelType w:val="hybridMultilevel"/>
    <w:tmpl w:val="530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53D3"/>
    <w:multiLevelType w:val="hybridMultilevel"/>
    <w:tmpl w:val="FEDCC62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29E2107"/>
    <w:multiLevelType w:val="hybridMultilevel"/>
    <w:tmpl w:val="7190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F4"/>
    <w:multiLevelType w:val="hybridMultilevel"/>
    <w:tmpl w:val="56FA299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bookFoldPrinting/>
  <w:bookFoldPrintingSheets w:val="-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7"/>
    <w:rsid w:val="00056FF7"/>
    <w:rsid w:val="000B2FBD"/>
    <w:rsid w:val="0023576C"/>
    <w:rsid w:val="004000EE"/>
    <w:rsid w:val="007A0045"/>
    <w:rsid w:val="007A15EC"/>
    <w:rsid w:val="007F559D"/>
    <w:rsid w:val="00933BB5"/>
    <w:rsid w:val="00956D89"/>
    <w:rsid w:val="00A15856"/>
    <w:rsid w:val="00B74E28"/>
    <w:rsid w:val="00D93327"/>
    <w:rsid w:val="00F4131B"/>
    <w:rsid w:val="00FA14B4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9F1867-BCE7-4586-A660-2AAB72F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6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Attribute8">
    <w:name w:val="CharAttribute8"/>
    <w:uiPriority w:val="99"/>
    <w:rsid w:val="00056FF7"/>
    <w:rPr>
      <w:rFonts w:ascii="Calibri" w:eastAsia="Times New Roman"/>
    </w:rPr>
  </w:style>
  <w:style w:type="paragraph" w:styleId="Geenafstand">
    <w:name w:val="No Spacing"/>
    <w:basedOn w:val="Standaard"/>
    <w:uiPriority w:val="99"/>
    <w:qFormat/>
    <w:rsid w:val="00056FF7"/>
    <w:pPr>
      <w:widowControl w:val="0"/>
      <w:wordWrap w:val="0"/>
      <w:autoSpaceDE w:val="0"/>
      <w:autoSpaceDN w:val="0"/>
      <w:spacing w:after="0" w:line="240" w:lineRule="auto"/>
    </w:pPr>
    <w:rPr>
      <w:rFonts w:ascii="Calibri" w:eastAsia="Batang" w:hAnsi="Calibri" w:cs="Calibri"/>
      <w:kern w:val="2"/>
      <w:sz w:val="20"/>
      <w:szCs w:val="20"/>
      <w:lang w:val="nl-NL" w:eastAsia="ko-KR"/>
    </w:rPr>
  </w:style>
  <w:style w:type="character" w:customStyle="1" w:styleId="Kop1Char">
    <w:name w:val="Kop 1 Char"/>
    <w:basedOn w:val="Standaardalinea-lettertype"/>
    <w:link w:val="Kop1"/>
    <w:uiPriority w:val="9"/>
    <w:rsid w:val="00056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A00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59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B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2FBD"/>
  </w:style>
  <w:style w:type="paragraph" w:styleId="Voettekst">
    <w:name w:val="footer"/>
    <w:basedOn w:val="Standaard"/>
    <w:link w:val="VoettekstChar"/>
    <w:uiPriority w:val="99"/>
    <w:unhideWhenUsed/>
    <w:rsid w:val="000B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 Graaf</dc:creator>
  <cp:keywords/>
  <dc:description/>
  <cp:lastModifiedBy>Helen de Graaf</cp:lastModifiedBy>
  <cp:revision>9</cp:revision>
  <cp:lastPrinted>2019-11-01T14:02:00Z</cp:lastPrinted>
  <dcterms:created xsi:type="dcterms:W3CDTF">2019-11-01T13:41:00Z</dcterms:created>
  <dcterms:modified xsi:type="dcterms:W3CDTF">2019-11-04T08:49:00Z</dcterms:modified>
</cp:coreProperties>
</file>