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7808D" w14:textId="04CF417E" w:rsidR="00B240A0" w:rsidRDefault="00B240A0" w:rsidP="00B240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Beoordeling co-assessor: </w:t>
      </w:r>
      <w:r w:rsidRPr="008C55F1">
        <w:rPr>
          <w:rFonts w:ascii="Arial" w:hAnsi="Arial" w:cs="Arial"/>
          <w:sz w:val="32"/>
          <w:szCs w:val="32"/>
        </w:rPr>
        <w:t xml:space="preserve">criteriumgericht </w:t>
      </w:r>
      <w:r w:rsidR="00C24747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nterview</w:t>
      </w:r>
    </w:p>
    <w:p w14:paraId="5FB7808E" w14:textId="77777777" w:rsidR="00B240A0" w:rsidRPr="00337C22" w:rsidRDefault="00B240A0" w:rsidP="00B240A0">
      <w:pPr>
        <w:spacing w:line="300" w:lineRule="exact"/>
        <w:rPr>
          <w:rFonts w:ascii="Arial" w:hAnsi="Arial" w:cs="Arial"/>
          <w:sz w:val="20"/>
          <w:szCs w:val="20"/>
        </w:rPr>
      </w:pPr>
      <w:r w:rsidRPr="00337C22">
        <w:rPr>
          <w:rFonts w:ascii="Arial" w:hAnsi="Arial" w:cs="Arial"/>
          <w:sz w:val="20"/>
          <w:szCs w:val="20"/>
        </w:rPr>
        <w:t xml:space="preserve">- Onder gezien ALLEEN aangeven welk gedrag gezien is </w:t>
      </w:r>
      <w:r>
        <w:rPr>
          <w:rFonts w:ascii="Arial" w:hAnsi="Arial" w:cs="Arial"/>
          <w:sz w:val="20"/>
          <w:szCs w:val="20"/>
        </w:rPr>
        <w:t>door middel van</w:t>
      </w:r>
      <w:r w:rsidRPr="00337C22">
        <w:rPr>
          <w:rFonts w:ascii="Arial" w:hAnsi="Arial" w:cs="Arial"/>
          <w:sz w:val="20"/>
          <w:szCs w:val="20"/>
        </w:rPr>
        <w:t xml:space="preserve"> 1</w:t>
      </w:r>
      <w:r w:rsidRPr="00337C22">
        <w:rPr>
          <w:rFonts w:ascii="Arial" w:hAnsi="Arial" w:cs="Arial"/>
          <w:sz w:val="20"/>
          <w:szCs w:val="20"/>
        </w:rPr>
        <w:br/>
        <w:t>- Onder kwaliteit aangeven:</w:t>
      </w:r>
    </w:p>
    <w:p w14:paraId="5FB7808F" w14:textId="77777777" w:rsidR="00B240A0" w:rsidRPr="00337C22" w:rsidRDefault="00B240A0" w:rsidP="00B240A0">
      <w:pPr>
        <w:spacing w:line="300" w:lineRule="exact"/>
        <w:ind w:firstLine="708"/>
        <w:rPr>
          <w:rFonts w:ascii="Arial" w:hAnsi="Arial" w:cs="Arial"/>
          <w:sz w:val="20"/>
          <w:szCs w:val="20"/>
        </w:rPr>
      </w:pPr>
      <w:r w:rsidRPr="00337C22">
        <w:rPr>
          <w:rFonts w:ascii="Arial" w:hAnsi="Arial" w:cs="Arial"/>
          <w:sz w:val="20"/>
          <w:szCs w:val="20"/>
        </w:rPr>
        <w:t>+1= kwaliteit van gezien gedrag is positief</w:t>
      </w:r>
    </w:p>
    <w:p w14:paraId="5FB78090" w14:textId="77777777" w:rsidR="00B240A0" w:rsidRDefault="00B240A0" w:rsidP="00B240A0">
      <w:pPr>
        <w:spacing w:line="300" w:lineRule="exact"/>
        <w:rPr>
          <w:rFonts w:ascii="Arial" w:hAnsi="Arial" w:cs="Arial"/>
          <w:sz w:val="22"/>
          <w:szCs w:val="22"/>
        </w:rPr>
      </w:pPr>
      <w:r w:rsidRPr="00337C22">
        <w:rPr>
          <w:rFonts w:ascii="Arial" w:hAnsi="Arial" w:cs="Arial"/>
          <w:sz w:val="20"/>
          <w:szCs w:val="20"/>
        </w:rPr>
        <w:t xml:space="preserve">     </w:t>
      </w:r>
      <w:r w:rsidRPr="00337C22">
        <w:rPr>
          <w:rFonts w:ascii="Arial" w:hAnsi="Arial" w:cs="Arial"/>
          <w:sz w:val="20"/>
          <w:szCs w:val="20"/>
        </w:rPr>
        <w:tab/>
        <w:t xml:space="preserve"> 0 = kwaliteit van gezien gedrag is neutraal</w:t>
      </w:r>
      <w:r w:rsidRPr="00337C22">
        <w:rPr>
          <w:rFonts w:ascii="Arial" w:hAnsi="Arial" w:cs="Arial"/>
          <w:sz w:val="20"/>
          <w:szCs w:val="20"/>
        </w:rPr>
        <w:br/>
        <w:t xml:space="preserve"> </w:t>
      </w:r>
      <w:r w:rsidRPr="00337C22">
        <w:rPr>
          <w:rFonts w:ascii="Arial" w:hAnsi="Arial" w:cs="Arial"/>
          <w:sz w:val="20"/>
          <w:szCs w:val="20"/>
        </w:rPr>
        <w:tab/>
        <w:t>-1 = kwaliteit van gezien gedrag is negatief</w:t>
      </w:r>
      <w:r w:rsidRPr="006D7F23">
        <w:rPr>
          <w:rFonts w:ascii="Arial" w:hAnsi="Arial" w:cs="Arial"/>
          <w:sz w:val="22"/>
          <w:szCs w:val="22"/>
        </w:rPr>
        <w:br/>
      </w:r>
    </w:p>
    <w:tbl>
      <w:tblPr>
        <w:tblW w:w="1021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2443"/>
        <w:gridCol w:w="2669"/>
        <w:gridCol w:w="1668"/>
        <w:gridCol w:w="1674"/>
      </w:tblGrid>
      <w:tr w:rsidR="00B240A0" w:rsidRPr="006447BF" w14:paraId="5FB78096" w14:textId="77777777" w:rsidTr="00590461">
        <w:tc>
          <w:tcPr>
            <w:tcW w:w="1756" w:type="dxa"/>
            <w:shd w:val="clear" w:color="auto" w:fill="E6E6E6"/>
          </w:tcPr>
          <w:p w14:paraId="5FB78091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>Naam</w:t>
            </w:r>
          </w:p>
          <w:p w14:paraId="5FB78092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>o-assessor</w:t>
            </w:r>
          </w:p>
        </w:tc>
        <w:tc>
          <w:tcPr>
            <w:tcW w:w="2443" w:type="dxa"/>
          </w:tcPr>
          <w:p w14:paraId="5FB78093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2669" w:type="dxa"/>
            <w:shd w:val="clear" w:color="auto" w:fill="E6E6E6"/>
          </w:tcPr>
          <w:p w14:paraId="5FB78094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 xml:space="preserve">Naam </w:t>
            </w:r>
            <w:proofErr w:type="spellStart"/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>kandidaat</w:t>
            </w:r>
            <w:proofErr w:type="spellEnd"/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 xml:space="preserve"> assessor</w:t>
            </w:r>
          </w:p>
        </w:tc>
        <w:tc>
          <w:tcPr>
            <w:tcW w:w="3342" w:type="dxa"/>
            <w:gridSpan w:val="2"/>
          </w:tcPr>
          <w:p w14:paraId="5FB78095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</w:p>
        </w:tc>
      </w:tr>
      <w:tr w:rsidR="00B240A0" w:rsidRPr="006447BF" w14:paraId="5FB7809D" w14:textId="77777777" w:rsidTr="00590461">
        <w:trPr>
          <w:cantSplit/>
        </w:trPr>
        <w:tc>
          <w:tcPr>
            <w:tcW w:w="1756" w:type="dxa"/>
            <w:vMerge w:val="restart"/>
            <w:shd w:val="clear" w:color="auto" w:fill="E6E6E6"/>
            <w:vAlign w:val="center"/>
          </w:tcPr>
          <w:p w14:paraId="5FB78097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  <w:proofErr w:type="spellStart"/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>Handtekening</w:t>
            </w:r>
            <w:proofErr w:type="spellEnd"/>
          </w:p>
          <w:p w14:paraId="5FB78098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>o-assessor</w:t>
            </w:r>
          </w:p>
        </w:tc>
        <w:tc>
          <w:tcPr>
            <w:tcW w:w="2443" w:type="dxa"/>
            <w:vMerge w:val="restart"/>
          </w:tcPr>
          <w:p w14:paraId="5FB78099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2669" w:type="dxa"/>
            <w:shd w:val="clear" w:color="auto" w:fill="E6E6E6"/>
          </w:tcPr>
          <w:p w14:paraId="5FB7809A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  <w:proofErr w:type="spellStart"/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>Beoordeeld</w:t>
            </w:r>
            <w:proofErr w:type="spellEnd"/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interview</w:t>
            </w:r>
          </w:p>
        </w:tc>
        <w:tc>
          <w:tcPr>
            <w:tcW w:w="3342" w:type="dxa"/>
            <w:gridSpan w:val="2"/>
          </w:tcPr>
          <w:p w14:paraId="5FB7809B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</w:p>
          <w:p w14:paraId="5FB7809C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</w:p>
        </w:tc>
      </w:tr>
      <w:tr w:rsidR="00B240A0" w:rsidRPr="006447BF" w14:paraId="5FB780A2" w14:textId="77777777" w:rsidTr="00590461">
        <w:trPr>
          <w:cantSplit/>
        </w:trPr>
        <w:tc>
          <w:tcPr>
            <w:tcW w:w="1756" w:type="dxa"/>
            <w:vMerge/>
            <w:shd w:val="clear" w:color="auto" w:fill="E6E6E6"/>
          </w:tcPr>
          <w:p w14:paraId="5FB7809E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2443" w:type="dxa"/>
            <w:vMerge/>
          </w:tcPr>
          <w:p w14:paraId="5FB7809F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2669" w:type="dxa"/>
            <w:shd w:val="clear" w:color="auto" w:fill="E6E6E6"/>
          </w:tcPr>
          <w:p w14:paraId="5FB780A0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 xml:space="preserve">Datum </w:t>
            </w:r>
            <w:proofErr w:type="spellStart"/>
            <w:r w:rsidRPr="006447BF">
              <w:rPr>
                <w:rFonts w:ascii="Arial" w:hAnsi="Arial" w:cs="Arial"/>
                <w:sz w:val="22"/>
                <w:szCs w:val="22"/>
                <w:lang w:val="en-GB"/>
              </w:rPr>
              <w:t>bijgewoond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interview</w:t>
            </w:r>
          </w:p>
        </w:tc>
        <w:tc>
          <w:tcPr>
            <w:tcW w:w="3342" w:type="dxa"/>
            <w:gridSpan w:val="2"/>
          </w:tcPr>
          <w:p w14:paraId="5FB780A1" w14:textId="77777777" w:rsidR="00B240A0" w:rsidRPr="006447BF" w:rsidRDefault="00B240A0" w:rsidP="00590461">
            <w:pPr>
              <w:pStyle w:val="Koptekst"/>
              <w:spacing w:line="300" w:lineRule="exact"/>
              <w:rPr>
                <w:rFonts w:ascii="Arial" w:hAnsi="Arial" w:cs="Arial"/>
                <w:lang w:val="en-GB"/>
              </w:rPr>
            </w:pPr>
          </w:p>
        </w:tc>
      </w:tr>
      <w:tr w:rsidR="00B240A0" w:rsidRPr="0016101D" w14:paraId="5FB780AC" w14:textId="77777777" w:rsidTr="00590461">
        <w:tblPrEx>
          <w:tblBorders>
            <w:top w:val="single" w:sz="8" w:space="0" w:color="404040"/>
            <w:left w:val="single" w:sz="8" w:space="0" w:color="404040"/>
            <w:bottom w:val="single" w:sz="8" w:space="0" w:color="404040"/>
            <w:right w:val="single" w:sz="8" w:space="0" w:color="404040"/>
            <w:insideH w:val="single" w:sz="8" w:space="0" w:color="404040"/>
            <w:insideV w:val="single" w:sz="8" w:space="0" w:color="40404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B780A3" w14:textId="77777777" w:rsidR="00B240A0" w:rsidRPr="003761E8" w:rsidRDefault="00B240A0" w:rsidP="00590461">
            <w:pPr>
              <w:spacing w:line="300" w:lineRule="exact"/>
              <w:rPr>
                <w:rFonts w:ascii="Arial" w:hAnsi="Arial" w:cs="Arial"/>
                <w:b/>
                <w:bCs/>
              </w:rPr>
            </w:pPr>
          </w:p>
          <w:p w14:paraId="5FB780A4" w14:textId="77777777" w:rsidR="00B240A0" w:rsidRPr="003761E8" w:rsidRDefault="00B240A0" w:rsidP="00590461">
            <w:pPr>
              <w:spacing w:line="300" w:lineRule="exact"/>
              <w:rPr>
                <w:rFonts w:ascii="Arial" w:hAnsi="Arial" w:cs="Arial"/>
                <w:b/>
                <w:bCs/>
              </w:rPr>
            </w:pPr>
            <w:r w:rsidRPr="003761E8">
              <w:rPr>
                <w:rFonts w:ascii="Arial" w:hAnsi="Arial" w:cs="Arial"/>
                <w:b/>
                <w:bCs/>
                <w:sz w:val="22"/>
                <w:szCs w:val="22"/>
              </w:rPr>
              <w:t>Competentie</w:t>
            </w:r>
          </w:p>
          <w:p w14:paraId="5FB780A5" w14:textId="77777777" w:rsidR="00B240A0" w:rsidRPr="003761E8" w:rsidRDefault="00B240A0" w:rsidP="00590461">
            <w:pPr>
              <w:spacing w:line="30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B780A6" w14:textId="77777777" w:rsidR="00B240A0" w:rsidRPr="003761E8" w:rsidRDefault="00B240A0" w:rsidP="00590461">
            <w:pPr>
              <w:spacing w:line="300" w:lineRule="exact"/>
              <w:rPr>
                <w:rFonts w:ascii="Arial" w:hAnsi="Arial" w:cs="Arial"/>
                <w:b/>
              </w:rPr>
            </w:pPr>
          </w:p>
          <w:p w14:paraId="5FB780A7" w14:textId="77777777" w:rsidR="00B240A0" w:rsidRPr="003761E8" w:rsidRDefault="00B240A0" w:rsidP="00590461">
            <w:pPr>
              <w:spacing w:line="300" w:lineRule="exact"/>
              <w:rPr>
                <w:rFonts w:ascii="Arial" w:hAnsi="Arial" w:cs="Arial"/>
                <w:b/>
              </w:rPr>
            </w:pPr>
            <w:r w:rsidRPr="003761E8">
              <w:rPr>
                <w:rFonts w:ascii="Arial" w:hAnsi="Arial" w:cs="Arial"/>
                <w:b/>
                <w:sz w:val="22"/>
                <w:szCs w:val="22"/>
              </w:rPr>
              <w:t>Indicatoren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B780A8" w14:textId="77777777" w:rsidR="00B240A0" w:rsidRDefault="00B240A0" w:rsidP="00590461">
            <w:pPr>
              <w:spacing w:line="300" w:lineRule="exact"/>
              <w:rPr>
                <w:rFonts w:ascii="Arial" w:hAnsi="Arial" w:cs="Arial"/>
                <w:b/>
              </w:rPr>
            </w:pPr>
          </w:p>
          <w:p w14:paraId="5FB780A9" w14:textId="77777777" w:rsidR="00B240A0" w:rsidRPr="0016101D" w:rsidRDefault="00B240A0" w:rsidP="00590461">
            <w:pPr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GEZIEN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B780AA" w14:textId="77777777" w:rsidR="00B240A0" w:rsidRDefault="00B240A0" w:rsidP="00590461">
            <w:pPr>
              <w:spacing w:line="300" w:lineRule="exact"/>
              <w:rPr>
                <w:rFonts w:ascii="Arial" w:hAnsi="Arial" w:cs="Arial"/>
                <w:b/>
              </w:rPr>
            </w:pPr>
          </w:p>
          <w:p w14:paraId="5FB780AB" w14:textId="77777777" w:rsidR="00B240A0" w:rsidRPr="0016101D" w:rsidRDefault="00B240A0" w:rsidP="00590461">
            <w:pPr>
              <w:spacing w:line="30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KWALITEIT</w:t>
            </w:r>
          </w:p>
        </w:tc>
      </w:tr>
      <w:tr w:rsidR="00B240A0" w:rsidRPr="005B2135" w14:paraId="5FB780B8" w14:textId="77777777" w:rsidTr="00590461">
        <w:tblPrEx>
          <w:tblBorders>
            <w:top w:val="single" w:sz="8" w:space="0" w:color="404040"/>
            <w:left w:val="single" w:sz="8" w:space="0" w:color="404040"/>
            <w:bottom w:val="single" w:sz="8" w:space="0" w:color="404040"/>
            <w:right w:val="single" w:sz="8" w:space="0" w:color="404040"/>
            <w:insideH w:val="single" w:sz="8" w:space="0" w:color="404040"/>
            <w:insideV w:val="single" w:sz="8" w:space="0" w:color="40404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80AD" w14:textId="0FDB5FF1" w:rsidR="00B240A0" w:rsidRPr="00011277" w:rsidRDefault="008266EE" w:rsidP="00590461">
            <w:pPr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Commun</w:t>
            </w:r>
            <w:r w:rsidR="00C72A34">
              <w:rPr>
                <w:rFonts w:ascii="Arial" w:hAnsi="Arial" w:cs="Arial"/>
                <w:bCs/>
                <w:sz w:val="20"/>
                <w:szCs w:val="20"/>
              </w:rPr>
              <w:t>iceren en attitude assessor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80AE" w14:textId="77777777" w:rsidR="00B240A0" w:rsidRPr="00B240A0" w:rsidRDefault="00B240A0" w:rsidP="00B240A0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>Vooraf aan het assessment checkt de asses</w:t>
            </w:r>
            <w:r w:rsidR="00D27841">
              <w:rPr>
                <w:rFonts w:ascii="Arial" w:hAnsi="Arial" w:cs="Arial"/>
                <w:sz w:val="20"/>
                <w:szCs w:val="20"/>
              </w:rPr>
              <w:t>sor aantoonbaar hoe de student</w:t>
            </w:r>
            <w:r w:rsidRPr="00B240A0">
              <w:rPr>
                <w:rFonts w:ascii="Arial" w:hAnsi="Arial" w:cs="Arial"/>
                <w:sz w:val="20"/>
                <w:szCs w:val="20"/>
              </w:rPr>
              <w:t xml:space="preserve"> het assessment beleeft en speelt hier passend op in.</w:t>
            </w:r>
          </w:p>
          <w:p w14:paraId="5FB780AF" w14:textId="77777777" w:rsidR="00B240A0" w:rsidRPr="00B240A0" w:rsidRDefault="00B240A0" w:rsidP="00B240A0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>De assessor past de</w:t>
            </w:r>
            <w:r w:rsidR="00D27841">
              <w:rPr>
                <w:rFonts w:ascii="Arial" w:hAnsi="Arial" w:cs="Arial"/>
                <w:sz w:val="20"/>
                <w:szCs w:val="20"/>
              </w:rPr>
              <w:t xml:space="preserve"> vraagstelling voor de student</w:t>
            </w:r>
            <w:r w:rsidRPr="00B240A0">
              <w:rPr>
                <w:rFonts w:ascii="Arial" w:hAnsi="Arial" w:cs="Arial"/>
                <w:sz w:val="20"/>
                <w:szCs w:val="20"/>
              </w:rPr>
              <w:t xml:space="preserve"> aan waar nodig.</w:t>
            </w:r>
          </w:p>
          <w:p w14:paraId="5FB780B0" w14:textId="77777777" w:rsidR="00B240A0" w:rsidRPr="00B240A0" w:rsidRDefault="00B240A0" w:rsidP="00B240A0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>De assessor stelt vooraf</w:t>
            </w:r>
            <w:r w:rsidR="00D27841">
              <w:rPr>
                <w:rFonts w:ascii="Arial" w:hAnsi="Arial" w:cs="Arial"/>
                <w:sz w:val="20"/>
                <w:szCs w:val="20"/>
              </w:rPr>
              <w:t xml:space="preserve"> aan het assessment de student</w:t>
            </w:r>
            <w:r w:rsidRPr="00B240A0">
              <w:rPr>
                <w:rFonts w:ascii="Arial" w:hAnsi="Arial" w:cs="Arial"/>
                <w:sz w:val="20"/>
                <w:szCs w:val="20"/>
              </w:rPr>
              <w:t xml:space="preserve"> op zijn gemak.</w:t>
            </w:r>
          </w:p>
          <w:p w14:paraId="5FB780B1" w14:textId="77777777" w:rsidR="00B240A0" w:rsidRPr="00B240A0" w:rsidRDefault="00B240A0" w:rsidP="00B240A0">
            <w:pPr>
              <w:pStyle w:val="Lijstalinea"/>
              <w:numPr>
                <w:ilvl w:val="0"/>
                <w:numId w:val="1"/>
              </w:num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>De assessor heeft een rustige sfeer gecreëerd.</w:t>
            </w:r>
          </w:p>
          <w:p w14:paraId="5FB780B2" w14:textId="77777777" w:rsidR="00B240A0" w:rsidRPr="00B240A0" w:rsidRDefault="00B240A0" w:rsidP="00B240A0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>Het assessment is toegelicht.</w:t>
            </w:r>
          </w:p>
          <w:p w14:paraId="5FB780B3" w14:textId="77777777" w:rsidR="00B240A0" w:rsidRPr="00B240A0" w:rsidRDefault="00D27841" w:rsidP="00B240A0">
            <w:pPr>
              <w:pStyle w:val="Lijstalinea"/>
              <w:numPr>
                <w:ilvl w:val="0"/>
                <w:numId w:val="1"/>
              </w:numPr>
              <w:tabs>
                <w:tab w:val="clear" w:pos="357"/>
                <w:tab w:val="clear" w:pos="71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student </w:t>
            </w:r>
            <w:r w:rsidR="00B240A0" w:rsidRPr="00B240A0">
              <w:rPr>
                <w:rFonts w:ascii="Arial" w:hAnsi="Arial" w:cs="Arial"/>
                <w:sz w:val="20"/>
                <w:szCs w:val="20"/>
              </w:rPr>
              <w:t>krijgt de ruimte om verduidelijkende vragen te stellen.</w:t>
            </w:r>
          </w:p>
          <w:p w14:paraId="5FB780B4" w14:textId="77777777" w:rsidR="00B240A0" w:rsidRPr="00B240A0" w:rsidRDefault="00B240A0" w:rsidP="00B240A0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 xml:space="preserve">De assessor is tijdens het assessment besluitvaardig en doortastend. </w:t>
            </w:r>
          </w:p>
          <w:p w14:paraId="5FB780B5" w14:textId="77777777" w:rsidR="00B240A0" w:rsidRPr="008E482A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>De assessor is tijdens het assessment voldoende zakelijk en tegelijkertijd respectvol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0B6" w14:textId="77777777" w:rsidR="00B240A0" w:rsidRPr="00425409" w:rsidRDefault="00B240A0" w:rsidP="00590461">
            <w:pPr>
              <w:pStyle w:val="Lijstalinea"/>
              <w:tabs>
                <w:tab w:val="clear" w:pos="357"/>
                <w:tab w:val="clear" w:pos="714"/>
              </w:tabs>
              <w:spacing w:line="300" w:lineRule="exact"/>
              <w:rPr>
                <w:rFonts w:cs="Arial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0B7" w14:textId="77777777" w:rsidR="00B240A0" w:rsidRPr="00425409" w:rsidRDefault="00B240A0" w:rsidP="00590461">
            <w:pPr>
              <w:pStyle w:val="Lijstalinea"/>
              <w:tabs>
                <w:tab w:val="clear" w:pos="357"/>
                <w:tab w:val="clear" w:pos="714"/>
              </w:tabs>
              <w:spacing w:line="300" w:lineRule="exact"/>
              <w:rPr>
                <w:rFonts w:cs="Arial"/>
                <w:szCs w:val="18"/>
              </w:rPr>
            </w:pPr>
          </w:p>
        </w:tc>
      </w:tr>
      <w:tr w:rsidR="00B240A0" w:rsidRPr="005B2135" w14:paraId="5FB780C2" w14:textId="77777777" w:rsidTr="00590461">
        <w:tblPrEx>
          <w:tblBorders>
            <w:top w:val="single" w:sz="8" w:space="0" w:color="404040"/>
            <w:left w:val="single" w:sz="8" w:space="0" w:color="404040"/>
            <w:bottom w:val="single" w:sz="8" w:space="0" w:color="404040"/>
            <w:right w:val="single" w:sz="8" w:space="0" w:color="404040"/>
            <w:insideH w:val="single" w:sz="8" w:space="0" w:color="404040"/>
            <w:insideV w:val="single" w:sz="8" w:space="0" w:color="40404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4842" w14:textId="77777777" w:rsidR="00B240A0" w:rsidRDefault="00B240A0" w:rsidP="00590461">
            <w:pPr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Interviewen </w:t>
            </w:r>
          </w:p>
          <w:p w14:paraId="5FB780B9" w14:textId="740EEAE4" w:rsidR="00C24747" w:rsidRPr="00011277" w:rsidRDefault="00C24747" w:rsidP="00590461">
            <w:pPr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80BA" w14:textId="77777777" w:rsidR="00B240A0" w:rsidRPr="0052188D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2188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Kan duidelijk maken wat er precies wordt beoordeeld tijdens het interview, op welke manier dat gebeurt en wat er van de </w:t>
            </w:r>
            <w:r w:rsidR="00D2784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student</w:t>
            </w:r>
            <w:r w:rsidRPr="0052188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verwacht wordt. </w:t>
            </w:r>
          </w:p>
          <w:p w14:paraId="5FB780BB" w14:textId="77777777" w:rsidR="00B240A0" w:rsidRPr="0052188D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2188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Kan het gesprek structureren (introductiefase, informatiefase en afrondingsfase)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FB780BC" w14:textId="77777777" w:rsidR="00B240A0" w:rsidRPr="0052188D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2188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Kan de informatiefase volgens de STAR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R-</w:t>
            </w:r>
            <w:r w:rsidRPr="0052188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methode structureren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FB780BD" w14:textId="77777777" w:rsidR="00B240A0" w:rsidRPr="0052188D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2188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Kan gesprekstechnieken toepassen (luisteren, samenvatten, doorvragen)</w:t>
            </w:r>
          </w:p>
          <w:p w14:paraId="5FB780BE" w14:textId="77777777" w:rsidR="00B240A0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2188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Stelt voldoende open vragen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FB780BF" w14:textId="77777777" w:rsidR="00B240A0" w:rsidRPr="00D6663E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6663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Kan aan hand van het interview voldoende informatie verzamelen om een uitspraak te kunnen doen over hetgeen beoordeeld wordt n.a.v. het interview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0C0" w14:textId="77777777" w:rsidR="00B240A0" w:rsidRPr="001900D3" w:rsidRDefault="00B240A0" w:rsidP="00590461">
            <w:pPr>
              <w:tabs>
                <w:tab w:val="left" w:pos="357"/>
                <w:tab w:val="left" w:pos="714"/>
              </w:tabs>
              <w:spacing w:line="300" w:lineRule="exact"/>
              <w:ind w:left="36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0C1" w14:textId="77777777" w:rsidR="00B240A0" w:rsidRPr="001900D3" w:rsidRDefault="00B240A0" w:rsidP="00590461">
            <w:pPr>
              <w:tabs>
                <w:tab w:val="left" w:pos="357"/>
                <w:tab w:val="left" w:pos="714"/>
              </w:tabs>
              <w:spacing w:line="300" w:lineRule="exact"/>
              <w:ind w:left="36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240A0" w:rsidRPr="005B2135" w14:paraId="5FB780CA" w14:textId="77777777" w:rsidTr="00590461">
        <w:tblPrEx>
          <w:tblBorders>
            <w:top w:val="single" w:sz="8" w:space="0" w:color="404040"/>
            <w:left w:val="single" w:sz="8" w:space="0" w:color="404040"/>
            <w:bottom w:val="single" w:sz="8" w:space="0" w:color="404040"/>
            <w:right w:val="single" w:sz="8" w:space="0" w:color="404040"/>
            <w:insideH w:val="single" w:sz="8" w:space="0" w:color="404040"/>
            <w:insideV w:val="single" w:sz="8" w:space="0" w:color="40404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80C3" w14:textId="77777777" w:rsidR="00B240A0" w:rsidRDefault="00B240A0" w:rsidP="00590461">
            <w:pPr>
              <w:spacing w:line="30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Terugkoppelen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80C4" w14:textId="77777777" w:rsidR="00B240A0" w:rsidRPr="00B240A0" w:rsidRDefault="00B240A0" w:rsidP="00B240A0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>De assessor heeft het oordeel toegelicht na afloop van het assessment op basis van de waargenomen gedragingen en houding c.q. antwoorden.</w:t>
            </w:r>
          </w:p>
          <w:p w14:paraId="5FB780C5" w14:textId="77777777" w:rsidR="00B240A0" w:rsidRPr="00B240A0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240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Kan zijn oordeel en de totstandkoming er van dusdanig verwoorden dat de </w:t>
            </w:r>
            <w:r w:rsidR="00D27841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student</w:t>
            </w:r>
            <w:r w:rsidRPr="00B240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dit begrijpt en accepteert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FB780C6" w14:textId="77777777" w:rsidR="00B240A0" w:rsidRPr="00B240A0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240A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Kan bij het geven van feedback de feedbackregels toepassen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FB780C7" w14:textId="77777777" w:rsidR="00B240A0" w:rsidRDefault="00B240A0" w:rsidP="00B240A0">
            <w:pPr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line="30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B240A0">
              <w:rPr>
                <w:rFonts w:ascii="Arial" w:hAnsi="Arial" w:cs="Arial"/>
                <w:sz w:val="20"/>
                <w:szCs w:val="20"/>
              </w:rPr>
              <w:t>De assessor heeft in het oordeel goed gelet op h</w:t>
            </w:r>
            <w:r w:rsidR="00D27841">
              <w:rPr>
                <w:rFonts w:ascii="Arial" w:hAnsi="Arial" w:cs="Arial"/>
                <w:sz w:val="20"/>
                <w:szCs w:val="20"/>
              </w:rPr>
              <w:t>et welbevinden van de student.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0C8" w14:textId="77777777" w:rsidR="00B240A0" w:rsidRPr="001900D3" w:rsidRDefault="00B240A0" w:rsidP="00590461">
            <w:pPr>
              <w:tabs>
                <w:tab w:val="left" w:pos="357"/>
                <w:tab w:val="left" w:pos="714"/>
              </w:tabs>
              <w:spacing w:line="300" w:lineRule="exact"/>
              <w:ind w:left="36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0C9" w14:textId="77777777" w:rsidR="00B240A0" w:rsidRPr="001900D3" w:rsidRDefault="00B240A0" w:rsidP="00590461">
            <w:pPr>
              <w:tabs>
                <w:tab w:val="left" w:pos="357"/>
                <w:tab w:val="left" w:pos="714"/>
              </w:tabs>
              <w:spacing w:line="300" w:lineRule="exact"/>
              <w:ind w:left="360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5FB780CB" w14:textId="77777777" w:rsidR="00B240A0" w:rsidRDefault="00B240A0" w:rsidP="00B240A0">
      <w:pPr>
        <w:tabs>
          <w:tab w:val="left" w:pos="1080"/>
        </w:tabs>
        <w:spacing w:line="300" w:lineRule="exact"/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B240A0" w:rsidRPr="003C25B4" w14:paraId="5FB780DD" w14:textId="77777777" w:rsidTr="00590461">
        <w:trPr>
          <w:trHeight w:val="2779"/>
        </w:trPr>
        <w:tc>
          <w:tcPr>
            <w:tcW w:w="10260" w:type="dxa"/>
          </w:tcPr>
          <w:p w14:paraId="5FB780CC" w14:textId="77777777" w:rsidR="00B240A0" w:rsidRPr="003C25B4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CD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Wat ging </w:t>
            </w:r>
            <w:r w:rsidR="003E19DC">
              <w:rPr>
                <w:rFonts w:ascii="Arial" w:hAnsi="Arial" w:cs="Arial"/>
                <w:sz w:val="22"/>
                <w:szCs w:val="22"/>
              </w:rPr>
              <w:t>goed tijdens het criteriumgerichte interview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FB780CE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CF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0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1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2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Wat ging minder goed?</w:t>
            </w:r>
          </w:p>
          <w:p w14:paraId="5FB780D3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4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5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6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7" w14:textId="77777777" w:rsidR="00B240A0" w:rsidRPr="003C25B4" w:rsidRDefault="00B240A0" w:rsidP="00590461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Welke leerpunten wilt u de kandidaat assessor meegeven?</w:t>
            </w:r>
          </w:p>
          <w:p w14:paraId="5FB780D8" w14:textId="77777777" w:rsidR="00B240A0" w:rsidRPr="003C25B4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9" w14:textId="77777777" w:rsidR="00B240A0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A" w14:textId="77777777" w:rsidR="00B240A0" w:rsidRPr="003C25B4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B" w14:textId="77777777" w:rsidR="00B240A0" w:rsidRPr="003C25B4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  <w:p w14:paraId="5FB780DC" w14:textId="77777777" w:rsidR="00B240A0" w:rsidRPr="003C25B4" w:rsidRDefault="00B240A0" w:rsidP="00590461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14:paraId="5FB780DE" w14:textId="77777777" w:rsidR="00B240A0" w:rsidRPr="006D7F23" w:rsidRDefault="00B240A0" w:rsidP="00B240A0">
      <w:pPr>
        <w:spacing w:line="300" w:lineRule="exact"/>
        <w:rPr>
          <w:rFonts w:ascii="Arial" w:hAnsi="Arial" w:cs="Arial"/>
          <w:sz w:val="22"/>
          <w:szCs w:val="22"/>
        </w:rPr>
      </w:pPr>
    </w:p>
    <w:p w14:paraId="5FB780DF" w14:textId="77777777" w:rsidR="00B240A0" w:rsidRPr="006D7F23" w:rsidRDefault="00B240A0" w:rsidP="00B240A0">
      <w:pPr>
        <w:spacing w:line="300" w:lineRule="exact"/>
        <w:rPr>
          <w:rFonts w:ascii="Arial" w:hAnsi="Arial" w:cs="Arial"/>
          <w:sz w:val="22"/>
          <w:szCs w:val="22"/>
        </w:rPr>
      </w:pPr>
    </w:p>
    <w:p w14:paraId="5FB780E0" w14:textId="77777777" w:rsidR="00B240A0" w:rsidRDefault="00B240A0" w:rsidP="00B240A0">
      <w:pPr>
        <w:tabs>
          <w:tab w:val="left" w:pos="1080"/>
        </w:tabs>
        <w:spacing w:line="300" w:lineRule="exact"/>
        <w:rPr>
          <w:rFonts w:ascii="Arial" w:hAnsi="Arial" w:cs="Arial"/>
          <w:sz w:val="32"/>
          <w:szCs w:val="32"/>
        </w:rPr>
      </w:pPr>
      <w:proofErr w:type="spellStart"/>
      <w:r w:rsidRPr="00FB008F">
        <w:rPr>
          <w:rFonts w:ascii="Arial" w:hAnsi="Arial" w:cs="Arial"/>
          <w:sz w:val="22"/>
          <w:szCs w:val="22"/>
          <w:lang w:val="en-GB"/>
        </w:rPr>
        <w:t>Bron</w:t>
      </w:r>
      <w:proofErr w:type="spellEnd"/>
      <w:r w:rsidRPr="00FB008F">
        <w:rPr>
          <w:rFonts w:ascii="Arial" w:hAnsi="Arial" w:cs="Arial"/>
          <w:b/>
          <w:sz w:val="18"/>
          <w:szCs w:val="18"/>
          <w:lang w:val="en-GB"/>
        </w:rPr>
        <w:t>:</w:t>
      </w:r>
      <w:r>
        <w:rPr>
          <w:rFonts w:ascii="Arial" w:hAnsi="Arial" w:cs="Arial"/>
          <w:i/>
          <w:sz w:val="18"/>
          <w:szCs w:val="18"/>
          <w:lang w:val="en-GB"/>
        </w:rPr>
        <w:t xml:space="preserve"> </w:t>
      </w:r>
      <w:proofErr w:type="spellStart"/>
      <w:r w:rsidRPr="002E0745">
        <w:rPr>
          <w:rFonts w:ascii="Arial" w:hAnsi="Arial" w:cs="Arial"/>
          <w:i/>
          <w:sz w:val="18"/>
          <w:szCs w:val="18"/>
          <w:lang w:val="en-GB"/>
        </w:rPr>
        <w:t>Certiforce</w:t>
      </w:r>
      <w:proofErr w:type="spellEnd"/>
      <w:r w:rsidRPr="002E0745">
        <w:rPr>
          <w:rFonts w:ascii="Arial" w:hAnsi="Arial" w:cs="Arial"/>
          <w:i/>
          <w:sz w:val="18"/>
          <w:szCs w:val="18"/>
          <w:lang w:val="en-GB"/>
        </w:rPr>
        <w:t xml:space="preserve"> </w:t>
      </w:r>
      <w:proofErr w:type="spellStart"/>
      <w:r w:rsidRPr="002E0745">
        <w:rPr>
          <w:rFonts w:ascii="Arial" w:hAnsi="Arial" w:cs="Arial"/>
          <w:i/>
          <w:sz w:val="18"/>
          <w:szCs w:val="18"/>
          <w:lang w:val="en-GB"/>
        </w:rPr>
        <w:t>C.i.</w:t>
      </w:r>
      <w:proofErr w:type="spellEnd"/>
      <w:r w:rsidRPr="002E0745">
        <w:rPr>
          <w:rFonts w:ascii="Arial" w:hAnsi="Arial" w:cs="Arial"/>
          <w:i/>
          <w:sz w:val="18"/>
          <w:szCs w:val="18"/>
          <w:lang w:val="en-GB"/>
        </w:rPr>
        <w:t>/</w:t>
      </w:r>
      <w:proofErr w:type="spellStart"/>
      <w:r w:rsidRPr="002E0745">
        <w:rPr>
          <w:rFonts w:ascii="Arial" w:hAnsi="Arial" w:cs="Arial"/>
          <w:i/>
          <w:sz w:val="18"/>
          <w:szCs w:val="18"/>
          <w:lang w:val="en-GB"/>
        </w:rPr>
        <w:t>Certificering</w:t>
      </w:r>
      <w:proofErr w:type="spellEnd"/>
      <w:r w:rsidRPr="002E0745">
        <w:rPr>
          <w:rFonts w:ascii="Arial" w:hAnsi="Arial" w:cs="Arial"/>
          <w:i/>
          <w:sz w:val="18"/>
          <w:szCs w:val="18"/>
          <w:lang w:val="en-GB"/>
        </w:rPr>
        <w:t xml:space="preserve"> </w:t>
      </w:r>
      <w:proofErr w:type="spellStart"/>
      <w:r w:rsidRPr="002E0745">
        <w:rPr>
          <w:rFonts w:ascii="Arial" w:hAnsi="Arial" w:cs="Arial"/>
          <w:i/>
          <w:sz w:val="18"/>
          <w:szCs w:val="18"/>
          <w:lang w:val="en-GB"/>
        </w:rPr>
        <w:t>Assessoren</w:t>
      </w:r>
      <w:proofErr w:type="spellEnd"/>
      <w:r w:rsidRPr="002E0745">
        <w:rPr>
          <w:rFonts w:ascii="Arial" w:hAnsi="Arial" w:cs="Arial"/>
          <w:i/>
          <w:sz w:val="18"/>
          <w:szCs w:val="18"/>
          <w:lang w:val="en-GB"/>
        </w:rPr>
        <w:t>/Format portfolio Assess</w:t>
      </w:r>
      <w:r>
        <w:rPr>
          <w:rFonts w:ascii="Arial" w:hAnsi="Arial" w:cs="Arial"/>
          <w:i/>
          <w:sz w:val="18"/>
          <w:szCs w:val="18"/>
          <w:lang w:val="en-GB"/>
        </w:rPr>
        <w:t>or</w:t>
      </w:r>
    </w:p>
    <w:p w14:paraId="5FB780E1" w14:textId="77777777" w:rsidR="00B240A0" w:rsidRDefault="00B240A0" w:rsidP="00B240A0">
      <w:pPr>
        <w:tabs>
          <w:tab w:val="left" w:pos="1080"/>
        </w:tabs>
        <w:spacing w:line="300" w:lineRule="exact"/>
        <w:rPr>
          <w:rFonts w:ascii="Arial" w:hAnsi="Arial" w:cs="Arial"/>
          <w:sz w:val="32"/>
          <w:szCs w:val="32"/>
        </w:rPr>
      </w:pPr>
    </w:p>
    <w:p w14:paraId="5FB780E2" w14:textId="77777777" w:rsidR="001B2DB6" w:rsidRDefault="001B2DB6"/>
    <w:sectPr w:rsidR="001B2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C178A"/>
    <w:multiLevelType w:val="hybridMultilevel"/>
    <w:tmpl w:val="A21CBECC"/>
    <w:lvl w:ilvl="0" w:tplc="5B961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1673"/>
    <w:multiLevelType w:val="hybridMultilevel"/>
    <w:tmpl w:val="24B6ABB4"/>
    <w:lvl w:ilvl="0" w:tplc="5B961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8329A"/>
    <w:multiLevelType w:val="hybridMultilevel"/>
    <w:tmpl w:val="C6EA8C8C"/>
    <w:lvl w:ilvl="0" w:tplc="5B961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9902A5"/>
    <w:multiLevelType w:val="hybridMultilevel"/>
    <w:tmpl w:val="27926A0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A0"/>
    <w:rsid w:val="001946F5"/>
    <w:rsid w:val="001B2DB6"/>
    <w:rsid w:val="003E19DC"/>
    <w:rsid w:val="008266EE"/>
    <w:rsid w:val="00B240A0"/>
    <w:rsid w:val="00C24747"/>
    <w:rsid w:val="00C72A34"/>
    <w:rsid w:val="00D27841"/>
    <w:rsid w:val="00E60B86"/>
    <w:rsid w:val="00E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808D"/>
  <w15:chartTrackingRefBased/>
  <w15:docId w15:val="{F134ADF9-FB75-4C61-A17E-E70CD21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240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40A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qFormat/>
    <w:rsid w:val="00B240A0"/>
    <w:pPr>
      <w:tabs>
        <w:tab w:val="left" w:pos="357"/>
        <w:tab w:val="left" w:pos="714"/>
      </w:tabs>
      <w:spacing w:line="280" w:lineRule="atLeast"/>
      <w:ind w:left="720"/>
      <w:contextualSpacing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S. (Saskia)</dc:creator>
  <cp:keywords/>
  <dc:description/>
  <cp:lastModifiedBy>Muris, M.L.V. (Mariette)</cp:lastModifiedBy>
  <cp:revision>4</cp:revision>
  <dcterms:created xsi:type="dcterms:W3CDTF">2021-09-03T13:50:00Z</dcterms:created>
  <dcterms:modified xsi:type="dcterms:W3CDTF">2021-09-03T13:51:00Z</dcterms:modified>
</cp:coreProperties>
</file>