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ADC9" w14:textId="093CB5D4" w:rsidR="00881872" w:rsidRPr="00E03067" w:rsidRDefault="00881872" w:rsidP="005519C3">
      <w:pPr>
        <w:shd w:val="clear" w:color="auto" w:fill="FFFFFF"/>
        <w:spacing w:after="0" w:line="240" w:lineRule="auto"/>
        <w:ind w:left="142"/>
        <w:rPr>
          <w:rFonts w:eastAsia="Times New Roman" w:cstheme="minorHAnsi"/>
          <w:b/>
          <w:bCs/>
          <w:color w:val="242424"/>
          <w:spacing w:val="-3"/>
          <w:kern w:val="0"/>
          <w:sz w:val="26"/>
          <w:szCs w:val="26"/>
          <w:bdr w:val="none" w:sz="0" w:space="0" w:color="auto" w:frame="1"/>
          <w:lang w:eastAsia="nl-NL"/>
          <w14:ligatures w14:val="none"/>
        </w:rPr>
      </w:pPr>
      <w:r w:rsidRPr="00E03067">
        <w:rPr>
          <w:rFonts w:eastAsia="Times New Roman" w:cstheme="minorHAnsi"/>
          <w:b/>
          <w:bCs/>
          <w:color w:val="242424"/>
          <w:spacing w:val="-3"/>
          <w:kern w:val="0"/>
          <w:sz w:val="26"/>
          <w:szCs w:val="26"/>
          <w:bdr w:val="none" w:sz="0" w:space="0" w:color="auto" w:frame="1"/>
          <w:lang w:eastAsia="nl-NL"/>
          <w14:ligatures w14:val="none"/>
        </w:rPr>
        <w:t>Verslag</w:t>
      </w:r>
      <w:r w:rsidR="00620A89" w:rsidRPr="00E03067">
        <w:rPr>
          <w:rFonts w:eastAsia="Times New Roman" w:cstheme="minorHAnsi"/>
          <w:b/>
          <w:bCs/>
          <w:color w:val="242424"/>
          <w:spacing w:val="-3"/>
          <w:kern w:val="0"/>
          <w:sz w:val="26"/>
          <w:szCs w:val="26"/>
          <w:bdr w:val="none" w:sz="0" w:space="0" w:color="auto" w:frame="1"/>
          <w:lang w:eastAsia="nl-NL"/>
          <w14:ligatures w14:val="none"/>
        </w:rPr>
        <w:t xml:space="preserve"> Ontwikkelgesprek </w:t>
      </w:r>
      <w:proofErr w:type="spellStart"/>
      <w:r w:rsidR="00620A89" w:rsidRPr="00E03067">
        <w:rPr>
          <w:rFonts w:eastAsia="Times New Roman" w:cstheme="minorHAnsi"/>
          <w:b/>
          <w:bCs/>
          <w:color w:val="242424"/>
          <w:spacing w:val="-3"/>
          <w:kern w:val="0"/>
          <w:sz w:val="26"/>
          <w:szCs w:val="26"/>
          <w:bdr w:val="none" w:sz="0" w:space="0" w:color="auto" w:frame="1"/>
          <w:lang w:eastAsia="nl-NL"/>
          <w14:ligatures w14:val="none"/>
        </w:rPr>
        <w:t>Hobéon</w:t>
      </w:r>
      <w:proofErr w:type="spellEnd"/>
      <w:r w:rsidR="00620A89" w:rsidRPr="00E03067">
        <w:rPr>
          <w:rFonts w:eastAsia="Times New Roman" w:cstheme="minorHAnsi"/>
          <w:b/>
          <w:bCs/>
          <w:color w:val="242424"/>
          <w:spacing w:val="-3"/>
          <w:kern w:val="0"/>
          <w:sz w:val="26"/>
          <w:szCs w:val="26"/>
          <w:bdr w:val="none" w:sz="0" w:space="0" w:color="auto" w:frame="1"/>
          <w:lang w:eastAsia="nl-NL"/>
          <w14:ligatures w14:val="none"/>
        </w:rPr>
        <w:t xml:space="preserve"> – </w:t>
      </w:r>
      <w:proofErr w:type="spellStart"/>
      <w:r w:rsidR="00620A89" w:rsidRPr="00E03067">
        <w:rPr>
          <w:rFonts w:eastAsia="Times New Roman" w:cstheme="minorHAnsi"/>
          <w:b/>
          <w:bCs/>
          <w:color w:val="242424"/>
          <w:spacing w:val="-3"/>
          <w:kern w:val="0"/>
          <w:sz w:val="26"/>
          <w:szCs w:val="26"/>
          <w:bdr w:val="none" w:sz="0" w:space="0" w:color="auto" w:frame="1"/>
          <w:lang w:eastAsia="nl-NL"/>
          <w14:ligatures w14:val="none"/>
        </w:rPr>
        <w:t>Logistics</w:t>
      </w:r>
      <w:proofErr w:type="spellEnd"/>
      <w:r w:rsidR="00620A89" w:rsidRPr="00E03067">
        <w:rPr>
          <w:rFonts w:eastAsia="Times New Roman" w:cstheme="minorHAnsi"/>
          <w:b/>
          <w:bCs/>
          <w:color w:val="242424"/>
          <w:spacing w:val="-3"/>
          <w:kern w:val="0"/>
          <w:sz w:val="26"/>
          <w:szCs w:val="26"/>
          <w:bdr w:val="none" w:sz="0" w:space="0" w:color="auto" w:frame="1"/>
          <w:lang w:eastAsia="nl-NL"/>
          <w14:ligatures w14:val="none"/>
        </w:rPr>
        <w:t xml:space="preserve"> Engineering</w:t>
      </w:r>
      <w:r w:rsidRPr="00E03067">
        <w:rPr>
          <w:rFonts w:eastAsia="Times New Roman" w:cstheme="minorHAnsi"/>
          <w:b/>
          <w:bCs/>
          <w:color w:val="242424"/>
          <w:spacing w:val="-3"/>
          <w:kern w:val="0"/>
          <w:sz w:val="26"/>
          <w:szCs w:val="26"/>
          <w:bdr w:val="none" w:sz="0" w:space="0" w:color="auto" w:frame="1"/>
          <w:lang w:eastAsia="nl-NL"/>
          <w14:ligatures w14:val="none"/>
        </w:rPr>
        <w:t>, Hogeschool</w:t>
      </w:r>
      <w:r w:rsidR="00620A89" w:rsidRPr="00E03067">
        <w:rPr>
          <w:rFonts w:eastAsia="Times New Roman" w:cstheme="minorHAnsi"/>
          <w:b/>
          <w:bCs/>
          <w:color w:val="242424"/>
          <w:spacing w:val="-3"/>
          <w:kern w:val="0"/>
          <w:sz w:val="26"/>
          <w:szCs w:val="26"/>
          <w:bdr w:val="none" w:sz="0" w:space="0" w:color="auto" w:frame="1"/>
          <w:lang w:eastAsia="nl-NL"/>
          <w14:ligatures w14:val="none"/>
        </w:rPr>
        <w:t xml:space="preserve"> Rotterdam</w:t>
      </w:r>
    </w:p>
    <w:p w14:paraId="54B88552" w14:textId="48911623" w:rsidR="00881872" w:rsidRPr="00E03067" w:rsidRDefault="00881872" w:rsidP="00E03067">
      <w:pPr>
        <w:shd w:val="clear" w:color="auto" w:fill="FFFFFF"/>
        <w:spacing w:after="0" w:line="240" w:lineRule="auto"/>
        <w:ind w:left="426" w:hanging="284"/>
        <w:rPr>
          <w:rFonts w:eastAsia="Times New Roman" w:cstheme="minorHAnsi"/>
          <w:color w:val="242424"/>
          <w:spacing w:val="-3"/>
          <w:kern w:val="0"/>
          <w:sz w:val="24"/>
          <w:szCs w:val="24"/>
          <w:bdr w:val="none" w:sz="0" w:space="0" w:color="auto" w:frame="1"/>
          <w:lang w:eastAsia="nl-NL"/>
          <w14:ligatures w14:val="none"/>
        </w:rPr>
      </w:pPr>
      <w:r w:rsidRPr="00E03067">
        <w:rPr>
          <w:rFonts w:eastAsia="Times New Roman" w:cstheme="minorHAnsi"/>
          <w:color w:val="242424"/>
          <w:spacing w:val="-3"/>
          <w:kern w:val="0"/>
          <w:sz w:val="24"/>
          <w:szCs w:val="24"/>
          <w:bdr w:val="none" w:sz="0" w:space="0" w:color="auto" w:frame="1"/>
          <w:lang w:eastAsia="nl-NL"/>
          <w14:ligatures w14:val="none"/>
        </w:rPr>
        <w:t>Op 30 november 2023</w:t>
      </w:r>
    </w:p>
    <w:p w14:paraId="6F5AC945" w14:textId="77777777" w:rsidR="00881872" w:rsidRPr="00E03067" w:rsidRDefault="00881872" w:rsidP="00E03067">
      <w:pPr>
        <w:shd w:val="clear" w:color="auto" w:fill="FFFFFF"/>
        <w:spacing w:after="0" w:line="240" w:lineRule="auto"/>
        <w:ind w:left="426" w:hanging="284"/>
        <w:rPr>
          <w:rFonts w:eastAsia="Times New Roman" w:cstheme="minorHAnsi"/>
          <w:b/>
          <w:bCs/>
          <w:color w:val="242424"/>
          <w:spacing w:val="-3"/>
          <w:kern w:val="0"/>
          <w:sz w:val="24"/>
          <w:szCs w:val="24"/>
          <w:bdr w:val="none" w:sz="0" w:space="0" w:color="auto" w:frame="1"/>
          <w:lang w:eastAsia="nl-NL"/>
          <w14:ligatures w14:val="none"/>
        </w:rPr>
      </w:pPr>
    </w:p>
    <w:p w14:paraId="76003359" w14:textId="1ADFD30B" w:rsidR="00881872" w:rsidRPr="00E03067" w:rsidRDefault="00881872" w:rsidP="004B129F">
      <w:pPr>
        <w:shd w:val="clear" w:color="auto" w:fill="FFFFFF"/>
        <w:spacing w:line="240" w:lineRule="auto"/>
        <w:ind w:left="142"/>
        <w:rPr>
          <w:rFonts w:eastAsia="Times New Roman" w:cstheme="minorHAnsi"/>
          <w:color w:val="242424"/>
          <w:spacing w:val="-3"/>
          <w:kern w:val="0"/>
          <w:sz w:val="24"/>
          <w:szCs w:val="24"/>
          <w:bdr w:val="none" w:sz="0" w:space="0" w:color="auto" w:frame="1"/>
          <w:lang w:eastAsia="nl-NL"/>
          <w14:ligatures w14:val="none"/>
        </w:rPr>
      </w:pPr>
      <w:r w:rsidRPr="00E03067">
        <w:rPr>
          <w:rFonts w:eastAsia="Times New Roman" w:cstheme="minorHAnsi"/>
          <w:color w:val="242424"/>
          <w:spacing w:val="-3"/>
          <w:kern w:val="0"/>
          <w:sz w:val="24"/>
          <w:szCs w:val="24"/>
          <w:bdr w:val="none" w:sz="0" w:space="0" w:color="auto" w:frame="1"/>
          <w:lang w:eastAsia="nl-NL"/>
          <w14:ligatures w14:val="none"/>
        </w:rPr>
        <w:t xml:space="preserve">Aanwezig: Hans Aarts (visitatiepanel </w:t>
      </w:r>
      <w:proofErr w:type="spellStart"/>
      <w:r w:rsidRPr="00E03067">
        <w:rPr>
          <w:rFonts w:eastAsia="Times New Roman" w:cstheme="minorHAnsi"/>
          <w:color w:val="242424"/>
          <w:spacing w:val="-3"/>
          <w:kern w:val="0"/>
          <w:sz w:val="24"/>
          <w:szCs w:val="24"/>
          <w:bdr w:val="none" w:sz="0" w:space="0" w:color="auto" w:frame="1"/>
          <w:lang w:eastAsia="nl-NL"/>
          <w14:ligatures w14:val="none"/>
        </w:rPr>
        <w:t>Hobéon</w:t>
      </w:r>
      <w:proofErr w:type="spellEnd"/>
      <w:r w:rsidRPr="00E03067">
        <w:rPr>
          <w:rFonts w:eastAsia="Times New Roman" w:cstheme="minorHAnsi"/>
          <w:color w:val="242424"/>
          <w:spacing w:val="-3"/>
          <w:kern w:val="0"/>
          <w:sz w:val="24"/>
          <w:szCs w:val="24"/>
          <w:bdr w:val="none" w:sz="0" w:space="0" w:color="auto" w:frame="1"/>
          <w:lang w:eastAsia="nl-NL"/>
          <w14:ligatures w14:val="none"/>
        </w:rPr>
        <w:t>), Machiel van de Laar (onderwijsmanager), Pim Warffemius (</w:t>
      </w:r>
      <w:proofErr w:type="spellStart"/>
      <w:r w:rsidR="004B129F">
        <w:rPr>
          <w:rFonts w:eastAsia="Times New Roman" w:cstheme="minorHAnsi"/>
          <w:color w:val="242424"/>
          <w:spacing w:val="-3"/>
          <w:kern w:val="0"/>
          <w:sz w:val="24"/>
          <w:szCs w:val="24"/>
          <w:bdr w:val="none" w:sz="0" w:space="0" w:color="auto" w:frame="1"/>
          <w:lang w:eastAsia="nl-NL"/>
          <w14:ligatures w14:val="none"/>
        </w:rPr>
        <w:t>hood</w:t>
      </w:r>
      <w:r w:rsidRPr="00E03067">
        <w:rPr>
          <w:rFonts w:eastAsia="Times New Roman" w:cstheme="minorHAnsi"/>
          <w:color w:val="242424"/>
          <w:spacing w:val="-3"/>
          <w:kern w:val="0"/>
          <w:sz w:val="24"/>
          <w:szCs w:val="24"/>
          <w:bdr w:val="none" w:sz="0" w:space="0" w:color="auto" w:frame="1"/>
          <w:lang w:eastAsia="nl-NL"/>
          <w14:ligatures w14:val="none"/>
        </w:rPr>
        <w:t>docent</w:t>
      </w:r>
      <w:proofErr w:type="spellEnd"/>
      <w:r w:rsidRPr="00E03067">
        <w:rPr>
          <w:rFonts w:eastAsia="Times New Roman" w:cstheme="minorHAnsi"/>
          <w:color w:val="242424"/>
          <w:spacing w:val="-3"/>
          <w:kern w:val="0"/>
          <w:sz w:val="24"/>
          <w:szCs w:val="24"/>
          <w:bdr w:val="none" w:sz="0" w:space="0" w:color="auto" w:frame="1"/>
          <w:lang w:eastAsia="nl-NL"/>
          <w14:ligatures w14:val="none"/>
        </w:rPr>
        <w:t>), John de Nijs (docent), Jan van Es (docent), Edward van Os (onderwijsadviseur).</w:t>
      </w:r>
    </w:p>
    <w:p w14:paraId="67EC14DD" w14:textId="77777777" w:rsidR="004B129F" w:rsidRDefault="00881872" w:rsidP="004B129F">
      <w:pPr>
        <w:shd w:val="clear" w:color="auto" w:fill="FFFFFF"/>
        <w:spacing w:line="240" w:lineRule="auto"/>
        <w:ind w:left="142"/>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 xml:space="preserve">Het panel heeft </w:t>
      </w:r>
      <w:r w:rsidR="0037297B" w:rsidRPr="00E03067">
        <w:rPr>
          <w:rFonts w:eastAsia="Times New Roman" w:cstheme="minorHAnsi"/>
          <w:color w:val="000000"/>
          <w:kern w:val="0"/>
          <w:sz w:val="24"/>
          <w:szCs w:val="24"/>
          <w:lang w:eastAsia="nl-NL"/>
          <w14:ligatures w14:val="none"/>
        </w:rPr>
        <w:t>in haar visitatierapport</w:t>
      </w:r>
      <w:r w:rsidRPr="00E03067">
        <w:rPr>
          <w:rFonts w:eastAsia="Times New Roman" w:cstheme="minorHAnsi"/>
          <w:color w:val="000000"/>
          <w:kern w:val="0"/>
          <w:sz w:val="24"/>
          <w:szCs w:val="24"/>
          <w:lang w:eastAsia="nl-NL"/>
          <w14:ligatures w14:val="none"/>
        </w:rPr>
        <w:t xml:space="preserve"> suggesties gegeven om de toetsing bij grotere studie-eenheden effectiever te integreren. Voor dit Ontwikkelgesprek </w:t>
      </w:r>
      <w:r w:rsidR="00C11909" w:rsidRPr="00E03067">
        <w:rPr>
          <w:rFonts w:eastAsia="Times New Roman" w:cstheme="minorHAnsi"/>
          <w:color w:val="000000"/>
          <w:kern w:val="0"/>
          <w:sz w:val="24"/>
          <w:szCs w:val="24"/>
          <w:lang w:eastAsia="nl-NL"/>
          <w14:ligatures w14:val="none"/>
        </w:rPr>
        <w:t>luidt</w:t>
      </w:r>
      <w:r w:rsidRPr="00E03067">
        <w:rPr>
          <w:rFonts w:eastAsia="Times New Roman" w:cstheme="minorHAnsi"/>
          <w:color w:val="000000"/>
          <w:kern w:val="0"/>
          <w:sz w:val="24"/>
          <w:szCs w:val="24"/>
          <w:lang w:eastAsia="nl-NL"/>
          <w14:ligatures w14:val="none"/>
        </w:rPr>
        <w:t xml:space="preserve"> de algemene adviesvraag vanuit de opleiding daarom: hoe kunnen wij beter integraal toetsen bij grotere studie eenheden? </w:t>
      </w:r>
    </w:p>
    <w:p w14:paraId="70A70EEB" w14:textId="3F3C54DE" w:rsidR="00881872" w:rsidRPr="00E03067" w:rsidRDefault="00881872" w:rsidP="00E03067">
      <w:pPr>
        <w:shd w:val="clear" w:color="auto" w:fill="FFFFFF"/>
        <w:spacing w:after="0" w:line="240" w:lineRule="auto"/>
        <w:ind w:left="142"/>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De stand van zaken</w:t>
      </w:r>
      <w:r w:rsidR="00C11909" w:rsidRPr="00E03067">
        <w:rPr>
          <w:rFonts w:eastAsia="Times New Roman" w:cstheme="minorHAnsi"/>
          <w:color w:val="000000"/>
          <w:kern w:val="0"/>
          <w:sz w:val="24"/>
          <w:szCs w:val="24"/>
          <w:lang w:eastAsia="nl-NL"/>
          <w14:ligatures w14:val="none"/>
        </w:rPr>
        <w:t xml:space="preserve"> en genomen stappen </w:t>
      </w:r>
      <w:r w:rsidRPr="00E03067">
        <w:rPr>
          <w:rFonts w:eastAsia="Times New Roman" w:cstheme="minorHAnsi"/>
          <w:color w:val="000000"/>
          <w:kern w:val="0"/>
          <w:sz w:val="24"/>
          <w:szCs w:val="24"/>
          <w:lang w:eastAsia="nl-NL"/>
          <w14:ligatures w14:val="none"/>
        </w:rPr>
        <w:t xml:space="preserve">sinds visitatie </w:t>
      </w:r>
      <w:r w:rsidR="00C11909" w:rsidRPr="00E03067">
        <w:rPr>
          <w:rFonts w:eastAsia="Times New Roman" w:cstheme="minorHAnsi"/>
          <w:color w:val="000000"/>
          <w:kern w:val="0"/>
          <w:sz w:val="24"/>
          <w:szCs w:val="24"/>
          <w:lang w:eastAsia="nl-NL"/>
          <w14:ligatures w14:val="none"/>
        </w:rPr>
        <w:t>zijn</w:t>
      </w:r>
      <w:r w:rsidRPr="00E03067">
        <w:rPr>
          <w:rFonts w:eastAsia="Times New Roman" w:cstheme="minorHAnsi"/>
          <w:color w:val="000000"/>
          <w:kern w:val="0"/>
          <w:sz w:val="24"/>
          <w:szCs w:val="24"/>
          <w:lang w:eastAsia="nl-NL"/>
          <w14:ligatures w14:val="none"/>
        </w:rPr>
        <w:t xml:space="preserve"> gezamenlijk doorgenomen en </w:t>
      </w:r>
      <w:r w:rsidR="005519C3">
        <w:rPr>
          <w:rFonts w:eastAsia="Times New Roman" w:cstheme="minorHAnsi"/>
          <w:color w:val="000000"/>
          <w:kern w:val="0"/>
          <w:sz w:val="24"/>
          <w:szCs w:val="24"/>
          <w:lang w:eastAsia="nl-NL"/>
          <w14:ligatures w14:val="none"/>
        </w:rPr>
        <w:t xml:space="preserve">waar nodig </w:t>
      </w:r>
      <w:r w:rsidRPr="00E03067">
        <w:rPr>
          <w:rFonts w:eastAsia="Times New Roman" w:cstheme="minorHAnsi"/>
          <w:color w:val="000000"/>
          <w:kern w:val="0"/>
          <w:sz w:val="24"/>
          <w:szCs w:val="24"/>
          <w:lang w:eastAsia="nl-NL"/>
          <w14:ligatures w14:val="none"/>
        </w:rPr>
        <w:t>voorzien</w:t>
      </w:r>
      <w:r w:rsidR="00C11909" w:rsidRPr="00E03067">
        <w:rPr>
          <w:rFonts w:eastAsia="Times New Roman" w:cstheme="minorHAnsi"/>
          <w:color w:val="000000"/>
          <w:kern w:val="0"/>
          <w:sz w:val="24"/>
          <w:szCs w:val="24"/>
          <w:lang w:eastAsia="nl-NL"/>
          <w14:ligatures w14:val="none"/>
        </w:rPr>
        <w:t xml:space="preserve"> </w:t>
      </w:r>
      <w:r w:rsidRPr="00E03067">
        <w:rPr>
          <w:rFonts w:eastAsia="Times New Roman" w:cstheme="minorHAnsi"/>
          <w:color w:val="000000"/>
          <w:kern w:val="0"/>
          <w:sz w:val="24"/>
          <w:szCs w:val="24"/>
          <w:lang w:eastAsia="nl-NL"/>
          <w14:ligatures w14:val="none"/>
        </w:rPr>
        <w:t xml:space="preserve">van </w:t>
      </w:r>
      <w:r w:rsidR="005519C3">
        <w:rPr>
          <w:rFonts w:eastAsia="Times New Roman" w:cstheme="minorHAnsi"/>
          <w:color w:val="000000"/>
          <w:kern w:val="0"/>
          <w:sz w:val="24"/>
          <w:szCs w:val="24"/>
          <w:lang w:eastAsia="nl-NL"/>
          <w14:ligatures w14:val="none"/>
        </w:rPr>
        <w:t xml:space="preserve">extra </w:t>
      </w:r>
      <w:r w:rsidRPr="00E03067">
        <w:rPr>
          <w:rFonts w:eastAsia="Times New Roman" w:cstheme="minorHAnsi"/>
          <w:color w:val="000000"/>
          <w:kern w:val="0"/>
          <w:sz w:val="24"/>
          <w:szCs w:val="24"/>
          <w:lang w:eastAsia="nl-NL"/>
          <w14:ligatures w14:val="none"/>
        </w:rPr>
        <w:t>context en advies. De</w:t>
      </w:r>
      <w:r w:rsidR="005519C3">
        <w:rPr>
          <w:rFonts w:eastAsia="Times New Roman" w:cstheme="minorHAnsi"/>
          <w:color w:val="000000"/>
          <w:kern w:val="0"/>
          <w:sz w:val="24"/>
          <w:szCs w:val="24"/>
          <w:lang w:eastAsia="nl-NL"/>
          <w14:ligatures w14:val="none"/>
        </w:rPr>
        <w:t xml:space="preserve"> betreffende aandachtsgebieden </w:t>
      </w:r>
      <w:r w:rsidRPr="00E03067">
        <w:rPr>
          <w:rFonts w:eastAsia="Times New Roman" w:cstheme="minorHAnsi"/>
          <w:color w:val="000000"/>
          <w:kern w:val="0"/>
          <w:sz w:val="24"/>
          <w:szCs w:val="24"/>
          <w:lang w:eastAsia="nl-NL"/>
          <w14:ligatures w14:val="none"/>
        </w:rPr>
        <w:t xml:space="preserve">worden hieronder </w:t>
      </w:r>
      <w:r w:rsidR="00686858" w:rsidRPr="00E03067">
        <w:rPr>
          <w:rFonts w:eastAsia="Times New Roman" w:cstheme="minorHAnsi"/>
          <w:color w:val="000000"/>
          <w:kern w:val="0"/>
          <w:sz w:val="24"/>
          <w:szCs w:val="24"/>
          <w:lang w:eastAsia="nl-NL"/>
          <w14:ligatures w14:val="none"/>
        </w:rPr>
        <w:t xml:space="preserve">beknopt </w:t>
      </w:r>
      <w:r w:rsidRPr="00E03067">
        <w:rPr>
          <w:rFonts w:eastAsia="Times New Roman" w:cstheme="minorHAnsi"/>
          <w:color w:val="000000"/>
          <w:kern w:val="0"/>
          <w:sz w:val="24"/>
          <w:szCs w:val="24"/>
          <w:lang w:eastAsia="nl-NL"/>
          <w14:ligatures w14:val="none"/>
        </w:rPr>
        <w:t>weergegeven</w:t>
      </w:r>
      <w:r w:rsidR="005519C3">
        <w:rPr>
          <w:rFonts w:eastAsia="Times New Roman" w:cstheme="minorHAnsi"/>
          <w:color w:val="000000"/>
          <w:kern w:val="0"/>
          <w:sz w:val="24"/>
          <w:szCs w:val="24"/>
          <w:lang w:eastAsia="nl-NL"/>
          <w14:ligatures w14:val="none"/>
        </w:rPr>
        <w:t>, inclusief een puntsgewijze samenvatting van de eerdere adviezen</w:t>
      </w:r>
      <w:r w:rsidRPr="00E03067">
        <w:rPr>
          <w:rFonts w:eastAsia="Times New Roman" w:cstheme="minorHAnsi"/>
          <w:color w:val="000000"/>
          <w:kern w:val="0"/>
          <w:sz w:val="24"/>
          <w:szCs w:val="24"/>
          <w:lang w:eastAsia="nl-NL"/>
          <w14:ligatures w14:val="none"/>
        </w:rPr>
        <w:t>.</w:t>
      </w:r>
      <w:r w:rsidR="004B129F">
        <w:rPr>
          <w:rFonts w:eastAsia="Times New Roman" w:cstheme="minorHAnsi"/>
          <w:color w:val="000000"/>
          <w:kern w:val="0"/>
          <w:sz w:val="24"/>
          <w:szCs w:val="24"/>
          <w:lang w:eastAsia="nl-NL"/>
          <w14:ligatures w14:val="none"/>
        </w:rPr>
        <w:t xml:space="preserve"> Daarna komt de hoofdvraag (weer) aan bod.</w:t>
      </w:r>
    </w:p>
    <w:p w14:paraId="01F10650" w14:textId="77777777" w:rsidR="00881872" w:rsidRPr="00E03067" w:rsidRDefault="00881872" w:rsidP="00E03067">
      <w:pPr>
        <w:shd w:val="clear" w:color="auto" w:fill="FFFFFF"/>
        <w:spacing w:after="0" w:line="240" w:lineRule="auto"/>
        <w:ind w:left="426" w:hanging="284"/>
        <w:rPr>
          <w:rFonts w:eastAsia="Times New Roman" w:cstheme="minorHAnsi"/>
          <w:color w:val="242424"/>
          <w:spacing w:val="-3"/>
          <w:kern w:val="0"/>
          <w:sz w:val="24"/>
          <w:szCs w:val="24"/>
          <w:bdr w:val="none" w:sz="0" w:space="0" w:color="auto" w:frame="1"/>
          <w:lang w:eastAsia="nl-NL"/>
          <w14:ligatures w14:val="none"/>
        </w:rPr>
      </w:pPr>
    </w:p>
    <w:p w14:paraId="059174CA" w14:textId="26E3E097" w:rsidR="00C11909" w:rsidRPr="00E03067" w:rsidRDefault="00C11909"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Docentenbetrokkenheid bij onderzoek vergroten:</w:t>
      </w:r>
    </w:p>
    <w:p w14:paraId="383A1AB0" w14:textId="1DF684D7" w:rsidR="00C11909" w:rsidRPr="00E03067" w:rsidRDefault="00C11909" w:rsidP="005519C3">
      <w:pPr>
        <w:numPr>
          <w:ilvl w:val="1"/>
          <w:numId w:val="1"/>
        </w:numPr>
        <w:tabs>
          <w:tab w:val="clear" w:pos="1440"/>
          <w:tab w:val="num" w:pos="1134"/>
        </w:tabs>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Dit ligt nu vooral bij een hoofddocent. Stimuleer andere docenten daarom om actiever deel te nemen aan onderzoek en verbindingen met het werkveld.</w:t>
      </w:r>
    </w:p>
    <w:p w14:paraId="281E9959" w14:textId="77777777" w:rsidR="00C11909" w:rsidRPr="00E03067" w:rsidRDefault="00C11909" w:rsidP="005519C3">
      <w:pPr>
        <w:numPr>
          <w:ilvl w:val="1"/>
          <w:numId w:val="1"/>
        </w:numPr>
        <w:tabs>
          <w:tab w:val="clear" w:pos="1440"/>
          <w:tab w:val="num" w:pos="1134"/>
        </w:tabs>
        <w:spacing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Overweeg periodieke bijeenkomsten of workshops om kennis en ervaringen te delen tussen docenten.</w:t>
      </w:r>
    </w:p>
    <w:p w14:paraId="2551886C" w14:textId="226BD23B" w:rsidR="00620A89" w:rsidRPr="00E03067" w:rsidRDefault="00620A89" w:rsidP="00E03067">
      <w:pPr>
        <w:shd w:val="clear" w:color="auto" w:fill="FFFFFF"/>
        <w:spacing w:after="0" w:line="240" w:lineRule="auto"/>
        <w:ind w:left="142"/>
        <w:rPr>
          <w:rFonts w:eastAsia="Times New Roman" w:cstheme="minorHAnsi"/>
          <w:kern w:val="0"/>
          <w:sz w:val="24"/>
          <w:szCs w:val="24"/>
          <w:lang w:eastAsia="nl-NL"/>
          <w14:ligatures w14:val="none"/>
        </w:rPr>
      </w:pPr>
      <w:r w:rsidRPr="00E03067">
        <w:rPr>
          <w:rFonts w:eastAsia="Times New Roman" w:cstheme="minorHAnsi"/>
          <w:kern w:val="0"/>
          <w:sz w:val="24"/>
          <w:szCs w:val="24"/>
          <w:bdr w:val="none" w:sz="0" w:space="0" w:color="auto" w:frame="1"/>
          <w:lang w:eastAsia="nl-NL"/>
          <w14:ligatures w14:val="none"/>
        </w:rPr>
        <w:t>Bij veel projecten</w:t>
      </w:r>
      <w:r w:rsidR="005519C3">
        <w:rPr>
          <w:rFonts w:eastAsia="Times New Roman" w:cstheme="minorHAnsi"/>
          <w:kern w:val="0"/>
          <w:sz w:val="24"/>
          <w:szCs w:val="24"/>
          <w:bdr w:val="none" w:sz="0" w:space="0" w:color="auto" w:frame="1"/>
          <w:lang w:eastAsia="nl-NL"/>
          <w14:ligatures w14:val="none"/>
        </w:rPr>
        <w:t>,</w:t>
      </w:r>
      <w:r w:rsidRPr="00E03067">
        <w:rPr>
          <w:rFonts w:eastAsia="Times New Roman" w:cstheme="minorHAnsi"/>
          <w:kern w:val="0"/>
          <w:sz w:val="24"/>
          <w:szCs w:val="24"/>
          <w:bdr w:val="none" w:sz="0" w:space="0" w:color="auto" w:frame="1"/>
          <w:lang w:eastAsia="nl-NL"/>
          <w14:ligatures w14:val="none"/>
        </w:rPr>
        <w:t xml:space="preserve"> </w:t>
      </w:r>
      <w:r w:rsidR="003E2E36">
        <w:rPr>
          <w:rFonts w:eastAsia="Times New Roman" w:cstheme="minorHAnsi"/>
          <w:kern w:val="0"/>
          <w:sz w:val="24"/>
          <w:szCs w:val="24"/>
          <w:bdr w:val="none" w:sz="0" w:space="0" w:color="auto" w:frame="1"/>
          <w:lang w:eastAsia="nl-NL"/>
          <w14:ligatures w14:val="none"/>
        </w:rPr>
        <w:t xml:space="preserve">verspreid </w:t>
      </w:r>
      <w:r w:rsidR="005519C3">
        <w:rPr>
          <w:rFonts w:eastAsia="Times New Roman" w:cstheme="minorHAnsi"/>
          <w:kern w:val="0"/>
          <w:sz w:val="24"/>
          <w:szCs w:val="24"/>
          <w:bdr w:val="none" w:sz="0" w:space="0" w:color="auto" w:frame="1"/>
          <w:lang w:eastAsia="nl-NL"/>
          <w14:ligatures w14:val="none"/>
        </w:rPr>
        <w:t>over</w:t>
      </w:r>
      <w:r w:rsidR="003E2E36">
        <w:rPr>
          <w:rFonts w:eastAsia="Times New Roman" w:cstheme="minorHAnsi"/>
          <w:kern w:val="0"/>
          <w:sz w:val="24"/>
          <w:szCs w:val="24"/>
          <w:bdr w:val="none" w:sz="0" w:space="0" w:color="auto" w:frame="1"/>
          <w:lang w:eastAsia="nl-NL"/>
          <w14:ligatures w14:val="none"/>
        </w:rPr>
        <w:t xml:space="preserve"> </w:t>
      </w:r>
      <w:r w:rsidR="005519C3">
        <w:rPr>
          <w:rFonts w:eastAsia="Times New Roman" w:cstheme="minorHAnsi"/>
          <w:kern w:val="0"/>
          <w:sz w:val="24"/>
          <w:szCs w:val="24"/>
          <w:bdr w:val="none" w:sz="0" w:space="0" w:color="auto" w:frame="1"/>
          <w:lang w:eastAsia="nl-NL"/>
          <w14:ligatures w14:val="none"/>
        </w:rPr>
        <w:t>het</w:t>
      </w:r>
      <w:r w:rsidR="003E2E36">
        <w:rPr>
          <w:rFonts w:eastAsia="Times New Roman" w:cstheme="minorHAnsi"/>
          <w:kern w:val="0"/>
          <w:sz w:val="24"/>
          <w:szCs w:val="24"/>
          <w:bdr w:val="none" w:sz="0" w:space="0" w:color="auto" w:frame="1"/>
          <w:lang w:eastAsia="nl-NL"/>
          <w14:ligatures w14:val="none"/>
        </w:rPr>
        <w:t xml:space="preserve"> </w:t>
      </w:r>
      <w:r w:rsidR="005519C3">
        <w:rPr>
          <w:rFonts w:eastAsia="Times New Roman" w:cstheme="minorHAnsi"/>
          <w:kern w:val="0"/>
          <w:sz w:val="24"/>
          <w:szCs w:val="24"/>
          <w:bdr w:val="none" w:sz="0" w:space="0" w:color="auto" w:frame="1"/>
          <w:lang w:eastAsia="nl-NL"/>
          <w14:ligatures w14:val="none"/>
        </w:rPr>
        <w:t>curriculum</w:t>
      </w:r>
      <w:r w:rsidR="003E2E36">
        <w:rPr>
          <w:rFonts w:eastAsia="Times New Roman" w:cstheme="minorHAnsi"/>
          <w:kern w:val="0"/>
          <w:sz w:val="24"/>
          <w:szCs w:val="24"/>
          <w:bdr w:val="none" w:sz="0" w:space="0" w:color="auto" w:frame="1"/>
          <w:lang w:eastAsia="nl-NL"/>
          <w14:ligatures w14:val="none"/>
        </w:rPr>
        <w:t xml:space="preserve"> </w:t>
      </w:r>
      <w:r w:rsidRPr="00E03067">
        <w:rPr>
          <w:rFonts w:eastAsia="Times New Roman" w:cstheme="minorHAnsi"/>
          <w:kern w:val="0"/>
          <w:sz w:val="24"/>
          <w:szCs w:val="24"/>
          <w:bdr w:val="none" w:sz="0" w:space="0" w:color="auto" w:frame="1"/>
          <w:lang w:eastAsia="nl-NL"/>
          <w14:ligatures w14:val="none"/>
        </w:rPr>
        <w:t xml:space="preserve">is het werkveld </w:t>
      </w:r>
      <w:r w:rsidR="00C11909" w:rsidRPr="00E03067">
        <w:rPr>
          <w:rFonts w:eastAsia="Times New Roman" w:cstheme="minorHAnsi"/>
          <w:kern w:val="0"/>
          <w:sz w:val="24"/>
          <w:szCs w:val="24"/>
          <w:bdr w:val="none" w:sz="0" w:space="0" w:color="auto" w:frame="1"/>
          <w:lang w:eastAsia="nl-NL"/>
          <w14:ligatures w14:val="none"/>
        </w:rPr>
        <w:t xml:space="preserve">al </w:t>
      </w:r>
      <w:r w:rsidRPr="00E03067">
        <w:rPr>
          <w:rFonts w:eastAsia="Times New Roman" w:cstheme="minorHAnsi"/>
          <w:kern w:val="0"/>
          <w:sz w:val="24"/>
          <w:szCs w:val="24"/>
          <w:bdr w:val="none" w:sz="0" w:space="0" w:color="auto" w:frame="1"/>
          <w:lang w:eastAsia="nl-NL"/>
          <w14:ligatures w14:val="none"/>
        </w:rPr>
        <w:t>betrokken als opdrachtgever</w:t>
      </w:r>
      <w:r w:rsidR="00094044">
        <w:rPr>
          <w:rFonts w:eastAsia="Times New Roman" w:cstheme="minorHAnsi"/>
          <w:kern w:val="0"/>
          <w:sz w:val="24"/>
          <w:szCs w:val="24"/>
          <w:bdr w:val="none" w:sz="0" w:space="0" w:color="auto" w:frame="1"/>
          <w:lang w:eastAsia="nl-NL"/>
          <w14:ligatures w14:val="none"/>
        </w:rPr>
        <w:t xml:space="preserve"> (voorbeelden: </w:t>
      </w:r>
      <w:proofErr w:type="spellStart"/>
      <w:r w:rsidR="00094044">
        <w:rPr>
          <w:rFonts w:eastAsia="Times New Roman" w:cstheme="minorHAnsi"/>
          <w:kern w:val="0"/>
          <w:sz w:val="24"/>
          <w:szCs w:val="24"/>
          <w:bdr w:val="none" w:sz="0" w:space="0" w:color="auto" w:frame="1"/>
          <w:lang w:eastAsia="nl-NL"/>
          <w14:ligatures w14:val="none"/>
        </w:rPr>
        <w:t>Samskip</w:t>
      </w:r>
      <w:proofErr w:type="spellEnd"/>
      <w:r w:rsidR="00094044">
        <w:rPr>
          <w:rFonts w:eastAsia="Times New Roman" w:cstheme="minorHAnsi"/>
          <w:kern w:val="0"/>
          <w:sz w:val="24"/>
          <w:szCs w:val="24"/>
          <w:bdr w:val="none" w:sz="0" w:space="0" w:color="auto" w:frame="1"/>
          <w:lang w:eastAsia="nl-NL"/>
          <w14:ligatures w14:val="none"/>
        </w:rPr>
        <w:t xml:space="preserve">, Nutricia, </w:t>
      </w:r>
      <w:proofErr w:type="spellStart"/>
      <w:r w:rsidR="00094044">
        <w:rPr>
          <w:rFonts w:eastAsia="Times New Roman" w:cstheme="minorHAnsi"/>
          <w:kern w:val="0"/>
          <w:sz w:val="24"/>
          <w:szCs w:val="24"/>
          <w:bdr w:val="none" w:sz="0" w:space="0" w:color="auto" w:frame="1"/>
          <w:lang w:eastAsia="nl-NL"/>
          <w14:ligatures w14:val="none"/>
        </w:rPr>
        <w:t>Stedin</w:t>
      </w:r>
      <w:proofErr w:type="spellEnd"/>
      <w:r w:rsidR="00094044">
        <w:rPr>
          <w:rFonts w:eastAsia="Times New Roman" w:cstheme="minorHAnsi"/>
          <w:kern w:val="0"/>
          <w:sz w:val="24"/>
          <w:szCs w:val="24"/>
          <w:bdr w:val="none" w:sz="0" w:space="0" w:color="auto" w:frame="1"/>
          <w:lang w:eastAsia="nl-NL"/>
          <w14:ligatures w14:val="none"/>
        </w:rPr>
        <w:t>)</w:t>
      </w:r>
      <w:r w:rsidRPr="00E03067">
        <w:rPr>
          <w:rFonts w:eastAsia="Times New Roman" w:cstheme="minorHAnsi"/>
          <w:kern w:val="0"/>
          <w:sz w:val="24"/>
          <w:szCs w:val="24"/>
          <w:bdr w:val="none" w:sz="0" w:space="0" w:color="auto" w:frame="1"/>
          <w:lang w:eastAsia="nl-NL"/>
          <w14:ligatures w14:val="none"/>
        </w:rPr>
        <w:t xml:space="preserve">. Levert data en </w:t>
      </w:r>
      <w:proofErr w:type="spellStart"/>
      <w:r w:rsidRPr="00E03067">
        <w:rPr>
          <w:rFonts w:eastAsia="Times New Roman" w:cstheme="minorHAnsi"/>
          <w:kern w:val="0"/>
          <w:sz w:val="24"/>
          <w:szCs w:val="24"/>
          <w:bdr w:val="none" w:sz="0" w:space="0" w:color="auto" w:frame="1"/>
          <w:lang w:eastAsia="nl-NL"/>
          <w14:ligatures w14:val="none"/>
        </w:rPr>
        <w:t>casuistiek</w:t>
      </w:r>
      <w:proofErr w:type="spellEnd"/>
      <w:r w:rsidRPr="00E03067">
        <w:rPr>
          <w:rFonts w:eastAsia="Times New Roman" w:cstheme="minorHAnsi"/>
          <w:kern w:val="0"/>
          <w:sz w:val="24"/>
          <w:szCs w:val="24"/>
          <w:bdr w:val="none" w:sz="0" w:space="0" w:color="auto" w:frame="1"/>
          <w:lang w:eastAsia="nl-NL"/>
          <w14:ligatures w14:val="none"/>
        </w:rPr>
        <w:t xml:space="preserve"> aan. Helpt bij het beoordelen van de eindpresentaties.</w:t>
      </w:r>
      <w:r w:rsidR="003E2E36">
        <w:rPr>
          <w:rFonts w:eastAsia="Times New Roman" w:cstheme="minorHAnsi"/>
          <w:kern w:val="0"/>
          <w:sz w:val="24"/>
          <w:szCs w:val="24"/>
          <w:bdr w:val="none" w:sz="0" w:space="0" w:color="auto" w:frame="1"/>
          <w:lang w:eastAsia="nl-NL"/>
          <w14:ligatures w14:val="none"/>
        </w:rPr>
        <w:t xml:space="preserve"> Dus n</w:t>
      </w:r>
      <w:r w:rsidR="00C11909" w:rsidRPr="00E03067">
        <w:rPr>
          <w:rFonts w:eastAsia="Times New Roman" w:cstheme="minorHAnsi"/>
          <w:kern w:val="0"/>
          <w:sz w:val="24"/>
          <w:szCs w:val="24"/>
          <w:bdr w:val="none" w:sz="0" w:space="0" w:color="auto" w:frame="1"/>
          <w:lang w:eastAsia="nl-NL"/>
          <w14:ligatures w14:val="none"/>
        </w:rPr>
        <w:t>iet alleen bij de stage</w:t>
      </w:r>
      <w:r w:rsidR="003E2E36">
        <w:rPr>
          <w:rFonts w:eastAsia="Times New Roman" w:cstheme="minorHAnsi"/>
          <w:kern w:val="0"/>
          <w:sz w:val="24"/>
          <w:szCs w:val="24"/>
          <w:bdr w:val="none" w:sz="0" w:space="0" w:color="auto" w:frame="1"/>
          <w:lang w:eastAsia="nl-NL"/>
          <w14:ligatures w14:val="none"/>
        </w:rPr>
        <w:t xml:space="preserve"> en afstuderen</w:t>
      </w:r>
      <w:r w:rsidR="00C11909" w:rsidRPr="00E03067">
        <w:rPr>
          <w:rFonts w:eastAsia="Times New Roman" w:cstheme="minorHAnsi"/>
          <w:kern w:val="0"/>
          <w:sz w:val="24"/>
          <w:szCs w:val="24"/>
          <w:bdr w:val="none" w:sz="0" w:space="0" w:color="auto" w:frame="1"/>
          <w:lang w:eastAsia="nl-NL"/>
          <w14:ligatures w14:val="none"/>
        </w:rPr>
        <w:t xml:space="preserve"> maar ook bij verschillende andere modules.</w:t>
      </w:r>
      <w:r w:rsidR="003E2E36">
        <w:rPr>
          <w:rFonts w:eastAsia="Times New Roman" w:cstheme="minorHAnsi"/>
          <w:kern w:val="0"/>
          <w:sz w:val="24"/>
          <w:szCs w:val="24"/>
          <w:bdr w:val="none" w:sz="0" w:space="0" w:color="auto" w:frame="1"/>
          <w:lang w:eastAsia="nl-NL"/>
          <w14:ligatures w14:val="none"/>
        </w:rPr>
        <w:t xml:space="preserve"> Onderzoek krijgt inmiddels ook structureler en gerichter vorm op het niveau van </w:t>
      </w:r>
      <w:r w:rsidR="00EC09BE">
        <w:rPr>
          <w:rFonts w:eastAsia="Times New Roman" w:cstheme="minorHAnsi"/>
          <w:kern w:val="0"/>
          <w:sz w:val="24"/>
          <w:szCs w:val="24"/>
          <w:bdr w:val="none" w:sz="0" w:space="0" w:color="auto" w:frame="1"/>
          <w:lang w:eastAsia="nl-NL"/>
          <w14:ligatures w14:val="none"/>
        </w:rPr>
        <w:t xml:space="preserve">heel </w:t>
      </w:r>
      <w:r w:rsidR="003E2E36">
        <w:rPr>
          <w:rFonts w:eastAsia="Times New Roman" w:cstheme="minorHAnsi"/>
          <w:kern w:val="0"/>
          <w:sz w:val="24"/>
          <w:szCs w:val="24"/>
          <w:bdr w:val="none" w:sz="0" w:space="0" w:color="auto" w:frame="1"/>
          <w:lang w:eastAsia="nl-NL"/>
          <w14:ligatures w14:val="none"/>
        </w:rPr>
        <w:t>RMI door thematisch te werk te gaan en actief verbinding te zoeken met het Center of Expertise.</w:t>
      </w:r>
    </w:p>
    <w:p w14:paraId="43EB4ADC" w14:textId="77777777" w:rsidR="00620A89" w:rsidRPr="00E03067" w:rsidRDefault="00620A89" w:rsidP="00E03067">
      <w:pPr>
        <w:shd w:val="clear" w:color="auto" w:fill="FFFFFF"/>
        <w:spacing w:after="0" w:line="240" w:lineRule="auto"/>
        <w:ind w:left="426" w:hanging="284"/>
        <w:rPr>
          <w:rFonts w:eastAsia="Times New Roman" w:cstheme="minorHAnsi"/>
          <w:kern w:val="0"/>
          <w:sz w:val="24"/>
          <w:szCs w:val="24"/>
          <w:lang w:eastAsia="nl-NL"/>
          <w14:ligatures w14:val="none"/>
        </w:rPr>
      </w:pPr>
      <w:r w:rsidRPr="00E03067">
        <w:rPr>
          <w:rFonts w:eastAsia="Times New Roman" w:cstheme="minorHAnsi"/>
          <w:kern w:val="0"/>
          <w:sz w:val="24"/>
          <w:szCs w:val="24"/>
          <w:bdr w:val="none" w:sz="0" w:space="0" w:color="auto" w:frame="1"/>
          <w:lang w:eastAsia="nl-NL"/>
          <w14:ligatures w14:val="none"/>
        </w:rPr>
        <w:t> </w:t>
      </w:r>
    </w:p>
    <w:p w14:paraId="60D8D15D" w14:textId="77777777" w:rsidR="00C11909" w:rsidRPr="00E03067" w:rsidRDefault="00C11909"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Kanaal voor informatievoorziening structureren:</w:t>
      </w:r>
    </w:p>
    <w:p w14:paraId="78E4C66E" w14:textId="77777777" w:rsidR="00C11909" w:rsidRPr="00E03067" w:rsidRDefault="00C11909" w:rsidP="00E03067">
      <w:pPr>
        <w:numPr>
          <w:ilvl w:val="1"/>
          <w:numId w:val="1"/>
        </w:numPr>
        <w:tabs>
          <w:tab w:val="clear" w:pos="1440"/>
          <w:tab w:val="num" w:pos="1134"/>
        </w:tabs>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Implementeer een centraal platform of systeem waar studenten eenvoudig toegang hebben tot verschillende vormen van informatie.</w:t>
      </w:r>
    </w:p>
    <w:p w14:paraId="7B9D6E81" w14:textId="77777777" w:rsidR="00C11909" w:rsidRPr="00E03067" w:rsidRDefault="00C11909" w:rsidP="00E03067">
      <w:pPr>
        <w:numPr>
          <w:ilvl w:val="1"/>
          <w:numId w:val="1"/>
        </w:numPr>
        <w:tabs>
          <w:tab w:val="clear" w:pos="1440"/>
          <w:tab w:val="num" w:pos="1134"/>
        </w:tabs>
        <w:spacing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Zorg voor duidelijke communicatie over de beschikbaarheid en locatie van informatiebronnen.</w:t>
      </w:r>
    </w:p>
    <w:p w14:paraId="1F6AD22F" w14:textId="3E0F37FA" w:rsidR="00620A89" w:rsidRDefault="00620A89" w:rsidP="004B129F">
      <w:pPr>
        <w:shd w:val="clear" w:color="auto" w:fill="FFFFFF"/>
        <w:spacing w:line="240" w:lineRule="auto"/>
        <w:ind w:left="142"/>
        <w:rPr>
          <w:rFonts w:eastAsia="Times New Roman" w:cstheme="minorHAnsi"/>
          <w:color w:val="242424"/>
          <w:kern w:val="0"/>
          <w:sz w:val="24"/>
          <w:szCs w:val="24"/>
          <w:lang w:eastAsia="nl-NL"/>
          <w14:ligatures w14:val="none"/>
        </w:rPr>
      </w:pPr>
      <w:r w:rsidRPr="00E03067">
        <w:rPr>
          <w:rFonts w:eastAsia="Times New Roman" w:cstheme="minorHAnsi"/>
          <w:color w:val="242424"/>
          <w:kern w:val="0"/>
          <w:sz w:val="24"/>
          <w:szCs w:val="24"/>
          <w:lang w:eastAsia="nl-NL"/>
          <w14:ligatures w14:val="none"/>
        </w:rPr>
        <w:t>De studenten hebben bij het visitatiepanel aangegeven dat zij soms hun weg moeten zoeken in de vele vormen van informatievoorziening. Om deze reden adviseert het panel de opleiding om de verschillende vormen van informatievoorziening te kanaliseren.</w:t>
      </w:r>
      <w:r w:rsidR="00EC09BE">
        <w:rPr>
          <w:rFonts w:eastAsia="Times New Roman" w:cstheme="minorHAnsi"/>
          <w:color w:val="242424"/>
          <w:kern w:val="0"/>
          <w:sz w:val="24"/>
          <w:szCs w:val="24"/>
          <w:lang w:eastAsia="nl-NL"/>
          <w14:ligatures w14:val="none"/>
        </w:rPr>
        <w:t xml:space="preserve"> </w:t>
      </w:r>
      <w:r w:rsidR="0037297B" w:rsidRPr="00E03067">
        <w:rPr>
          <w:rFonts w:eastAsia="Times New Roman" w:cstheme="minorHAnsi"/>
          <w:color w:val="242424"/>
          <w:kern w:val="0"/>
          <w:sz w:val="24"/>
          <w:szCs w:val="24"/>
          <w:lang w:eastAsia="nl-NL"/>
          <w14:ligatures w14:val="none"/>
        </w:rPr>
        <w:t>Er is</w:t>
      </w:r>
      <w:r w:rsidR="00EC09BE">
        <w:rPr>
          <w:rFonts w:eastAsia="Times New Roman" w:cstheme="minorHAnsi"/>
          <w:color w:val="242424"/>
          <w:kern w:val="0"/>
          <w:sz w:val="24"/>
          <w:szCs w:val="24"/>
          <w:lang w:eastAsia="nl-NL"/>
          <w14:ligatures w14:val="none"/>
        </w:rPr>
        <w:t xml:space="preserve"> inmiddels</w:t>
      </w:r>
      <w:r w:rsidR="0037297B" w:rsidRPr="00E03067">
        <w:rPr>
          <w:rFonts w:eastAsia="Times New Roman" w:cstheme="minorHAnsi"/>
          <w:color w:val="242424"/>
          <w:kern w:val="0"/>
          <w:sz w:val="24"/>
          <w:szCs w:val="24"/>
          <w:lang w:eastAsia="nl-NL"/>
          <w14:ligatures w14:val="none"/>
        </w:rPr>
        <w:t xml:space="preserve"> een communicatieplan gemaakt waarin st</w:t>
      </w:r>
      <w:r w:rsidR="00EC09BE">
        <w:rPr>
          <w:rFonts w:eastAsia="Times New Roman" w:cstheme="minorHAnsi"/>
          <w:color w:val="242424"/>
          <w:kern w:val="0"/>
          <w:sz w:val="24"/>
          <w:szCs w:val="24"/>
          <w:lang w:eastAsia="nl-NL"/>
          <w14:ligatures w14:val="none"/>
        </w:rPr>
        <w:t>aa</w:t>
      </w:r>
      <w:r w:rsidR="0037297B" w:rsidRPr="00E03067">
        <w:rPr>
          <w:rFonts w:eastAsia="Times New Roman" w:cstheme="minorHAnsi"/>
          <w:color w:val="242424"/>
          <w:kern w:val="0"/>
          <w:sz w:val="24"/>
          <w:szCs w:val="24"/>
          <w:lang w:eastAsia="nl-NL"/>
          <w14:ligatures w14:val="none"/>
        </w:rPr>
        <w:t>t aangegeven welk kanaal voor welk type communicatie wordt gebruikt</w:t>
      </w:r>
      <w:r w:rsidR="00EC09BE">
        <w:rPr>
          <w:rFonts w:eastAsia="Times New Roman" w:cstheme="minorHAnsi"/>
          <w:color w:val="242424"/>
          <w:kern w:val="0"/>
          <w:sz w:val="24"/>
          <w:szCs w:val="24"/>
          <w:lang w:eastAsia="nl-NL"/>
          <w14:ligatures w14:val="none"/>
        </w:rPr>
        <w:t xml:space="preserve"> (zie onderstaand schema).</w:t>
      </w:r>
    </w:p>
    <w:p w14:paraId="73503EC3" w14:textId="3F519F31" w:rsidR="00EC09BE" w:rsidRDefault="00EC09BE" w:rsidP="00E03067">
      <w:pPr>
        <w:shd w:val="clear" w:color="auto" w:fill="FFFFFF"/>
        <w:spacing w:after="0" w:line="240" w:lineRule="auto"/>
        <w:ind w:left="142"/>
        <w:rPr>
          <w:rFonts w:eastAsia="Times New Roman" w:cstheme="minorHAnsi"/>
          <w:color w:val="242424"/>
          <w:kern w:val="0"/>
          <w:sz w:val="24"/>
          <w:szCs w:val="24"/>
          <w:lang w:eastAsia="nl-NL"/>
          <w14:ligatures w14:val="none"/>
        </w:rPr>
      </w:pPr>
      <w:r>
        <w:rPr>
          <w:rFonts w:eastAsia="Times New Roman" w:cstheme="minorHAnsi"/>
          <w:color w:val="242424"/>
          <w:kern w:val="0"/>
          <w:sz w:val="24"/>
          <w:szCs w:val="24"/>
          <w:lang w:eastAsia="nl-NL"/>
          <w14:ligatures w14:val="none"/>
        </w:rPr>
        <w:t xml:space="preserve">Het beleid is dus vormgegeven en wordt ook uitgedragen. Desalniettemin wordt dit plan nog niet altijd en door iedereen consequent toegepast; dit moet ook groeien. </w:t>
      </w:r>
      <w:proofErr w:type="spellStart"/>
      <w:r>
        <w:rPr>
          <w:rFonts w:eastAsia="Times New Roman" w:cstheme="minorHAnsi"/>
          <w:color w:val="242424"/>
          <w:kern w:val="0"/>
          <w:sz w:val="24"/>
          <w:szCs w:val="24"/>
          <w:lang w:eastAsia="nl-NL"/>
          <w14:ligatures w14:val="none"/>
        </w:rPr>
        <w:t>Brightspace</w:t>
      </w:r>
      <w:proofErr w:type="spellEnd"/>
      <w:r>
        <w:rPr>
          <w:rFonts w:eastAsia="Times New Roman" w:cstheme="minorHAnsi"/>
          <w:color w:val="242424"/>
          <w:kern w:val="0"/>
          <w:sz w:val="24"/>
          <w:szCs w:val="24"/>
          <w:lang w:eastAsia="nl-NL"/>
          <w14:ligatures w14:val="none"/>
        </w:rPr>
        <w:t xml:space="preserve">, bijvoorbeeld is voor ons ook een nieuwe toepassing (maar wordt wel gezien als een </w:t>
      </w:r>
      <w:proofErr w:type="spellStart"/>
      <w:r>
        <w:rPr>
          <w:rFonts w:eastAsia="Times New Roman" w:cstheme="minorHAnsi"/>
          <w:color w:val="242424"/>
          <w:kern w:val="0"/>
          <w:sz w:val="24"/>
          <w:szCs w:val="24"/>
          <w:lang w:eastAsia="nl-NL"/>
          <w14:ligatures w14:val="none"/>
        </w:rPr>
        <w:t>poptentiële</w:t>
      </w:r>
      <w:proofErr w:type="spellEnd"/>
      <w:r>
        <w:rPr>
          <w:rFonts w:eastAsia="Times New Roman" w:cstheme="minorHAnsi"/>
          <w:color w:val="242424"/>
          <w:kern w:val="0"/>
          <w:sz w:val="24"/>
          <w:szCs w:val="24"/>
          <w:lang w:eastAsia="nl-NL"/>
          <w14:ligatures w14:val="none"/>
        </w:rPr>
        <w:t xml:space="preserve"> verbetering). Ook moet de nieuwe wijze van </w:t>
      </w:r>
      <w:proofErr w:type="spellStart"/>
      <w:r>
        <w:rPr>
          <w:rFonts w:eastAsia="Times New Roman" w:cstheme="minorHAnsi"/>
          <w:color w:val="242424"/>
          <w:kern w:val="0"/>
          <w:sz w:val="24"/>
          <w:szCs w:val="24"/>
          <w:lang w:eastAsia="nl-NL"/>
          <w14:ligatures w14:val="none"/>
        </w:rPr>
        <w:t>comminuceren</w:t>
      </w:r>
      <w:proofErr w:type="spellEnd"/>
      <w:r>
        <w:rPr>
          <w:rFonts w:eastAsia="Times New Roman" w:cstheme="minorHAnsi"/>
          <w:color w:val="242424"/>
          <w:kern w:val="0"/>
          <w:sz w:val="24"/>
          <w:szCs w:val="24"/>
          <w:lang w:eastAsia="nl-NL"/>
          <w14:ligatures w14:val="none"/>
        </w:rPr>
        <w:t xml:space="preserve"> nog met studenten worden geëvalueerd, na een aanloopperiode. </w:t>
      </w:r>
    </w:p>
    <w:p w14:paraId="229BB76F" w14:textId="4AD8E99A" w:rsidR="00EC09BE" w:rsidRPr="00E03067" w:rsidRDefault="00EC09BE" w:rsidP="00E03067">
      <w:pPr>
        <w:shd w:val="clear" w:color="auto" w:fill="FFFFFF"/>
        <w:spacing w:after="0" w:line="240" w:lineRule="auto"/>
        <w:ind w:left="142"/>
        <w:rPr>
          <w:rFonts w:eastAsia="Times New Roman" w:cstheme="minorHAnsi"/>
          <w:color w:val="242424"/>
          <w:kern w:val="0"/>
          <w:sz w:val="24"/>
          <w:szCs w:val="24"/>
          <w:lang w:eastAsia="nl-NL"/>
          <w14:ligatures w14:val="none"/>
        </w:rPr>
      </w:pPr>
      <w:r w:rsidRPr="00620A89">
        <w:rPr>
          <w:rFonts w:ascii="Arial" w:eastAsia="Times New Roman" w:hAnsi="Arial" w:cs="Arial"/>
          <w:noProof/>
          <w:color w:val="242424"/>
          <w:kern w:val="0"/>
          <w:sz w:val="24"/>
          <w:szCs w:val="24"/>
          <w:lang w:eastAsia="nl-NL"/>
          <w14:ligatures w14:val="none"/>
        </w:rPr>
        <w:lastRenderedPageBreak/>
        <w:drawing>
          <wp:inline distT="0" distB="0" distL="0" distR="0" wp14:anchorId="7E868F56" wp14:editId="791EBE74">
            <wp:extent cx="3562350" cy="2302255"/>
            <wp:effectExtent l="0" t="0" r="0" b="3175"/>
            <wp:docPr id="37873340" name="Picture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schermopname, nummer, Lettertyp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2018" cy="2308503"/>
                    </a:xfrm>
                    <a:prstGeom prst="rect">
                      <a:avLst/>
                    </a:prstGeom>
                    <a:noFill/>
                    <a:ln>
                      <a:noFill/>
                    </a:ln>
                  </pic:spPr>
                </pic:pic>
              </a:graphicData>
            </a:graphic>
          </wp:inline>
        </w:drawing>
      </w:r>
    </w:p>
    <w:p w14:paraId="42A3E44A" w14:textId="733110DE" w:rsidR="00620A89" w:rsidRPr="00E03067" w:rsidRDefault="00620A89" w:rsidP="00E03067">
      <w:pPr>
        <w:shd w:val="clear" w:color="auto" w:fill="FFFFFF"/>
        <w:spacing w:after="0" w:line="240" w:lineRule="auto"/>
        <w:ind w:left="426" w:hanging="284"/>
        <w:rPr>
          <w:rFonts w:eastAsia="Times New Roman" w:cstheme="minorHAnsi"/>
          <w:color w:val="242424"/>
          <w:kern w:val="0"/>
          <w:sz w:val="24"/>
          <w:szCs w:val="24"/>
          <w:lang w:eastAsia="nl-NL"/>
          <w14:ligatures w14:val="none"/>
        </w:rPr>
      </w:pPr>
      <w:r w:rsidRPr="00E03067">
        <w:rPr>
          <w:rFonts w:eastAsia="Times New Roman" w:cstheme="minorHAnsi"/>
          <w:color w:val="242424"/>
          <w:kern w:val="0"/>
          <w:sz w:val="24"/>
          <w:szCs w:val="24"/>
          <w:lang w:eastAsia="nl-NL"/>
          <w14:ligatures w14:val="none"/>
        </w:rPr>
        <w:t>  </w:t>
      </w:r>
    </w:p>
    <w:p w14:paraId="520E24F1" w14:textId="126FB180" w:rsidR="0037297B" w:rsidRPr="00E03067" w:rsidRDefault="0037297B"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Praktijkgerichte opdrachten in het curriculum opnemen (zie ook punt 1):</w:t>
      </w:r>
    </w:p>
    <w:p w14:paraId="03AC1A61" w14:textId="77777777" w:rsidR="0037297B" w:rsidRPr="00E03067" w:rsidRDefault="0037297B" w:rsidP="00E03067">
      <w:pPr>
        <w:numPr>
          <w:ilvl w:val="1"/>
          <w:numId w:val="1"/>
        </w:numPr>
        <w:tabs>
          <w:tab w:val="clear" w:pos="1440"/>
          <w:tab w:val="num" w:pos="1134"/>
        </w:tabs>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Verhoog het aantal praktijkopdrachten die direct verband houden met het werkveld.</w:t>
      </w:r>
    </w:p>
    <w:p w14:paraId="238C2257" w14:textId="04408119" w:rsidR="0037297B" w:rsidRPr="004B129F" w:rsidRDefault="0037297B" w:rsidP="004B129F">
      <w:pPr>
        <w:numPr>
          <w:ilvl w:val="1"/>
          <w:numId w:val="1"/>
        </w:numPr>
        <w:shd w:val="clear" w:color="auto" w:fill="FFFFFF"/>
        <w:tabs>
          <w:tab w:val="clear" w:pos="1440"/>
          <w:tab w:val="num" w:pos="1134"/>
        </w:tabs>
        <w:spacing w:line="240" w:lineRule="auto"/>
        <w:ind w:left="426" w:hanging="284"/>
        <w:rPr>
          <w:rFonts w:eastAsia="Times New Roman" w:cstheme="minorHAnsi"/>
          <w:color w:val="242424"/>
          <w:kern w:val="0"/>
          <w:sz w:val="24"/>
          <w:szCs w:val="24"/>
          <w:bdr w:val="none" w:sz="0" w:space="0" w:color="auto" w:frame="1"/>
          <w:lang w:eastAsia="nl-NL"/>
          <w14:ligatures w14:val="none"/>
        </w:rPr>
      </w:pPr>
      <w:r w:rsidRPr="004B129F">
        <w:rPr>
          <w:rFonts w:eastAsia="Times New Roman" w:cstheme="minorHAnsi"/>
          <w:color w:val="000000"/>
          <w:kern w:val="0"/>
          <w:sz w:val="24"/>
          <w:szCs w:val="24"/>
          <w:lang w:eastAsia="nl-NL"/>
          <w14:ligatures w14:val="none"/>
        </w:rPr>
        <w:t>Beperk het gebruik van zelfbedachte casussen en focus op echte situaties uit de industrie.</w:t>
      </w:r>
    </w:p>
    <w:p w14:paraId="24F5171A" w14:textId="4D369407" w:rsidR="00620A89" w:rsidRPr="00E03067" w:rsidRDefault="00620A89" w:rsidP="00EF6640">
      <w:pPr>
        <w:shd w:val="clear" w:color="auto" w:fill="FFFFFF"/>
        <w:spacing w:after="0" w:line="240" w:lineRule="auto"/>
        <w:ind w:left="142"/>
        <w:rPr>
          <w:rFonts w:eastAsia="Times New Roman" w:cstheme="minorHAnsi"/>
          <w:kern w:val="0"/>
          <w:sz w:val="24"/>
          <w:szCs w:val="24"/>
          <w:lang w:eastAsia="nl-NL"/>
          <w14:ligatures w14:val="none"/>
        </w:rPr>
      </w:pPr>
      <w:r w:rsidRPr="00E03067">
        <w:rPr>
          <w:rFonts w:eastAsia="Times New Roman" w:cstheme="minorHAnsi"/>
          <w:kern w:val="0"/>
          <w:sz w:val="24"/>
          <w:szCs w:val="24"/>
          <w:lang w:eastAsia="nl-NL"/>
          <w14:ligatures w14:val="none"/>
        </w:rPr>
        <w:t>Om de belevingswereld van de studenten te prikkelen en de aansluiting met het werkveld te verstevigen, adviseert het panel om meer praktijkopdrachten op te nemen in het nieuwe curriculum en minder gebruik te maken van zelfbedachte casussen.</w:t>
      </w:r>
      <w:r w:rsidR="00EF6640">
        <w:rPr>
          <w:rFonts w:eastAsia="Times New Roman" w:cstheme="minorHAnsi"/>
          <w:kern w:val="0"/>
          <w:sz w:val="24"/>
          <w:szCs w:val="24"/>
          <w:lang w:eastAsia="nl-NL"/>
          <w14:ligatures w14:val="none"/>
        </w:rPr>
        <w:t xml:space="preserve"> </w:t>
      </w:r>
      <w:r w:rsidRPr="00E03067">
        <w:rPr>
          <w:rFonts w:eastAsia="Times New Roman" w:cstheme="minorHAnsi"/>
          <w:kern w:val="0"/>
          <w:sz w:val="24"/>
          <w:szCs w:val="24"/>
          <w:bdr w:val="none" w:sz="0" w:space="0" w:color="auto" w:frame="1"/>
          <w:lang w:eastAsia="nl-NL"/>
          <w14:ligatures w14:val="none"/>
        </w:rPr>
        <w:t xml:space="preserve">Bij veel projecten is het werkveld </w:t>
      </w:r>
      <w:r w:rsidR="0037297B" w:rsidRPr="00E03067">
        <w:rPr>
          <w:rFonts w:eastAsia="Times New Roman" w:cstheme="minorHAnsi"/>
          <w:kern w:val="0"/>
          <w:sz w:val="24"/>
          <w:szCs w:val="24"/>
          <w:bdr w:val="none" w:sz="0" w:space="0" w:color="auto" w:frame="1"/>
          <w:lang w:eastAsia="nl-NL"/>
          <w14:ligatures w14:val="none"/>
        </w:rPr>
        <w:t xml:space="preserve">al </w:t>
      </w:r>
      <w:r w:rsidRPr="00E03067">
        <w:rPr>
          <w:rFonts w:eastAsia="Times New Roman" w:cstheme="minorHAnsi"/>
          <w:kern w:val="0"/>
          <w:sz w:val="24"/>
          <w:szCs w:val="24"/>
          <w:bdr w:val="none" w:sz="0" w:space="0" w:color="auto" w:frame="1"/>
          <w:lang w:eastAsia="nl-NL"/>
          <w14:ligatures w14:val="none"/>
        </w:rPr>
        <w:t xml:space="preserve">betrokken als opdrachtgever. Levert data en </w:t>
      </w:r>
      <w:proofErr w:type="spellStart"/>
      <w:r w:rsidRPr="00E03067">
        <w:rPr>
          <w:rFonts w:eastAsia="Times New Roman" w:cstheme="minorHAnsi"/>
          <w:kern w:val="0"/>
          <w:sz w:val="24"/>
          <w:szCs w:val="24"/>
          <w:bdr w:val="none" w:sz="0" w:space="0" w:color="auto" w:frame="1"/>
          <w:lang w:eastAsia="nl-NL"/>
          <w14:ligatures w14:val="none"/>
        </w:rPr>
        <w:t>casuistiek</w:t>
      </w:r>
      <w:proofErr w:type="spellEnd"/>
      <w:r w:rsidRPr="00E03067">
        <w:rPr>
          <w:rFonts w:eastAsia="Times New Roman" w:cstheme="minorHAnsi"/>
          <w:kern w:val="0"/>
          <w:sz w:val="24"/>
          <w:szCs w:val="24"/>
          <w:bdr w:val="none" w:sz="0" w:space="0" w:color="auto" w:frame="1"/>
          <w:lang w:eastAsia="nl-NL"/>
          <w14:ligatures w14:val="none"/>
        </w:rPr>
        <w:t xml:space="preserve"> aan. Helpt bij het beoordelen van de eindpresentaties.</w:t>
      </w:r>
      <w:r w:rsidR="00EF6640">
        <w:rPr>
          <w:rFonts w:eastAsia="Times New Roman" w:cstheme="minorHAnsi"/>
          <w:kern w:val="0"/>
          <w:sz w:val="24"/>
          <w:szCs w:val="24"/>
          <w:bdr w:val="none" w:sz="0" w:space="0" w:color="auto" w:frame="1"/>
          <w:lang w:eastAsia="nl-NL"/>
          <w14:ligatures w14:val="none"/>
        </w:rPr>
        <w:t xml:space="preserve"> </w:t>
      </w:r>
      <w:r w:rsidR="0037297B" w:rsidRPr="00E03067">
        <w:rPr>
          <w:rFonts w:eastAsia="Times New Roman" w:cstheme="minorHAnsi"/>
          <w:kern w:val="0"/>
          <w:sz w:val="24"/>
          <w:szCs w:val="24"/>
          <w:bdr w:val="none" w:sz="0" w:space="0" w:color="auto" w:frame="1"/>
          <w:lang w:eastAsia="nl-NL"/>
          <w14:ligatures w14:val="none"/>
        </w:rPr>
        <w:t xml:space="preserve">Buiten </w:t>
      </w:r>
      <w:r w:rsidR="005519C3">
        <w:rPr>
          <w:rFonts w:eastAsia="Times New Roman" w:cstheme="minorHAnsi"/>
          <w:kern w:val="0"/>
          <w:sz w:val="24"/>
          <w:szCs w:val="24"/>
          <w:bdr w:val="none" w:sz="0" w:space="0" w:color="auto" w:frame="1"/>
          <w:lang w:eastAsia="nl-NL"/>
          <w14:ligatures w14:val="none"/>
        </w:rPr>
        <w:t>s</w:t>
      </w:r>
      <w:r w:rsidR="0037297B" w:rsidRPr="00E03067">
        <w:rPr>
          <w:rFonts w:eastAsia="Times New Roman" w:cstheme="minorHAnsi"/>
          <w:kern w:val="0"/>
          <w:sz w:val="24"/>
          <w:szCs w:val="24"/>
          <w:bdr w:val="none" w:sz="0" w:space="0" w:color="auto" w:frame="1"/>
          <w:lang w:eastAsia="nl-NL"/>
          <w14:ligatures w14:val="none"/>
        </w:rPr>
        <w:t xml:space="preserve">tage, </w:t>
      </w:r>
      <w:proofErr w:type="spellStart"/>
      <w:r w:rsidR="005519C3">
        <w:rPr>
          <w:rFonts w:eastAsia="Times New Roman" w:cstheme="minorHAnsi"/>
          <w:kern w:val="0"/>
          <w:sz w:val="24"/>
          <w:szCs w:val="24"/>
          <w:bdr w:val="none" w:sz="0" w:space="0" w:color="auto" w:frame="1"/>
          <w:lang w:eastAsia="nl-NL"/>
          <w14:ligatures w14:val="none"/>
        </w:rPr>
        <w:t>m</w:t>
      </w:r>
      <w:r w:rsidR="0037297B" w:rsidRPr="00E03067">
        <w:rPr>
          <w:rFonts w:eastAsia="Times New Roman" w:cstheme="minorHAnsi"/>
          <w:kern w:val="0"/>
          <w:sz w:val="24"/>
          <w:szCs w:val="24"/>
          <w:bdr w:val="none" w:sz="0" w:space="0" w:color="auto" w:frame="1"/>
          <w:lang w:eastAsia="nl-NL"/>
          <w14:ligatures w14:val="none"/>
        </w:rPr>
        <w:t>inoren</w:t>
      </w:r>
      <w:proofErr w:type="spellEnd"/>
      <w:r w:rsidR="0037297B" w:rsidRPr="00E03067">
        <w:rPr>
          <w:rFonts w:eastAsia="Times New Roman" w:cstheme="minorHAnsi"/>
          <w:kern w:val="0"/>
          <w:sz w:val="24"/>
          <w:szCs w:val="24"/>
          <w:bdr w:val="none" w:sz="0" w:space="0" w:color="auto" w:frame="1"/>
          <w:lang w:eastAsia="nl-NL"/>
          <w14:ligatures w14:val="none"/>
        </w:rPr>
        <w:t xml:space="preserve"> (</w:t>
      </w:r>
      <w:proofErr w:type="spellStart"/>
      <w:r w:rsidR="0037297B" w:rsidRPr="00E03067">
        <w:rPr>
          <w:rFonts w:eastAsia="Times New Roman" w:cstheme="minorHAnsi"/>
          <w:kern w:val="0"/>
          <w:sz w:val="24"/>
          <w:szCs w:val="24"/>
          <w:bdr w:val="none" w:sz="0" w:space="0" w:color="auto" w:frame="1"/>
          <w:lang w:eastAsia="nl-NL"/>
          <w14:ligatures w14:val="none"/>
        </w:rPr>
        <w:t>HRTech</w:t>
      </w:r>
      <w:proofErr w:type="spellEnd"/>
      <w:r w:rsidR="0037297B" w:rsidRPr="00E03067">
        <w:rPr>
          <w:rFonts w:eastAsia="Times New Roman" w:cstheme="minorHAnsi"/>
          <w:kern w:val="0"/>
          <w:sz w:val="24"/>
          <w:szCs w:val="24"/>
          <w:bdr w:val="none" w:sz="0" w:space="0" w:color="auto" w:frame="1"/>
          <w:lang w:eastAsia="nl-NL"/>
          <w14:ligatures w14:val="none"/>
        </w:rPr>
        <w:t>) en afstuderen vind</w:t>
      </w:r>
      <w:r w:rsidR="00EF6640">
        <w:rPr>
          <w:rFonts w:eastAsia="Times New Roman" w:cstheme="minorHAnsi"/>
          <w:kern w:val="0"/>
          <w:sz w:val="24"/>
          <w:szCs w:val="24"/>
          <w:bdr w:val="none" w:sz="0" w:space="0" w:color="auto" w:frame="1"/>
          <w:lang w:eastAsia="nl-NL"/>
          <w14:ligatures w14:val="none"/>
        </w:rPr>
        <w:t xml:space="preserve">en </w:t>
      </w:r>
      <w:r w:rsidR="0037297B" w:rsidRPr="00E03067">
        <w:rPr>
          <w:rFonts w:eastAsia="Times New Roman" w:cstheme="minorHAnsi"/>
          <w:kern w:val="0"/>
          <w:sz w:val="24"/>
          <w:szCs w:val="24"/>
          <w:bdr w:val="none" w:sz="0" w:space="0" w:color="auto" w:frame="1"/>
          <w:lang w:eastAsia="nl-NL"/>
          <w14:ligatures w14:val="none"/>
        </w:rPr>
        <w:t>praktijk</w:t>
      </w:r>
      <w:r w:rsidR="00EF6640">
        <w:rPr>
          <w:rFonts w:eastAsia="Times New Roman" w:cstheme="minorHAnsi"/>
          <w:kern w:val="0"/>
          <w:sz w:val="24"/>
          <w:szCs w:val="24"/>
          <w:bdr w:val="none" w:sz="0" w:space="0" w:color="auto" w:frame="1"/>
          <w:lang w:eastAsia="nl-NL"/>
          <w14:ligatures w14:val="none"/>
        </w:rPr>
        <w:t>leren en -</w:t>
      </w:r>
      <w:r w:rsidR="0037297B" w:rsidRPr="00E03067">
        <w:rPr>
          <w:rFonts w:eastAsia="Times New Roman" w:cstheme="minorHAnsi"/>
          <w:kern w:val="0"/>
          <w:sz w:val="24"/>
          <w:szCs w:val="24"/>
          <w:bdr w:val="none" w:sz="0" w:space="0" w:color="auto" w:frame="1"/>
          <w:lang w:eastAsia="nl-NL"/>
          <w14:ligatures w14:val="none"/>
        </w:rPr>
        <w:t xml:space="preserve">onderzoek nog in verschikkende andere </w:t>
      </w:r>
      <w:r w:rsidR="005519C3">
        <w:rPr>
          <w:rFonts w:eastAsia="Times New Roman" w:cstheme="minorHAnsi"/>
          <w:kern w:val="0"/>
          <w:sz w:val="24"/>
          <w:szCs w:val="24"/>
          <w:bdr w:val="none" w:sz="0" w:space="0" w:color="auto" w:frame="1"/>
          <w:lang w:eastAsia="nl-NL"/>
          <w14:ligatures w14:val="none"/>
        </w:rPr>
        <w:t>modules</w:t>
      </w:r>
      <w:r w:rsidR="0037297B" w:rsidRPr="00E03067">
        <w:rPr>
          <w:rFonts w:eastAsia="Times New Roman" w:cstheme="minorHAnsi"/>
          <w:kern w:val="0"/>
          <w:sz w:val="24"/>
          <w:szCs w:val="24"/>
          <w:bdr w:val="none" w:sz="0" w:space="0" w:color="auto" w:frame="1"/>
          <w:lang w:eastAsia="nl-NL"/>
          <w14:ligatures w14:val="none"/>
        </w:rPr>
        <w:t xml:space="preserve"> plaats.</w:t>
      </w:r>
    </w:p>
    <w:p w14:paraId="2AD8436C" w14:textId="77777777" w:rsidR="00620A89" w:rsidRPr="00E03067" w:rsidRDefault="00620A89" w:rsidP="00E03067">
      <w:pPr>
        <w:shd w:val="clear" w:color="auto" w:fill="FFFFFF"/>
        <w:spacing w:after="0" w:line="240" w:lineRule="auto"/>
        <w:ind w:left="426" w:hanging="284"/>
        <w:rPr>
          <w:rFonts w:eastAsia="Times New Roman" w:cstheme="minorHAnsi"/>
          <w:color w:val="242424"/>
          <w:kern w:val="0"/>
          <w:sz w:val="24"/>
          <w:szCs w:val="24"/>
          <w:lang w:eastAsia="nl-NL"/>
          <w14:ligatures w14:val="none"/>
        </w:rPr>
      </w:pPr>
      <w:r w:rsidRPr="00E03067">
        <w:rPr>
          <w:rFonts w:eastAsia="Times New Roman" w:cstheme="minorHAnsi"/>
          <w:color w:val="242424"/>
          <w:kern w:val="0"/>
          <w:sz w:val="24"/>
          <w:szCs w:val="24"/>
          <w:lang w:eastAsia="nl-NL"/>
          <w14:ligatures w14:val="none"/>
        </w:rPr>
        <w:t> </w:t>
      </w:r>
    </w:p>
    <w:p w14:paraId="7EE0A6EA" w14:textId="77777777" w:rsidR="00686858" w:rsidRPr="00E03067" w:rsidRDefault="00686858"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Toetsing laten aansluiten bij geïntegreerd programma:</w:t>
      </w:r>
    </w:p>
    <w:p w14:paraId="0B706A87" w14:textId="77777777" w:rsidR="00686858" w:rsidRPr="00E03067" w:rsidRDefault="00686858" w:rsidP="00E03067">
      <w:pPr>
        <w:numPr>
          <w:ilvl w:val="1"/>
          <w:numId w:val="1"/>
        </w:numPr>
        <w:tabs>
          <w:tab w:val="clear" w:pos="1440"/>
          <w:tab w:val="num" w:pos="1134"/>
        </w:tabs>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Analyseer de huidige toetsingsprocedure en onderzoek manieren om deze nauwer te laten aansluiten bij het geïntegreerde programma.</w:t>
      </w:r>
    </w:p>
    <w:p w14:paraId="72B378E8" w14:textId="77777777" w:rsidR="00686858" w:rsidRPr="00E03067" w:rsidRDefault="00686858" w:rsidP="004B129F">
      <w:pPr>
        <w:numPr>
          <w:ilvl w:val="1"/>
          <w:numId w:val="1"/>
        </w:numPr>
        <w:tabs>
          <w:tab w:val="clear" w:pos="1440"/>
          <w:tab w:val="num" w:pos="1134"/>
        </w:tabs>
        <w:spacing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Overleg met docenten en het adviespanel om te bepalen welke aanpassingen nodig zijn voor een betere integratie.</w:t>
      </w:r>
    </w:p>
    <w:p w14:paraId="66B0C5CB" w14:textId="2A24EFB5" w:rsidR="00620A89" w:rsidRPr="00E03067" w:rsidRDefault="00686858" w:rsidP="00EF6640">
      <w:pPr>
        <w:shd w:val="clear" w:color="auto" w:fill="FFFFFF"/>
        <w:spacing w:after="0" w:line="240" w:lineRule="auto"/>
        <w:ind w:left="142"/>
        <w:rPr>
          <w:rFonts w:eastAsia="Times New Roman" w:cstheme="minorHAnsi"/>
          <w:kern w:val="0"/>
          <w:sz w:val="24"/>
          <w:szCs w:val="24"/>
          <w:lang w:eastAsia="nl-NL"/>
          <w14:ligatures w14:val="none"/>
        </w:rPr>
      </w:pPr>
      <w:r w:rsidRPr="00E03067">
        <w:rPr>
          <w:rFonts w:eastAsia="Times New Roman" w:cstheme="minorHAnsi"/>
          <w:kern w:val="0"/>
          <w:sz w:val="24"/>
          <w:szCs w:val="24"/>
          <w:lang w:eastAsia="nl-NL"/>
          <w14:ligatures w14:val="none"/>
        </w:rPr>
        <w:t>In haar nieuwe curriculum heeft de o</w:t>
      </w:r>
      <w:r w:rsidR="00620A89" w:rsidRPr="00E03067">
        <w:rPr>
          <w:rFonts w:eastAsia="Times New Roman" w:cstheme="minorHAnsi"/>
          <w:kern w:val="0"/>
          <w:sz w:val="24"/>
          <w:szCs w:val="24"/>
          <w:lang w:eastAsia="nl-NL"/>
          <w14:ligatures w14:val="none"/>
        </w:rPr>
        <w:t xml:space="preserve">pleiding </w:t>
      </w:r>
      <w:r w:rsidRPr="00E03067">
        <w:rPr>
          <w:rFonts w:eastAsia="Times New Roman" w:cstheme="minorHAnsi"/>
          <w:kern w:val="0"/>
          <w:sz w:val="24"/>
          <w:szCs w:val="24"/>
          <w:lang w:eastAsia="nl-NL"/>
          <w14:ligatures w14:val="none"/>
        </w:rPr>
        <w:t xml:space="preserve">gekozen voor </w:t>
      </w:r>
      <w:proofErr w:type="spellStart"/>
      <w:r w:rsidRPr="00E03067">
        <w:rPr>
          <w:rFonts w:eastAsia="Times New Roman" w:cstheme="minorHAnsi"/>
          <w:kern w:val="0"/>
          <w:sz w:val="24"/>
          <w:szCs w:val="24"/>
          <w:lang w:eastAsia="nl-NL"/>
          <w14:ligatures w14:val="none"/>
        </w:rPr>
        <w:t>kortcyclisch</w:t>
      </w:r>
      <w:proofErr w:type="spellEnd"/>
      <w:r w:rsidRPr="00E03067">
        <w:rPr>
          <w:rFonts w:eastAsia="Times New Roman" w:cstheme="minorHAnsi"/>
          <w:kern w:val="0"/>
          <w:sz w:val="24"/>
          <w:szCs w:val="24"/>
          <w:lang w:eastAsia="nl-NL"/>
          <w14:ligatures w14:val="none"/>
        </w:rPr>
        <w:t xml:space="preserve"> toetsen (</w:t>
      </w:r>
      <w:r w:rsidR="00620A89" w:rsidRPr="00E03067">
        <w:rPr>
          <w:rFonts w:eastAsia="Times New Roman" w:cstheme="minorHAnsi"/>
          <w:kern w:val="0"/>
          <w:sz w:val="24"/>
          <w:szCs w:val="24"/>
          <w:lang w:eastAsia="nl-NL"/>
          <w14:ligatures w14:val="none"/>
        </w:rPr>
        <w:t xml:space="preserve">toetsing </w:t>
      </w:r>
      <w:r w:rsidRPr="00E03067">
        <w:rPr>
          <w:rFonts w:eastAsia="Times New Roman" w:cstheme="minorHAnsi"/>
          <w:kern w:val="0"/>
          <w:sz w:val="24"/>
          <w:szCs w:val="24"/>
          <w:lang w:eastAsia="nl-NL"/>
          <w14:ligatures w14:val="none"/>
        </w:rPr>
        <w:t>n</w:t>
      </w:r>
      <w:r w:rsidR="00620A89" w:rsidRPr="00E03067">
        <w:rPr>
          <w:rFonts w:eastAsia="Times New Roman" w:cstheme="minorHAnsi"/>
          <w:kern w:val="0"/>
          <w:sz w:val="24"/>
          <w:szCs w:val="24"/>
          <w:lang w:eastAsia="nl-NL"/>
          <w14:ligatures w14:val="none"/>
        </w:rPr>
        <w:t xml:space="preserve">a </w:t>
      </w:r>
      <w:r w:rsidRPr="00E03067">
        <w:rPr>
          <w:rFonts w:eastAsia="Times New Roman" w:cstheme="minorHAnsi"/>
          <w:kern w:val="0"/>
          <w:sz w:val="24"/>
          <w:szCs w:val="24"/>
          <w:lang w:eastAsia="nl-NL"/>
          <w14:ligatures w14:val="none"/>
        </w:rPr>
        <w:t xml:space="preserve">een theoretische eerste helft van </w:t>
      </w:r>
      <w:r w:rsidR="00620A89" w:rsidRPr="00E03067">
        <w:rPr>
          <w:rFonts w:eastAsia="Times New Roman" w:cstheme="minorHAnsi"/>
          <w:kern w:val="0"/>
          <w:sz w:val="24"/>
          <w:szCs w:val="24"/>
          <w:lang w:eastAsia="nl-NL"/>
          <w14:ligatures w14:val="none"/>
        </w:rPr>
        <w:t>vier weken</w:t>
      </w:r>
      <w:r w:rsidRPr="00E03067">
        <w:rPr>
          <w:rFonts w:eastAsia="Times New Roman" w:cstheme="minorHAnsi"/>
          <w:kern w:val="0"/>
          <w:sz w:val="24"/>
          <w:szCs w:val="24"/>
          <w:lang w:eastAsia="nl-NL"/>
          <w14:ligatures w14:val="none"/>
        </w:rPr>
        <w:t>, gevolgd door</w:t>
      </w:r>
      <w:r w:rsidR="00620A89" w:rsidRPr="00E03067">
        <w:rPr>
          <w:rFonts w:eastAsia="Times New Roman" w:cstheme="minorHAnsi"/>
          <w:kern w:val="0"/>
          <w:sz w:val="24"/>
          <w:szCs w:val="24"/>
          <w:lang w:eastAsia="nl-NL"/>
          <w14:ligatures w14:val="none"/>
        </w:rPr>
        <w:t xml:space="preserve"> een geïntegreerd project</w:t>
      </w:r>
      <w:r w:rsidRPr="00E03067">
        <w:rPr>
          <w:rFonts w:eastAsia="Times New Roman" w:cstheme="minorHAnsi"/>
          <w:kern w:val="0"/>
          <w:sz w:val="24"/>
          <w:szCs w:val="24"/>
          <w:lang w:eastAsia="nl-NL"/>
          <w14:ligatures w14:val="none"/>
        </w:rPr>
        <w:t>)</w:t>
      </w:r>
      <w:r w:rsidR="00620A89" w:rsidRPr="00E03067">
        <w:rPr>
          <w:rFonts w:eastAsia="Times New Roman" w:cstheme="minorHAnsi"/>
          <w:kern w:val="0"/>
          <w:sz w:val="24"/>
          <w:szCs w:val="24"/>
          <w:lang w:eastAsia="nl-NL"/>
          <w14:ligatures w14:val="none"/>
        </w:rPr>
        <w:t xml:space="preserve">. Het panel denkt dat de opleiding de toetsing nog meer zou kunnen laten aansluiten bij het geïntegreerde </w:t>
      </w:r>
      <w:proofErr w:type="spellStart"/>
      <w:r w:rsidR="00620A89" w:rsidRPr="00E03067">
        <w:rPr>
          <w:rFonts w:eastAsia="Times New Roman" w:cstheme="minorHAnsi"/>
          <w:kern w:val="0"/>
          <w:sz w:val="24"/>
          <w:szCs w:val="24"/>
          <w:lang w:eastAsia="nl-NL"/>
          <w14:ligatures w14:val="none"/>
        </w:rPr>
        <w:t>programma.</w:t>
      </w:r>
      <w:r w:rsidRPr="00E03067">
        <w:rPr>
          <w:rFonts w:eastAsia="Times New Roman" w:cstheme="minorHAnsi"/>
          <w:kern w:val="0"/>
          <w:sz w:val="24"/>
          <w:szCs w:val="24"/>
          <w:lang w:eastAsia="nl-NL"/>
          <w14:ligatures w14:val="none"/>
        </w:rPr>
        <w:t>Hieraan</w:t>
      </w:r>
      <w:proofErr w:type="spellEnd"/>
      <w:r w:rsidRPr="00E03067">
        <w:rPr>
          <w:rFonts w:eastAsia="Times New Roman" w:cstheme="minorHAnsi"/>
          <w:kern w:val="0"/>
          <w:sz w:val="24"/>
          <w:szCs w:val="24"/>
          <w:lang w:eastAsia="nl-NL"/>
          <w14:ligatures w14:val="none"/>
        </w:rPr>
        <w:t xml:space="preserve"> wordt momenteel gewerkt in de </w:t>
      </w:r>
      <w:r w:rsidR="00620A89" w:rsidRPr="00E03067">
        <w:rPr>
          <w:rFonts w:eastAsia="Times New Roman" w:cstheme="minorHAnsi"/>
          <w:kern w:val="0"/>
          <w:sz w:val="24"/>
          <w:szCs w:val="24"/>
          <w:bdr w:val="none" w:sz="0" w:space="0" w:color="auto" w:frame="1"/>
          <w:lang w:eastAsia="nl-NL"/>
          <w14:ligatures w14:val="none"/>
        </w:rPr>
        <w:t xml:space="preserve">ontwikkeling van het </w:t>
      </w:r>
      <w:r w:rsidRPr="00E03067">
        <w:rPr>
          <w:rFonts w:eastAsia="Times New Roman" w:cstheme="minorHAnsi"/>
          <w:kern w:val="0"/>
          <w:sz w:val="24"/>
          <w:szCs w:val="24"/>
          <w:bdr w:val="none" w:sz="0" w:space="0" w:color="auto" w:frame="1"/>
          <w:lang w:eastAsia="nl-NL"/>
          <w14:ligatures w14:val="none"/>
        </w:rPr>
        <w:t xml:space="preserve">gezamenlijke </w:t>
      </w:r>
      <w:r w:rsidR="00620A89" w:rsidRPr="00E03067">
        <w:rPr>
          <w:rFonts w:eastAsia="Times New Roman" w:cstheme="minorHAnsi"/>
          <w:kern w:val="0"/>
          <w:sz w:val="24"/>
          <w:szCs w:val="24"/>
          <w:bdr w:val="none" w:sz="0" w:space="0" w:color="auto" w:frame="1"/>
          <w:lang w:eastAsia="nl-NL"/>
          <w14:ligatures w14:val="none"/>
        </w:rPr>
        <w:t>LEN</w:t>
      </w:r>
      <w:r w:rsidRPr="00E03067">
        <w:rPr>
          <w:rFonts w:eastAsia="Times New Roman" w:cstheme="minorHAnsi"/>
          <w:kern w:val="0"/>
          <w:sz w:val="24"/>
          <w:szCs w:val="24"/>
          <w:bdr w:val="none" w:sz="0" w:space="0" w:color="auto" w:frame="1"/>
          <w:lang w:eastAsia="nl-NL"/>
          <w14:ligatures w14:val="none"/>
        </w:rPr>
        <w:t>-</w:t>
      </w:r>
      <w:r w:rsidR="00620A89" w:rsidRPr="00E03067">
        <w:rPr>
          <w:rFonts w:eastAsia="Times New Roman" w:cstheme="minorHAnsi"/>
          <w:kern w:val="0"/>
          <w:sz w:val="24"/>
          <w:szCs w:val="24"/>
          <w:bdr w:val="none" w:sz="0" w:space="0" w:color="auto" w:frame="1"/>
          <w:lang w:eastAsia="nl-NL"/>
          <w14:ligatures w14:val="none"/>
        </w:rPr>
        <w:t>LM curriculum jaar 1</w:t>
      </w:r>
      <w:r w:rsidRPr="00E03067">
        <w:rPr>
          <w:rFonts w:eastAsia="Times New Roman" w:cstheme="minorHAnsi"/>
          <w:kern w:val="0"/>
          <w:sz w:val="24"/>
          <w:szCs w:val="24"/>
          <w:bdr w:val="none" w:sz="0" w:space="0" w:color="auto" w:frame="1"/>
          <w:lang w:eastAsia="nl-NL"/>
          <w14:ligatures w14:val="none"/>
        </w:rPr>
        <w:t>, waar veel aandacht wordt besteed aan beperking van het aantal (</w:t>
      </w:r>
      <w:proofErr w:type="spellStart"/>
      <w:r w:rsidRPr="00E03067">
        <w:rPr>
          <w:rFonts w:eastAsia="Times New Roman" w:cstheme="minorHAnsi"/>
          <w:kern w:val="0"/>
          <w:sz w:val="24"/>
          <w:szCs w:val="24"/>
          <w:bdr w:val="none" w:sz="0" w:space="0" w:color="auto" w:frame="1"/>
          <w:lang w:eastAsia="nl-NL"/>
          <w14:ligatures w14:val="none"/>
        </w:rPr>
        <w:t>summatieve</w:t>
      </w:r>
      <w:proofErr w:type="spellEnd"/>
      <w:r w:rsidRPr="00E03067">
        <w:rPr>
          <w:rFonts w:eastAsia="Times New Roman" w:cstheme="minorHAnsi"/>
          <w:kern w:val="0"/>
          <w:sz w:val="24"/>
          <w:szCs w:val="24"/>
          <w:bdr w:val="none" w:sz="0" w:space="0" w:color="auto" w:frame="1"/>
          <w:lang w:eastAsia="nl-NL"/>
          <w14:ligatures w14:val="none"/>
        </w:rPr>
        <w:t>) toetsen en het vergroten en verbeteren van het aand</w:t>
      </w:r>
      <w:r w:rsidR="00BD6464" w:rsidRPr="00E03067">
        <w:rPr>
          <w:rFonts w:eastAsia="Times New Roman" w:cstheme="minorHAnsi"/>
          <w:kern w:val="0"/>
          <w:sz w:val="24"/>
          <w:szCs w:val="24"/>
          <w:bdr w:val="none" w:sz="0" w:space="0" w:color="auto" w:frame="1"/>
          <w:lang w:eastAsia="nl-NL"/>
          <w14:ligatures w14:val="none"/>
        </w:rPr>
        <w:t>ee</w:t>
      </w:r>
      <w:r w:rsidRPr="00E03067">
        <w:rPr>
          <w:rFonts w:eastAsia="Times New Roman" w:cstheme="minorHAnsi"/>
          <w:kern w:val="0"/>
          <w:sz w:val="24"/>
          <w:szCs w:val="24"/>
          <w:bdr w:val="none" w:sz="0" w:space="0" w:color="auto" w:frame="1"/>
          <w:lang w:eastAsia="nl-NL"/>
          <w14:ligatures w14:val="none"/>
        </w:rPr>
        <w:t>l formatief handelen in de klas</w:t>
      </w:r>
      <w:r w:rsidR="00620A89" w:rsidRPr="00E03067">
        <w:rPr>
          <w:rFonts w:eastAsia="Times New Roman" w:cstheme="minorHAnsi"/>
          <w:kern w:val="0"/>
          <w:sz w:val="24"/>
          <w:szCs w:val="24"/>
          <w:bdr w:val="none" w:sz="0" w:space="0" w:color="auto" w:frame="1"/>
          <w:lang w:eastAsia="nl-NL"/>
          <w14:ligatures w14:val="none"/>
        </w:rPr>
        <w:t>.</w:t>
      </w:r>
    </w:p>
    <w:p w14:paraId="26A0F588" w14:textId="77777777" w:rsidR="00620A89" w:rsidRPr="00E03067" w:rsidRDefault="00620A89" w:rsidP="00E03067">
      <w:pPr>
        <w:shd w:val="clear" w:color="auto" w:fill="FFFFFF"/>
        <w:spacing w:after="0" w:line="240" w:lineRule="auto"/>
        <w:ind w:left="426" w:hanging="284"/>
        <w:rPr>
          <w:rFonts w:eastAsia="Times New Roman" w:cstheme="minorHAnsi"/>
          <w:kern w:val="0"/>
          <w:sz w:val="24"/>
          <w:szCs w:val="24"/>
          <w:lang w:eastAsia="nl-NL"/>
          <w14:ligatures w14:val="none"/>
        </w:rPr>
      </w:pPr>
      <w:r w:rsidRPr="00E03067">
        <w:rPr>
          <w:rFonts w:eastAsia="Times New Roman" w:cstheme="minorHAnsi"/>
          <w:kern w:val="0"/>
          <w:sz w:val="24"/>
          <w:szCs w:val="24"/>
          <w:lang w:eastAsia="nl-NL"/>
          <w14:ligatures w14:val="none"/>
        </w:rPr>
        <w:t> </w:t>
      </w:r>
    </w:p>
    <w:p w14:paraId="5D5CBFD3" w14:textId="77777777" w:rsidR="00686858" w:rsidRPr="00E03067" w:rsidRDefault="00686858"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Expliciete missie en profilering:</w:t>
      </w:r>
    </w:p>
    <w:p w14:paraId="4A37E768" w14:textId="77777777" w:rsidR="00686858" w:rsidRPr="00E03067" w:rsidRDefault="00686858" w:rsidP="00E03067">
      <w:pPr>
        <w:numPr>
          <w:ilvl w:val="1"/>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Definieer de missie van de opleiding expliciet en communiceer deze duidelijk naar studenten en externe belanghebbenden.</w:t>
      </w:r>
    </w:p>
    <w:p w14:paraId="5DB54DE2" w14:textId="77777777" w:rsidR="00686858" w:rsidRPr="00E03067" w:rsidRDefault="00686858" w:rsidP="00E03067">
      <w:pPr>
        <w:numPr>
          <w:ilvl w:val="1"/>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Onderzoek manieren om de sterke punten van de opleiding te benadrukken en gebruik dit voor profilering en werving.</w:t>
      </w:r>
    </w:p>
    <w:p w14:paraId="14141E44" w14:textId="45ADD960" w:rsidR="00BD6464" w:rsidRDefault="00BD6464" w:rsidP="004B129F">
      <w:pPr>
        <w:shd w:val="clear" w:color="auto" w:fill="FFFFFF"/>
        <w:spacing w:before="240" w:line="240" w:lineRule="auto"/>
        <w:ind w:left="142"/>
        <w:rPr>
          <w:rFonts w:eastAsia="Times New Roman" w:cstheme="minorHAnsi"/>
          <w:spacing w:val="-3"/>
          <w:kern w:val="0"/>
          <w:sz w:val="24"/>
          <w:szCs w:val="24"/>
          <w:bdr w:val="none" w:sz="0" w:space="0" w:color="auto" w:frame="1"/>
          <w:lang w:eastAsia="nl-NL"/>
          <w14:ligatures w14:val="none"/>
        </w:rPr>
      </w:pPr>
      <w:r w:rsidRPr="00E03067">
        <w:rPr>
          <w:rFonts w:eastAsia="Times New Roman" w:cstheme="minorHAnsi"/>
          <w:kern w:val="0"/>
          <w:sz w:val="24"/>
          <w:szCs w:val="24"/>
          <w:lang w:eastAsia="nl-NL"/>
          <w14:ligatures w14:val="none"/>
        </w:rPr>
        <w:t xml:space="preserve">Om te komen tot een hogere instroom en </w:t>
      </w:r>
      <w:r w:rsidR="00DD758D">
        <w:rPr>
          <w:rFonts w:eastAsia="Times New Roman" w:cstheme="minorHAnsi"/>
          <w:kern w:val="0"/>
          <w:sz w:val="24"/>
          <w:szCs w:val="24"/>
          <w:lang w:eastAsia="nl-NL"/>
          <w14:ligatures w14:val="none"/>
        </w:rPr>
        <w:t>(</w:t>
      </w:r>
      <w:r w:rsidRPr="00E03067">
        <w:rPr>
          <w:rFonts w:eastAsia="Times New Roman" w:cstheme="minorHAnsi"/>
          <w:kern w:val="0"/>
          <w:sz w:val="24"/>
          <w:szCs w:val="24"/>
          <w:lang w:eastAsia="nl-NL"/>
          <w14:ligatures w14:val="none"/>
        </w:rPr>
        <w:t>uiteindelijk</w:t>
      </w:r>
      <w:r w:rsidR="00DD758D">
        <w:rPr>
          <w:rFonts w:eastAsia="Times New Roman" w:cstheme="minorHAnsi"/>
          <w:kern w:val="0"/>
          <w:sz w:val="24"/>
          <w:szCs w:val="24"/>
          <w:lang w:eastAsia="nl-NL"/>
          <w14:ligatures w14:val="none"/>
        </w:rPr>
        <w:t>)</w:t>
      </w:r>
      <w:r w:rsidRPr="00E03067">
        <w:rPr>
          <w:rFonts w:eastAsia="Times New Roman" w:cstheme="minorHAnsi"/>
          <w:kern w:val="0"/>
          <w:sz w:val="24"/>
          <w:szCs w:val="24"/>
          <w:lang w:eastAsia="nl-NL"/>
          <w14:ligatures w14:val="none"/>
        </w:rPr>
        <w:t xml:space="preserve"> het vergroten van het studiesucces, denkt het panel dat de opleiding er goed aan zou doen de missie explicieter te maken en te kijken hoe dit kan worden uitgewerkt in de profilering en communicatie naar buiten. Mede </w:t>
      </w:r>
      <w:r w:rsidRPr="00E03067">
        <w:rPr>
          <w:rFonts w:eastAsia="Times New Roman" w:cstheme="minorHAnsi"/>
          <w:kern w:val="0"/>
          <w:sz w:val="24"/>
          <w:szCs w:val="24"/>
          <w:lang w:eastAsia="nl-NL"/>
          <w14:ligatures w14:val="none"/>
        </w:rPr>
        <w:lastRenderedPageBreak/>
        <w:t xml:space="preserve">om erachter te komen waarin je zelf als opleiding uitblinkt en dit te gebruiken voor het promoten van de opleiding. </w:t>
      </w:r>
      <w:r w:rsidRPr="00E03067">
        <w:rPr>
          <w:rFonts w:eastAsia="Times New Roman" w:cstheme="minorHAnsi"/>
          <w:spacing w:val="-3"/>
          <w:kern w:val="0"/>
          <w:sz w:val="24"/>
          <w:szCs w:val="24"/>
          <w:bdr w:val="none" w:sz="0" w:space="0" w:color="auto" w:frame="1"/>
          <w:lang w:eastAsia="nl-NL"/>
          <w14:ligatures w14:val="none"/>
        </w:rPr>
        <w:t>Bij de PR presentaties checken we of deze missie ook gebruikt wordt.</w:t>
      </w:r>
    </w:p>
    <w:p w14:paraId="722867FD" w14:textId="21B29A17" w:rsidR="00DD758D" w:rsidRDefault="00DD758D" w:rsidP="004B129F">
      <w:pPr>
        <w:shd w:val="clear" w:color="auto" w:fill="FFFFFF"/>
        <w:spacing w:line="240" w:lineRule="auto"/>
        <w:ind w:left="142"/>
        <w:rPr>
          <w:rFonts w:eastAsia="Times New Roman" w:cstheme="minorHAnsi"/>
          <w:spacing w:val="-3"/>
          <w:kern w:val="0"/>
          <w:sz w:val="24"/>
          <w:szCs w:val="24"/>
          <w:bdr w:val="none" w:sz="0" w:space="0" w:color="auto" w:frame="1"/>
          <w:lang w:eastAsia="nl-NL"/>
          <w14:ligatures w14:val="none"/>
        </w:rPr>
      </w:pPr>
      <w:r>
        <w:rPr>
          <w:rFonts w:eastAsia="Times New Roman" w:cstheme="minorHAnsi"/>
          <w:spacing w:val="-3"/>
          <w:kern w:val="0"/>
          <w:sz w:val="24"/>
          <w:szCs w:val="24"/>
          <w:bdr w:val="none" w:sz="0" w:space="0" w:color="auto" w:frame="1"/>
          <w:lang w:eastAsia="nl-NL"/>
          <w14:ligatures w14:val="none"/>
        </w:rPr>
        <w:t>De gestaag afnemende instroom (afgelopen september slechts 21 studenten) is problematisch voor LEN (in mindere mate geldt dat ook voor LM). De PR-</w:t>
      </w:r>
      <w:proofErr w:type="spellStart"/>
      <w:r>
        <w:rPr>
          <w:rFonts w:eastAsia="Times New Roman" w:cstheme="minorHAnsi"/>
          <w:spacing w:val="-3"/>
          <w:kern w:val="0"/>
          <w:sz w:val="24"/>
          <w:szCs w:val="24"/>
          <w:bdr w:val="none" w:sz="0" w:space="0" w:color="auto" w:frame="1"/>
          <w:lang w:eastAsia="nl-NL"/>
          <w14:ligatures w14:val="none"/>
        </w:rPr>
        <w:t>afeling</w:t>
      </w:r>
      <w:proofErr w:type="spellEnd"/>
      <w:r>
        <w:rPr>
          <w:rFonts w:eastAsia="Times New Roman" w:cstheme="minorHAnsi"/>
          <w:spacing w:val="-3"/>
          <w:kern w:val="0"/>
          <w:sz w:val="24"/>
          <w:szCs w:val="24"/>
          <w:bdr w:val="none" w:sz="0" w:space="0" w:color="auto" w:frame="1"/>
          <w:lang w:eastAsia="nl-NL"/>
          <w14:ligatures w14:val="none"/>
        </w:rPr>
        <w:t xml:space="preserve"> binnen RMI heeft daar aandacht voor (open dagen, </w:t>
      </w:r>
      <w:proofErr w:type="spellStart"/>
      <w:r>
        <w:rPr>
          <w:rFonts w:eastAsia="Times New Roman" w:cstheme="minorHAnsi"/>
          <w:spacing w:val="-3"/>
          <w:kern w:val="0"/>
          <w:sz w:val="24"/>
          <w:szCs w:val="24"/>
          <w:bdr w:val="none" w:sz="0" w:space="0" w:color="auto" w:frame="1"/>
          <w:lang w:eastAsia="nl-NL"/>
          <w14:ligatures w14:val="none"/>
        </w:rPr>
        <w:t>proefstuderen</w:t>
      </w:r>
      <w:proofErr w:type="spellEnd"/>
      <w:r>
        <w:rPr>
          <w:rFonts w:eastAsia="Times New Roman" w:cstheme="minorHAnsi"/>
          <w:spacing w:val="-3"/>
          <w:kern w:val="0"/>
          <w:sz w:val="24"/>
          <w:szCs w:val="24"/>
          <w:bdr w:val="none" w:sz="0" w:space="0" w:color="auto" w:frame="1"/>
          <w:lang w:eastAsia="nl-NL"/>
          <w14:ligatures w14:val="none"/>
        </w:rPr>
        <w:t xml:space="preserve">, logistieke </w:t>
      </w:r>
      <w:proofErr w:type="spellStart"/>
      <w:r>
        <w:rPr>
          <w:rFonts w:eastAsia="Times New Roman" w:cstheme="minorHAnsi"/>
          <w:spacing w:val="-3"/>
          <w:kern w:val="0"/>
          <w:sz w:val="24"/>
          <w:szCs w:val="24"/>
          <w:bdr w:val="none" w:sz="0" w:space="0" w:color="auto" w:frame="1"/>
          <w:lang w:eastAsia="nl-NL"/>
          <w14:ligatures w14:val="none"/>
        </w:rPr>
        <w:t>roadshow</w:t>
      </w:r>
      <w:proofErr w:type="spellEnd"/>
      <w:r>
        <w:rPr>
          <w:rFonts w:eastAsia="Times New Roman" w:cstheme="minorHAnsi"/>
          <w:spacing w:val="-3"/>
          <w:kern w:val="0"/>
          <w:sz w:val="24"/>
          <w:szCs w:val="24"/>
          <w:bdr w:val="none" w:sz="0" w:space="0" w:color="auto" w:frame="1"/>
          <w:lang w:eastAsia="nl-NL"/>
          <w14:ligatures w14:val="none"/>
        </w:rPr>
        <w:t>) Daarnaast een landelijke campagne, ook met reclame op TV. Eerdere initiatieven op dit punt hebben wel effect gehad.</w:t>
      </w:r>
    </w:p>
    <w:p w14:paraId="54B42E81" w14:textId="5D448D22" w:rsidR="00DD758D" w:rsidRPr="00E03067" w:rsidRDefault="00DD758D" w:rsidP="00EF6640">
      <w:pPr>
        <w:shd w:val="clear" w:color="auto" w:fill="FFFFFF"/>
        <w:spacing w:after="0" w:line="240" w:lineRule="auto"/>
        <w:ind w:left="142"/>
        <w:rPr>
          <w:rFonts w:eastAsia="Times New Roman" w:cstheme="minorHAnsi"/>
          <w:kern w:val="0"/>
          <w:sz w:val="24"/>
          <w:szCs w:val="24"/>
          <w:lang w:eastAsia="nl-NL"/>
          <w14:ligatures w14:val="none"/>
        </w:rPr>
      </w:pPr>
      <w:r>
        <w:rPr>
          <w:rFonts w:eastAsia="Times New Roman" w:cstheme="minorHAnsi"/>
          <w:spacing w:val="-3"/>
          <w:kern w:val="0"/>
          <w:sz w:val="24"/>
          <w:szCs w:val="24"/>
          <w:bdr w:val="none" w:sz="0" w:space="0" w:color="auto" w:frame="1"/>
          <w:lang w:eastAsia="nl-NL"/>
          <w14:ligatures w14:val="none"/>
        </w:rPr>
        <w:t xml:space="preserve">Daarnaast: logistieke </w:t>
      </w:r>
      <w:proofErr w:type="spellStart"/>
      <w:r>
        <w:rPr>
          <w:rFonts w:eastAsia="Times New Roman" w:cstheme="minorHAnsi"/>
          <w:spacing w:val="-3"/>
          <w:kern w:val="0"/>
          <w:sz w:val="24"/>
          <w:szCs w:val="24"/>
          <w:bdr w:val="none" w:sz="0" w:space="0" w:color="auto" w:frame="1"/>
          <w:lang w:eastAsia="nl-NL"/>
          <w14:ligatures w14:val="none"/>
        </w:rPr>
        <w:t>AD’s</w:t>
      </w:r>
      <w:proofErr w:type="spellEnd"/>
      <w:r>
        <w:rPr>
          <w:rFonts w:eastAsia="Times New Roman" w:cstheme="minorHAnsi"/>
          <w:spacing w:val="-3"/>
          <w:kern w:val="0"/>
          <w:sz w:val="24"/>
          <w:szCs w:val="24"/>
          <w:bdr w:val="none" w:sz="0" w:space="0" w:color="auto" w:frame="1"/>
          <w:lang w:eastAsia="nl-NL"/>
          <w14:ligatures w14:val="none"/>
        </w:rPr>
        <w:t xml:space="preserve"> trekken veel studenten</w:t>
      </w:r>
      <w:r w:rsidR="00B77441">
        <w:rPr>
          <w:rFonts w:eastAsia="Times New Roman" w:cstheme="minorHAnsi"/>
          <w:spacing w:val="-3"/>
          <w:kern w:val="0"/>
          <w:sz w:val="24"/>
          <w:szCs w:val="24"/>
          <w:bdr w:val="none" w:sz="0" w:space="0" w:color="auto" w:frame="1"/>
          <w:lang w:eastAsia="nl-NL"/>
          <w14:ligatures w14:val="none"/>
        </w:rPr>
        <w:t>;</w:t>
      </w:r>
      <w:r>
        <w:rPr>
          <w:rFonts w:eastAsia="Times New Roman" w:cstheme="minorHAnsi"/>
          <w:spacing w:val="-3"/>
          <w:kern w:val="0"/>
          <w:sz w:val="24"/>
          <w:szCs w:val="24"/>
          <w:bdr w:val="none" w:sz="0" w:space="0" w:color="auto" w:frame="1"/>
          <w:lang w:eastAsia="nl-NL"/>
          <w14:ligatures w14:val="none"/>
        </w:rPr>
        <w:t xml:space="preserve"> doorstroom van daaruit in de bachelors lijkt echter tegen te vallen.</w:t>
      </w:r>
      <w:r w:rsidR="00B77441">
        <w:rPr>
          <w:rFonts w:eastAsia="Times New Roman" w:cstheme="minorHAnsi"/>
          <w:spacing w:val="-3"/>
          <w:kern w:val="0"/>
          <w:sz w:val="24"/>
          <w:szCs w:val="24"/>
          <w:bdr w:val="none" w:sz="0" w:space="0" w:color="auto" w:frame="1"/>
          <w:lang w:eastAsia="nl-NL"/>
          <w14:ligatures w14:val="none"/>
        </w:rPr>
        <w:t xml:space="preserve"> Bij de deeltijdvarianten is de doorstroom wel beter. De wens om alle logistieke opleidingen binnen HR aan de Lloydstraat te vestigen is begrijpelijk, maar Hogeschool Rotterdam heeft gekozen voor bundeling van alle </w:t>
      </w:r>
      <w:proofErr w:type="spellStart"/>
      <w:r w:rsidR="00B77441">
        <w:rPr>
          <w:rFonts w:eastAsia="Times New Roman" w:cstheme="minorHAnsi"/>
          <w:spacing w:val="-3"/>
          <w:kern w:val="0"/>
          <w:sz w:val="24"/>
          <w:szCs w:val="24"/>
          <w:bdr w:val="none" w:sz="0" w:space="0" w:color="auto" w:frame="1"/>
          <w:lang w:eastAsia="nl-NL"/>
          <w14:ligatures w14:val="none"/>
        </w:rPr>
        <w:t>AD’s</w:t>
      </w:r>
      <w:proofErr w:type="spellEnd"/>
      <w:r w:rsidR="00B77441">
        <w:rPr>
          <w:rFonts w:eastAsia="Times New Roman" w:cstheme="minorHAnsi"/>
          <w:spacing w:val="-3"/>
          <w:kern w:val="0"/>
          <w:sz w:val="24"/>
          <w:szCs w:val="24"/>
          <w:bdr w:val="none" w:sz="0" w:space="0" w:color="auto" w:frame="1"/>
          <w:lang w:eastAsia="nl-NL"/>
          <w14:ligatures w14:val="none"/>
        </w:rPr>
        <w:t xml:space="preserve"> in een instituut: Rotterdam Academy.</w:t>
      </w:r>
    </w:p>
    <w:p w14:paraId="51CA31E1" w14:textId="77777777" w:rsidR="00BD6464" w:rsidRPr="00E03067" w:rsidRDefault="00BD6464" w:rsidP="00E03067">
      <w:pPr>
        <w:spacing w:after="0" w:line="240" w:lineRule="auto"/>
        <w:ind w:left="426" w:hanging="284"/>
        <w:rPr>
          <w:rFonts w:eastAsia="Times New Roman" w:cstheme="minorHAnsi"/>
          <w:color w:val="000000"/>
          <w:kern w:val="0"/>
          <w:sz w:val="24"/>
          <w:szCs w:val="24"/>
          <w:lang w:eastAsia="nl-NL"/>
          <w14:ligatures w14:val="none"/>
        </w:rPr>
      </w:pPr>
    </w:p>
    <w:p w14:paraId="1296E1B6" w14:textId="77777777" w:rsidR="00BD6464" w:rsidRPr="00E03067" w:rsidRDefault="00BD6464" w:rsidP="00E03067">
      <w:pPr>
        <w:numPr>
          <w:ilvl w:val="0"/>
          <w:numId w:val="1"/>
        </w:numPr>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b/>
          <w:bCs/>
          <w:color w:val="000000"/>
          <w:kern w:val="0"/>
          <w:sz w:val="24"/>
          <w:szCs w:val="24"/>
          <w:bdr w:val="single" w:sz="2" w:space="0" w:color="D9D9E3" w:frame="1"/>
          <w:lang w:eastAsia="nl-NL"/>
          <w14:ligatures w14:val="none"/>
        </w:rPr>
        <w:t>Betrekken van de opleidingscommissie bij de ontwikkeling:</w:t>
      </w:r>
    </w:p>
    <w:p w14:paraId="415DC461" w14:textId="77777777" w:rsidR="00BD6464" w:rsidRPr="00E03067" w:rsidRDefault="00BD6464" w:rsidP="00E03067">
      <w:pPr>
        <w:numPr>
          <w:ilvl w:val="1"/>
          <w:numId w:val="1"/>
        </w:numPr>
        <w:tabs>
          <w:tab w:val="clear" w:pos="1440"/>
          <w:tab w:val="num" w:pos="1134"/>
        </w:tabs>
        <w:spacing w:after="0"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Bespreek regelmatig de feedback van de opleidingscommissie en implementeer duidelijke actiepunten op basis van hun input.</w:t>
      </w:r>
    </w:p>
    <w:p w14:paraId="45439F18" w14:textId="77777777" w:rsidR="00BD6464" w:rsidRPr="00E03067" w:rsidRDefault="00BD6464" w:rsidP="004B129F">
      <w:pPr>
        <w:numPr>
          <w:ilvl w:val="1"/>
          <w:numId w:val="1"/>
        </w:numPr>
        <w:tabs>
          <w:tab w:val="clear" w:pos="1440"/>
          <w:tab w:val="num" w:pos="1134"/>
        </w:tabs>
        <w:spacing w:line="240" w:lineRule="auto"/>
        <w:ind w:left="426" w:hanging="284"/>
        <w:rPr>
          <w:rFonts w:eastAsia="Times New Roman" w:cstheme="minorHAnsi"/>
          <w:color w:val="000000"/>
          <w:kern w:val="0"/>
          <w:sz w:val="24"/>
          <w:szCs w:val="24"/>
          <w:lang w:eastAsia="nl-NL"/>
          <w14:ligatures w14:val="none"/>
        </w:rPr>
      </w:pPr>
      <w:r w:rsidRPr="00E03067">
        <w:rPr>
          <w:rFonts w:eastAsia="Times New Roman" w:cstheme="minorHAnsi"/>
          <w:color w:val="000000"/>
          <w:kern w:val="0"/>
          <w:sz w:val="24"/>
          <w:szCs w:val="24"/>
          <w:lang w:eastAsia="nl-NL"/>
          <w14:ligatures w14:val="none"/>
        </w:rPr>
        <w:t>Stel een systematische aanpak op om de betrokkenheid van de opleidingscommissie te vergroten.</w:t>
      </w:r>
    </w:p>
    <w:p w14:paraId="35B4836B" w14:textId="2672F4C0" w:rsidR="00BD6464" w:rsidRDefault="00BD6464" w:rsidP="00EF6640">
      <w:pPr>
        <w:shd w:val="clear" w:color="auto" w:fill="FFFFFF"/>
        <w:spacing w:after="0" w:line="240" w:lineRule="auto"/>
        <w:ind w:left="142"/>
        <w:rPr>
          <w:rFonts w:eastAsia="Times New Roman" w:cstheme="minorHAnsi"/>
          <w:kern w:val="0"/>
          <w:sz w:val="24"/>
          <w:szCs w:val="24"/>
          <w:bdr w:val="none" w:sz="0" w:space="0" w:color="auto" w:frame="1"/>
          <w:lang w:eastAsia="nl-NL"/>
          <w14:ligatures w14:val="none"/>
        </w:rPr>
      </w:pPr>
      <w:r w:rsidRPr="00E03067">
        <w:rPr>
          <w:rFonts w:eastAsia="Times New Roman" w:cstheme="minorHAnsi"/>
          <w:color w:val="242424"/>
          <w:kern w:val="0"/>
          <w:sz w:val="24"/>
          <w:szCs w:val="24"/>
          <w:lang w:eastAsia="nl-NL"/>
          <w14:ligatures w14:val="none"/>
        </w:rPr>
        <w:t>De opleidingscommissie wordt regelmatig om feedback gevraagd bijvoorbeeld bij de ontwikkeling van het curriculum. Wat vervolgens met deze feedback wordt gedaan is bij de studenten niet duidelijk.</w:t>
      </w:r>
      <w:r w:rsidR="00EF6640">
        <w:rPr>
          <w:rFonts w:eastAsia="Times New Roman" w:cstheme="minorHAnsi"/>
          <w:color w:val="242424"/>
          <w:kern w:val="0"/>
          <w:sz w:val="24"/>
          <w:szCs w:val="24"/>
          <w:lang w:eastAsia="nl-NL"/>
          <w14:ligatures w14:val="none"/>
        </w:rPr>
        <w:t xml:space="preserve"> </w:t>
      </w:r>
      <w:r w:rsidRPr="00E03067">
        <w:rPr>
          <w:rFonts w:eastAsia="Times New Roman" w:cstheme="minorHAnsi"/>
          <w:color w:val="242424"/>
          <w:kern w:val="0"/>
          <w:sz w:val="24"/>
          <w:szCs w:val="24"/>
          <w:lang w:eastAsia="nl-NL"/>
          <w14:ligatures w14:val="none"/>
        </w:rPr>
        <w:t xml:space="preserve">Hier </w:t>
      </w:r>
      <w:r w:rsidR="00EF6640">
        <w:rPr>
          <w:rFonts w:eastAsia="Times New Roman" w:cstheme="minorHAnsi"/>
          <w:color w:val="242424"/>
          <w:kern w:val="0"/>
          <w:sz w:val="24"/>
          <w:szCs w:val="24"/>
          <w:lang w:eastAsia="nl-NL"/>
          <w14:ligatures w14:val="none"/>
        </w:rPr>
        <w:t>heeft</w:t>
      </w:r>
      <w:r w:rsidRPr="00E03067">
        <w:rPr>
          <w:rFonts w:eastAsia="Times New Roman" w:cstheme="minorHAnsi"/>
          <w:color w:val="242424"/>
          <w:kern w:val="0"/>
          <w:sz w:val="24"/>
          <w:szCs w:val="24"/>
          <w:lang w:eastAsia="nl-NL"/>
          <w14:ligatures w14:val="none"/>
        </w:rPr>
        <w:t xml:space="preserve"> de opleiding </w:t>
      </w:r>
      <w:r w:rsidR="00EF6640">
        <w:rPr>
          <w:rFonts w:eastAsia="Times New Roman" w:cstheme="minorHAnsi"/>
          <w:color w:val="242424"/>
          <w:kern w:val="0"/>
          <w:sz w:val="24"/>
          <w:szCs w:val="24"/>
          <w:lang w:eastAsia="nl-NL"/>
          <w14:ligatures w14:val="none"/>
        </w:rPr>
        <w:t>actie in genomen, en  het</w:t>
      </w:r>
      <w:r w:rsidRPr="00E03067">
        <w:rPr>
          <w:rFonts w:eastAsia="Times New Roman" w:cstheme="minorHAnsi"/>
          <w:kern w:val="0"/>
          <w:sz w:val="24"/>
          <w:szCs w:val="24"/>
          <w:bdr w:val="none" w:sz="0" w:space="0" w:color="auto" w:frame="1"/>
          <w:lang w:eastAsia="nl-NL"/>
          <w14:ligatures w14:val="none"/>
        </w:rPr>
        <w:t xml:space="preserve"> punt wordt besproken met de opleidingscommissie</w:t>
      </w:r>
      <w:r w:rsidR="00EF6640">
        <w:rPr>
          <w:rFonts w:eastAsia="Times New Roman" w:cstheme="minorHAnsi"/>
          <w:kern w:val="0"/>
          <w:sz w:val="24"/>
          <w:szCs w:val="24"/>
          <w:bdr w:val="none" w:sz="0" w:space="0" w:color="auto" w:frame="1"/>
          <w:lang w:eastAsia="nl-NL"/>
          <w14:ligatures w14:val="none"/>
        </w:rPr>
        <w:t>. De OC</w:t>
      </w:r>
      <w:r w:rsidRPr="00E03067">
        <w:rPr>
          <w:rFonts w:eastAsia="Times New Roman" w:cstheme="minorHAnsi"/>
          <w:kern w:val="0"/>
          <w:sz w:val="24"/>
          <w:szCs w:val="24"/>
          <w:bdr w:val="none" w:sz="0" w:space="0" w:color="auto" w:frame="1"/>
          <w:lang w:eastAsia="nl-NL"/>
          <w14:ligatures w14:val="none"/>
        </w:rPr>
        <w:t xml:space="preserve"> is</w:t>
      </w:r>
      <w:r w:rsidR="00EF6640">
        <w:rPr>
          <w:rFonts w:eastAsia="Times New Roman" w:cstheme="minorHAnsi"/>
          <w:kern w:val="0"/>
          <w:sz w:val="24"/>
          <w:szCs w:val="24"/>
          <w:bdr w:val="none" w:sz="0" w:space="0" w:color="auto" w:frame="1"/>
          <w:lang w:eastAsia="nl-NL"/>
          <w14:ligatures w14:val="none"/>
        </w:rPr>
        <w:t>, samen met die van LM,</w:t>
      </w:r>
      <w:r w:rsidRPr="00E03067">
        <w:rPr>
          <w:rFonts w:eastAsia="Times New Roman" w:cstheme="minorHAnsi"/>
          <w:kern w:val="0"/>
          <w:sz w:val="24"/>
          <w:szCs w:val="24"/>
          <w:bdr w:val="none" w:sz="0" w:space="0" w:color="auto" w:frame="1"/>
          <w:lang w:eastAsia="nl-NL"/>
          <w14:ligatures w14:val="none"/>
        </w:rPr>
        <w:t xml:space="preserve"> nu ook aangesloten bij de ontwikkeling van het nieuwe LEN-LM curriculum</w:t>
      </w:r>
      <w:r w:rsidR="00EF6640">
        <w:rPr>
          <w:rFonts w:eastAsia="Times New Roman" w:cstheme="minorHAnsi"/>
          <w:kern w:val="0"/>
          <w:sz w:val="24"/>
          <w:szCs w:val="24"/>
          <w:bdr w:val="none" w:sz="0" w:space="0" w:color="auto" w:frame="1"/>
          <w:lang w:eastAsia="nl-NL"/>
          <w14:ligatures w14:val="none"/>
        </w:rPr>
        <w:t xml:space="preserve">. Beide </w:t>
      </w:r>
      <w:proofErr w:type="spellStart"/>
      <w:r w:rsidR="00EF6640">
        <w:rPr>
          <w:rFonts w:eastAsia="Times New Roman" w:cstheme="minorHAnsi"/>
          <w:kern w:val="0"/>
          <w:sz w:val="24"/>
          <w:szCs w:val="24"/>
          <w:bdr w:val="none" w:sz="0" w:space="0" w:color="auto" w:frame="1"/>
          <w:lang w:eastAsia="nl-NL"/>
          <w14:ligatures w14:val="none"/>
        </w:rPr>
        <w:t>OC’s</w:t>
      </w:r>
      <w:proofErr w:type="spellEnd"/>
      <w:r w:rsidR="00EF6640">
        <w:rPr>
          <w:rFonts w:eastAsia="Times New Roman" w:cstheme="minorHAnsi"/>
          <w:kern w:val="0"/>
          <w:sz w:val="24"/>
          <w:szCs w:val="24"/>
          <w:bdr w:val="none" w:sz="0" w:space="0" w:color="auto" w:frame="1"/>
          <w:lang w:eastAsia="nl-NL"/>
          <w14:ligatures w14:val="none"/>
        </w:rPr>
        <w:t xml:space="preserve"> geven wekelijks uitgebreid hun bevindingen terug aan de ontwikkelgroep, vanwaar ook wekelijks op deze bevindingen wordt ingegaan zodat er een levendige dialoog en wederzijdse betrokkenheid </w:t>
      </w:r>
      <w:proofErr w:type="spellStart"/>
      <w:r w:rsidR="00EF6640">
        <w:rPr>
          <w:rFonts w:eastAsia="Times New Roman" w:cstheme="minorHAnsi"/>
          <w:kern w:val="0"/>
          <w:sz w:val="24"/>
          <w:szCs w:val="24"/>
          <w:bdr w:val="none" w:sz="0" w:space="0" w:color="auto" w:frame="1"/>
          <w:lang w:eastAsia="nl-NL"/>
          <w14:ligatures w14:val="none"/>
        </w:rPr>
        <w:t>onstaat</w:t>
      </w:r>
      <w:proofErr w:type="spellEnd"/>
      <w:r w:rsidR="00EF6640">
        <w:rPr>
          <w:rFonts w:eastAsia="Times New Roman" w:cstheme="minorHAnsi"/>
          <w:kern w:val="0"/>
          <w:sz w:val="24"/>
          <w:szCs w:val="24"/>
          <w:bdr w:val="none" w:sz="0" w:space="0" w:color="auto" w:frame="1"/>
          <w:lang w:eastAsia="nl-NL"/>
          <w14:ligatures w14:val="none"/>
        </w:rPr>
        <w:t>.</w:t>
      </w:r>
      <w:r w:rsidR="00DD758D">
        <w:rPr>
          <w:rFonts w:eastAsia="Times New Roman" w:cstheme="minorHAnsi"/>
          <w:kern w:val="0"/>
          <w:sz w:val="24"/>
          <w:szCs w:val="24"/>
          <w:bdr w:val="none" w:sz="0" w:space="0" w:color="auto" w:frame="1"/>
          <w:lang w:eastAsia="nl-NL"/>
          <w14:ligatures w14:val="none"/>
        </w:rPr>
        <w:t xml:space="preserve"> Praktisch is ook dat LM inmiddels is verhuist naar dezelfde locatie en instituut als LEN.</w:t>
      </w:r>
    </w:p>
    <w:p w14:paraId="296A2F2F" w14:textId="77777777" w:rsidR="00B77441" w:rsidRDefault="00B77441" w:rsidP="00EF6640">
      <w:pPr>
        <w:shd w:val="clear" w:color="auto" w:fill="FFFFFF"/>
        <w:spacing w:after="0" w:line="240" w:lineRule="auto"/>
        <w:ind w:left="142"/>
        <w:rPr>
          <w:rFonts w:eastAsia="Times New Roman" w:cstheme="minorHAnsi"/>
          <w:kern w:val="0"/>
          <w:sz w:val="24"/>
          <w:szCs w:val="24"/>
          <w:lang w:eastAsia="nl-NL"/>
          <w14:ligatures w14:val="none"/>
        </w:rPr>
      </w:pPr>
    </w:p>
    <w:p w14:paraId="5BE12562" w14:textId="1A4A5753" w:rsidR="00B77441" w:rsidRPr="007C53EB" w:rsidRDefault="00B77441" w:rsidP="00EF6640">
      <w:pPr>
        <w:shd w:val="clear" w:color="auto" w:fill="FFFFFF"/>
        <w:spacing w:after="0" w:line="240" w:lineRule="auto"/>
        <w:ind w:left="142"/>
        <w:rPr>
          <w:rFonts w:eastAsia="Times New Roman" w:cstheme="minorHAnsi"/>
          <w:b/>
          <w:bCs/>
          <w:kern w:val="0"/>
          <w:sz w:val="24"/>
          <w:szCs w:val="24"/>
          <w:lang w:eastAsia="nl-NL"/>
          <w14:ligatures w14:val="none"/>
        </w:rPr>
      </w:pPr>
      <w:r w:rsidRPr="007C53EB">
        <w:rPr>
          <w:rFonts w:eastAsia="Times New Roman" w:cstheme="minorHAnsi"/>
          <w:b/>
          <w:bCs/>
          <w:kern w:val="0"/>
          <w:sz w:val="24"/>
          <w:szCs w:val="24"/>
          <w:lang w:eastAsia="nl-NL"/>
          <w14:ligatures w14:val="none"/>
        </w:rPr>
        <w:t xml:space="preserve">Tot slot: terug naar de </w:t>
      </w:r>
      <w:r w:rsidR="007C53EB">
        <w:rPr>
          <w:rFonts w:eastAsia="Times New Roman" w:cstheme="minorHAnsi"/>
          <w:b/>
          <w:bCs/>
          <w:kern w:val="0"/>
          <w:sz w:val="24"/>
          <w:szCs w:val="24"/>
          <w:lang w:eastAsia="nl-NL"/>
          <w14:ligatures w14:val="none"/>
        </w:rPr>
        <w:t>begin</w:t>
      </w:r>
      <w:r w:rsidRPr="007C53EB">
        <w:rPr>
          <w:rFonts w:eastAsia="Times New Roman" w:cstheme="minorHAnsi"/>
          <w:b/>
          <w:bCs/>
          <w:kern w:val="0"/>
          <w:sz w:val="24"/>
          <w:szCs w:val="24"/>
          <w:lang w:eastAsia="nl-NL"/>
          <w14:ligatures w14:val="none"/>
        </w:rPr>
        <w:t>vraag</w:t>
      </w:r>
      <w:r w:rsidR="007C53EB">
        <w:rPr>
          <w:rFonts w:eastAsia="Times New Roman" w:cstheme="minorHAnsi"/>
          <w:b/>
          <w:bCs/>
          <w:kern w:val="0"/>
          <w:sz w:val="24"/>
          <w:szCs w:val="24"/>
          <w:lang w:eastAsia="nl-NL"/>
          <w14:ligatures w14:val="none"/>
        </w:rPr>
        <w:t>: hoe beter integraal toetsen?</w:t>
      </w:r>
    </w:p>
    <w:p w14:paraId="07F834C2" w14:textId="6BF4DDE4" w:rsidR="00620A89" w:rsidRPr="004B129F" w:rsidRDefault="00B77441" w:rsidP="004B129F">
      <w:pPr>
        <w:shd w:val="clear" w:color="auto" w:fill="FFFFFF"/>
        <w:spacing w:after="0" w:line="240" w:lineRule="auto"/>
        <w:ind w:left="142"/>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In het huidige (nieuwe) </w:t>
      </w:r>
      <w:r w:rsidR="007C53EB">
        <w:rPr>
          <w:rFonts w:eastAsia="Times New Roman" w:cstheme="minorHAnsi"/>
          <w:kern w:val="0"/>
          <w:sz w:val="24"/>
          <w:szCs w:val="24"/>
          <w:lang w:eastAsia="nl-NL"/>
          <w14:ligatures w14:val="none"/>
        </w:rPr>
        <w:t>LEN-</w:t>
      </w:r>
      <w:r>
        <w:rPr>
          <w:rFonts w:eastAsia="Times New Roman" w:cstheme="minorHAnsi"/>
          <w:kern w:val="0"/>
          <w:sz w:val="24"/>
          <w:szCs w:val="24"/>
          <w:lang w:eastAsia="nl-NL"/>
          <w14:ligatures w14:val="none"/>
        </w:rPr>
        <w:t xml:space="preserve">curriculum wordt </w:t>
      </w:r>
      <w:proofErr w:type="spellStart"/>
      <w:r>
        <w:rPr>
          <w:rFonts w:eastAsia="Times New Roman" w:cstheme="minorHAnsi"/>
          <w:kern w:val="0"/>
          <w:sz w:val="24"/>
          <w:szCs w:val="24"/>
          <w:lang w:eastAsia="nl-NL"/>
          <w14:ligatures w14:val="none"/>
        </w:rPr>
        <w:t>kortcyclisch</w:t>
      </w:r>
      <w:proofErr w:type="spellEnd"/>
      <w:r>
        <w:rPr>
          <w:rFonts w:eastAsia="Times New Roman" w:cstheme="minorHAnsi"/>
          <w:kern w:val="0"/>
          <w:sz w:val="24"/>
          <w:szCs w:val="24"/>
          <w:lang w:eastAsia="nl-NL"/>
          <w14:ligatures w14:val="none"/>
        </w:rPr>
        <w:t xml:space="preserve"> getoetst: </w:t>
      </w:r>
      <w:r w:rsidR="007C53EB">
        <w:rPr>
          <w:rFonts w:eastAsia="Times New Roman" w:cstheme="minorHAnsi"/>
          <w:kern w:val="0"/>
          <w:sz w:val="24"/>
          <w:szCs w:val="24"/>
          <w:lang w:eastAsia="nl-NL"/>
          <w14:ligatures w14:val="none"/>
        </w:rPr>
        <w:t xml:space="preserve">elke onderwijsperiode </w:t>
      </w:r>
      <w:r>
        <w:rPr>
          <w:rFonts w:eastAsia="Times New Roman" w:cstheme="minorHAnsi"/>
          <w:kern w:val="0"/>
          <w:sz w:val="24"/>
          <w:szCs w:val="24"/>
          <w:lang w:eastAsia="nl-NL"/>
          <w14:ligatures w14:val="none"/>
        </w:rPr>
        <w:t>eerst theorie</w:t>
      </w:r>
      <w:r w:rsidR="007C53EB">
        <w:rPr>
          <w:rFonts w:eastAsia="Times New Roman" w:cstheme="minorHAnsi"/>
          <w:kern w:val="0"/>
          <w:sz w:val="24"/>
          <w:szCs w:val="24"/>
          <w:lang w:eastAsia="nl-NL"/>
          <w14:ligatures w14:val="none"/>
        </w:rPr>
        <w:t xml:space="preserve"> (4 weken)</w:t>
      </w:r>
      <w:r>
        <w:rPr>
          <w:rFonts w:eastAsia="Times New Roman" w:cstheme="minorHAnsi"/>
          <w:kern w:val="0"/>
          <w:sz w:val="24"/>
          <w:szCs w:val="24"/>
          <w:lang w:eastAsia="nl-NL"/>
          <w14:ligatures w14:val="none"/>
        </w:rPr>
        <w:t>,</w:t>
      </w:r>
      <w:r w:rsidR="007C53EB">
        <w:rPr>
          <w:rFonts w:eastAsia="Times New Roman" w:cstheme="minorHAnsi"/>
          <w:kern w:val="0"/>
          <w:sz w:val="24"/>
          <w:szCs w:val="24"/>
          <w:lang w:eastAsia="nl-NL"/>
          <w14:ligatures w14:val="none"/>
        </w:rPr>
        <w:t xml:space="preserve"> afgesloten met een </w:t>
      </w:r>
      <w:r w:rsidR="004B129F">
        <w:rPr>
          <w:rFonts w:eastAsia="Times New Roman" w:cstheme="minorHAnsi"/>
          <w:kern w:val="0"/>
          <w:sz w:val="24"/>
          <w:szCs w:val="24"/>
          <w:lang w:eastAsia="nl-NL"/>
          <w14:ligatures w14:val="none"/>
        </w:rPr>
        <w:t>(kennis)</w:t>
      </w:r>
      <w:r w:rsidR="007C53EB">
        <w:rPr>
          <w:rFonts w:eastAsia="Times New Roman" w:cstheme="minorHAnsi"/>
          <w:kern w:val="0"/>
          <w:sz w:val="24"/>
          <w:szCs w:val="24"/>
          <w:lang w:eastAsia="nl-NL"/>
          <w14:ligatures w14:val="none"/>
        </w:rPr>
        <w:t xml:space="preserve">toets. </w:t>
      </w:r>
      <w:r w:rsidR="004B129F">
        <w:rPr>
          <w:rFonts w:eastAsia="Times New Roman" w:cstheme="minorHAnsi"/>
          <w:kern w:val="0"/>
          <w:sz w:val="24"/>
          <w:szCs w:val="24"/>
          <w:lang w:eastAsia="nl-NL"/>
          <w14:ligatures w14:val="none"/>
        </w:rPr>
        <w:t>Vervolgens</w:t>
      </w:r>
      <w:r>
        <w:rPr>
          <w:rFonts w:eastAsia="Times New Roman" w:cstheme="minorHAnsi"/>
          <w:kern w:val="0"/>
          <w:sz w:val="24"/>
          <w:szCs w:val="24"/>
          <w:lang w:eastAsia="nl-NL"/>
          <w14:ligatures w14:val="none"/>
        </w:rPr>
        <w:t xml:space="preserve"> project</w:t>
      </w:r>
      <w:r w:rsidR="007C53EB">
        <w:rPr>
          <w:rFonts w:eastAsia="Times New Roman" w:cstheme="minorHAnsi"/>
          <w:kern w:val="0"/>
          <w:sz w:val="24"/>
          <w:szCs w:val="24"/>
          <w:lang w:eastAsia="nl-NL"/>
          <w14:ligatures w14:val="none"/>
        </w:rPr>
        <w:t xml:space="preserve"> voor de rest van het blok</w:t>
      </w:r>
      <w:r>
        <w:rPr>
          <w:rFonts w:eastAsia="Times New Roman" w:cstheme="minorHAnsi"/>
          <w:kern w:val="0"/>
          <w:sz w:val="24"/>
          <w:szCs w:val="24"/>
          <w:lang w:eastAsia="nl-NL"/>
          <w14:ligatures w14:val="none"/>
        </w:rPr>
        <w:t xml:space="preserve">. Zijn hier nog adviezen voor verbetering? </w:t>
      </w:r>
      <w:r w:rsidR="007C53EB">
        <w:rPr>
          <w:rFonts w:eastAsia="Times New Roman" w:cstheme="minorHAnsi"/>
          <w:kern w:val="0"/>
          <w:sz w:val="24"/>
          <w:szCs w:val="24"/>
          <w:lang w:eastAsia="nl-NL"/>
          <w14:ligatures w14:val="none"/>
        </w:rPr>
        <w:t>Geschetst wordt om aan de hand van een (denkbeeldige) omvattende eindtoets terug te redeneren naar de vier leerjaren van het curriculum</w:t>
      </w:r>
      <w:r w:rsidR="004B129F">
        <w:rPr>
          <w:rFonts w:eastAsia="Times New Roman" w:cstheme="minorHAnsi"/>
          <w:kern w:val="0"/>
          <w:sz w:val="24"/>
          <w:szCs w:val="24"/>
          <w:lang w:eastAsia="nl-NL"/>
          <w14:ligatures w14:val="none"/>
        </w:rPr>
        <w:t>, en de onderliggende onderwijsperioden</w:t>
      </w:r>
      <w:r w:rsidR="007C53EB">
        <w:rPr>
          <w:rFonts w:eastAsia="Times New Roman" w:cstheme="minorHAnsi"/>
          <w:kern w:val="0"/>
          <w:sz w:val="24"/>
          <w:szCs w:val="24"/>
          <w:lang w:eastAsia="nl-NL"/>
          <w14:ligatures w14:val="none"/>
        </w:rPr>
        <w:t xml:space="preserve"> (</w:t>
      </w:r>
      <w:proofErr w:type="spellStart"/>
      <w:r w:rsidR="007C53EB">
        <w:rPr>
          <w:rFonts w:eastAsia="Times New Roman" w:cstheme="minorHAnsi"/>
          <w:kern w:val="0"/>
          <w:sz w:val="24"/>
          <w:szCs w:val="24"/>
          <w:lang w:eastAsia="nl-NL"/>
          <w14:ligatures w14:val="none"/>
        </w:rPr>
        <w:t>backwards</w:t>
      </w:r>
      <w:proofErr w:type="spellEnd"/>
      <w:r w:rsidR="007C53EB">
        <w:rPr>
          <w:rFonts w:eastAsia="Times New Roman" w:cstheme="minorHAnsi"/>
          <w:kern w:val="0"/>
          <w:sz w:val="24"/>
          <w:szCs w:val="24"/>
          <w:lang w:eastAsia="nl-NL"/>
          <w14:ligatures w14:val="none"/>
        </w:rPr>
        <w:t xml:space="preserve"> design). Per blok zou je dan uitkomen op éé</w:t>
      </w:r>
      <w:r>
        <w:rPr>
          <w:rFonts w:eastAsia="Times New Roman" w:cstheme="minorHAnsi"/>
          <w:kern w:val="0"/>
          <w:sz w:val="24"/>
          <w:szCs w:val="24"/>
          <w:lang w:eastAsia="nl-NL"/>
          <w14:ligatures w14:val="none"/>
        </w:rPr>
        <w:t xml:space="preserve">n grote </w:t>
      </w:r>
      <w:r w:rsidR="004B129F">
        <w:rPr>
          <w:rFonts w:eastAsia="Times New Roman" w:cstheme="minorHAnsi"/>
          <w:kern w:val="0"/>
          <w:sz w:val="24"/>
          <w:szCs w:val="24"/>
          <w:lang w:eastAsia="nl-NL"/>
          <w14:ligatures w14:val="none"/>
        </w:rPr>
        <w:t>(</w:t>
      </w:r>
      <w:proofErr w:type="spellStart"/>
      <w:r w:rsidR="004B129F">
        <w:rPr>
          <w:rFonts w:eastAsia="Times New Roman" w:cstheme="minorHAnsi"/>
          <w:kern w:val="0"/>
          <w:sz w:val="24"/>
          <w:szCs w:val="24"/>
          <w:lang w:eastAsia="nl-NL"/>
          <w14:ligatures w14:val="none"/>
        </w:rPr>
        <w:t>summatieve</w:t>
      </w:r>
      <w:proofErr w:type="spellEnd"/>
      <w:r w:rsidR="004B129F">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toets aan het eind,</w:t>
      </w:r>
      <w:r w:rsidR="007C53EB">
        <w:rPr>
          <w:rFonts w:eastAsia="Times New Roman" w:cstheme="minorHAnsi"/>
          <w:kern w:val="0"/>
          <w:sz w:val="24"/>
          <w:szCs w:val="24"/>
          <w:lang w:eastAsia="nl-NL"/>
          <w14:ligatures w14:val="none"/>
        </w:rPr>
        <w:t xml:space="preserve"> zonder tussentijdse kennistoetsen</w:t>
      </w:r>
      <w:r w:rsidR="004B129F">
        <w:rPr>
          <w:rFonts w:eastAsia="Times New Roman" w:cstheme="minorHAnsi"/>
          <w:kern w:val="0"/>
          <w:sz w:val="24"/>
          <w:szCs w:val="24"/>
          <w:lang w:eastAsia="nl-NL"/>
          <w14:ligatures w14:val="none"/>
        </w:rPr>
        <w:t>, maar wel met begeleiding, samenwerken en (formatieve) feedback</w:t>
      </w:r>
      <w:r w:rsidR="007C53EB">
        <w:rPr>
          <w:rFonts w:eastAsia="Times New Roman" w:cstheme="minorHAnsi"/>
          <w:kern w:val="0"/>
          <w:sz w:val="24"/>
          <w:szCs w:val="24"/>
          <w:lang w:eastAsia="nl-NL"/>
          <w14:ligatures w14:val="none"/>
        </w:rPr>
        <w:t>. H</w:t>
      </w:r>
      <w:r>
        <w:rPr>
          <w:rFonts w:eastAsia="Times New Roman" w:cstheme="minorHAnsi"/>
          <w:kern w:val="0"/>
          <w:sz w:val="24"/>
          <w:szCs w:val="24"/>
          <w:lang w:eastAsia="nl-NL"/>
          <w14:ligatures w14:val="none"/>
        </w:rPr>
        <w:t xml:space="preserve">oe? </w:t>
      </w:r>
      <w:r w:rsidR="007C53EB">
        <w:rPr>
          <w:rFonts w:eastAsia="Times New Roman" w:cstheme="minorHAnsi"/>
          <w:kern w:val="0"/>
          <w:sz w:val="24"/>
          <w:szCs w:val="24"/>
          <w:lang w:eastAsia="nl-NL"/>
          <w14:ligatures w14:val="none"/>
        </w:rPr>
        <w:t xml:space="preserve">Oplossingsrichting zit in het formuleren van een </w:t>
      </w:r>
      <w:r w:rsidR="004B129F">
        <w:rPr>
          <w:rFonts w:eastAsia="Times New Roman" w:cstheme="minorHAnsi"/>
          <w:kern w:val="0"/>
          <w:sz w:val="24"/>
          <w:szCs w:val="24"/>
          <w:lang w:eastAsia="nl-NL"/>
          <w14:ligatures w14:val="none"/>
        </w:rPr>
        <w:t>‘levensechte’</w:t>
      </w:r>
      <w:r>
        <w:rPr>
          <w:rFonts w:eastAsia="Times New Roman" w:cstheme="minorHAnsi"/>
          <w:kern w:val="0"/>
          <w:sz w:val="24"/>
          <w:szCs w:val="24"/>
          <w:lang w:eastAsia="nl-NL"/>
          <w14:ligatures w14:val="none"/>
        </w:rPr>
        <w:t xml:space="preserve"> </w:t>
      </w:r>
      <w:r w:rsidR="007C53EB">
        <w:rPr>
          <w:rFonts w:eastAsia="Times New Roman" w:cstheme="minorHAnsi"/>
          <w:kern w:val="0"/>
          <w:sz w:val="24"/>
          <w:szCs w:val="24"/>
          <w:lang w:eastAsia="nl-NL"/>
          <w14:ligatures w14:val="none"/>
        </w:rPr>
        <w:t>p</w:t>
      </w:r>
      <w:r>
        <w:rPr>
          <w:rFonts w:eastAsia="Times New Roman" w:cstheme="minorHAnsi"/>
          <w:kern w:val="0"/>
          <w:sz w:val="24"/>
          <w:szCs w:val="24"/>
          <w:lang w:eastAsia="nl-NL"/>
          <w14:ligatures w14:val="none"/>
        </w:rPr>
        <w:t>robleemstelling</w:t>
      </w:r>
      <w:r w:rsidR="004B129F">
        <w:rPr>
          <w:rFonts w:eastAsia="Times New Roman" w:cstheme="minorHAnsi"/>
          <w:kern w:val="0"/>
          <w:sz w:val="24"/>
          <w:szCs w:val="24"/>
          <w:lang w:eastAsia="nl-NL"/>
          <w14:ligatures w14:val="none"/>
        </w:rPr>
        <w:t xml:space="preserve"> </w:t>
      </w:r>
      <w:r w:rsidR="007C53EB">
        <w:rPr>
          <w:rFonts w:eastAsia="Times New Roman" w:cstheme="minorHAnsi"/>
          <w:kern w:val="0"/>
          <w:sz w:val="24"/>
          <w:szCs w:val="24"/>
          <w:lang w:eastAsia="nl-NL"/>
          <w14:ligatures w14:val="none"/>
        </w:rPr>
        <w:t>waarin alles (kennis, houding, vaardigheden) samenkomt. Bijvoorbeeld</w:t>
      </w:r>
      <w:r w:rsidR="004B129F">
        <w:rPr>
          <w:rFonts w:eastAsia="Times New Roman" w:cstheme="minorHAnsi"/>
          <w:kern w:val="0"/>
          <w:sz w:val="24"/>
          <w:szCs w:val="24"/>
          <w:lang w:eastAsia="nl-NL"/>
          <w14:ligatures w14:val="none"/>
        </w:rPr>
        <w:t xml:space="preserve"> bij</w:t>
      </w:r>
      <w:r>
        <w:rPr>
          <w:rFonts w:eastAsia="Times New Roman" w:cstheme="minorHAnsi"/>
          <w:kern w:val="0"/>
          <w:sz w:val="24"/>
          <w:szCs w:val="24"/>
          <w:lang w:eastAsia="nl-NL"/>
          <w14:ligatures w14:val="none"/>
        </w:rPr>
        <w:t xml:space="preserve"> </w:t>
      </w:r>
      <w:proofErr w:type="spellStart"/>
      <w:r w:rsidR="007C53EB" w:rsidRPr="007C53EB">
        <w:rPr>
          <w:rFonts w:eastAsia="Times New Roman" w:cstheme="minorHAnsi"/>
          <w:i/>
          <w:iCs/>
          <w:kern w:val="0"/>
          <w:sz w:val="24"/>
          <w:szCs w:val="24"/>
          <w:lang w:eastAsia="nl-NL"/>
          <w14:ligatures w14:val="none"/>
        </w:rPr>
        <w:t>w</w:t>
      </w:r>
      <w:r w:rsidRPr="007C53EB">
        <w:rPr>
          <w:rFonts w:eastAsia="Times New Roman" w:cstheme="minorHAnsi"/>
          <w:i/>
          <w:iCs/>
          <w:kern w:val="0"/>
          <w:sz w:val="24"/>
          <w:szCs w:val="24"/>
          <w:lang w:eastAsia="nl-NL"/>
          <w14:ligatures w14:val="none"/>
        </w:rPr>
        <w:t>arehousing</w:t>
      </w:r>
      <w:proofErr w:type="spellEnd"/>
      <w:r>
        <w:rPr>
          <w:rFonts w:eastAsia="Times New Roman" w:cstheme="minorHAnsi"/>
          <w:kern w:val="0"/>
          <w:sz w:val="24"/>
          <w:szCs w:val="24"/>
          <w:lang w:eastAsia="nl-NL"/>
          <w14:ligatures w14:val="none"/>
        </w:rPr>
        <w:t xml:space="preserve">: ontwikkel een </w:t>
      </w:r>
      <w:r w:rsidRPr="007C53EB">
        <w:rPr>
          <w:rFonts w:eastAsia="Times New Roman" w:cstheme="minorHAnsi"/>
          <w:i/>
          <w:iCs/>
          <w:kern w:val="0"/>
          <w:sz w:val="24"/>
          <w:szCs w:val="24"/>
          <w:lang w:eastAsia="nl-NL"/>
          <w14:ligatures w14:val="none"/>
        </w:rPr>
        <w:t>warehouse</w:t>
      </w:r>
      <w:r>
        <w:rPr>
          <w:rFonts w:eastAsia="Times New Roman" w:cstheme="minorHAnsi"/>
          <w:kern w:val="0"/>
          <w:sz w:val="24"/>
          <w:szCs w:val="24"/>
          <w:lang w:eastAsia="nl-NL"/>
          <w14:ligatures w14:val="none"/>
        </w:rPr>
        <w:t xml:space="preserve"> met alles wat daarvoor nodig is</w:t>
      </w:r>
      <w:r w:rsidR="007C53EB">
        <w:rPr>
          <w:rFonts w:eastAsia="Times New Roman" w:cstheme="minorHAnsi"/>
          <w:kern w:val="0"/>
          <w:sz w:val="24"/>
          <w:szCs w:val="24"/>
          <w:lang w:eastAsia="nl-NL"/>
          <w14:ligatures w14:val="none"/>
        </w:rPr>
        <w:t>. Alle activiteiten in het onderwijsblok staan in het teken van die opdracht.</w:t>
      </w:r>
      <w:r w:rsidR="007C53EB">
        <w:rPr>
          <w:rStyle w:val="Voetnootmarkering"/>
          <w:rFonts w:eastAsia="Times New Roman" w:cstheme="minorHAnsi"/>
          <w:kern w:val="0"/>
          <w:sz w:val="24"/>
          <w:szCs w:val="24"/>
          <w:lang w:eastAsia="nl-NL"/>
          <w14:ligatures w14:val="none"/>
        </w:rPr>
        <w:footnoteReference w:id="1"/>
      </w:r>
    </w:p>
    <w:sectPr w:rsidR="00620A89" w:rsidRPr="004B12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C9FB" w14:textId="77777777" w:rsidR="008642EA" w:rsidRDefault="008642EA" w:rsidP="007C53EB">
      <w:pPr>
        <w:spacing w:after="0" w:line="240" w:lineRule="auto"/>
      </w:pPr>
      <w:r>
        <w:separator/>
      </w:r>
    </w:p>
  </w:endnote>
  <w:endnote w:type="continuationSeparator" w:id="0">
    <w:p w14:paraId="1667A4A6" w14:textId="77777777" w:rsidR="008642EA" w:rsidRDefault="008642EA" w:rsidP="007C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33C9" w14:textId="77777777" w:rsidR="008642EA" w:rsidRDefault="008642EA" w:rsidP="007C53EB">
      <w:pPr>
        <w:spacing w:after="0" w:line="240" w:lineRule="auto"/>
      </w:pPr>
      <w:r>
        <w:separator/>
      </w:r>
    </w:p>
  </w:footnote>
  <w:footnote w:type="continuationSeparator" w:id="0">
    <w:p w14:paraId="7BBCA305" w14:textId="77777777" w:rsidR="008642EA" w:rsidRDefault="008642EA" w:rsidP="007C53EB">
      <w:pPr>
        <w:spacing w:after="0" w:line="240" w:lineRule="auto"/>
      </w:pPr>
      <w:r>
        <w:continuationSeparator/>
      </w:r>
    </w:p>
  </w:footnote>
  <w:footnote w:id="1">
    <w:p w14:paraId="4A441160" w14:textId="0D53DCAA" w:rsidR="007C53EB" w:rsidRPr="007C53EB" w:rsidRDefault="007C53EB" w:rsidP="007C53EB">
      <w:pPr>
        <w:shd w:val="clear" w:color="auto" w:fill="FFFFFF"/>
        <w:spacing w:after="0" w:line="240" w:lineRule="auto"/>
        <w:ind w:left="142"/>
        <w:rPr>
          <w:rFonts w:eastAsia="Times New Roman" w:cstheme="minorHAnsi"/>
          <w:kern w:val="0"/>
          <w:sz w:val="18"/>
          <w:szCs w:val="18"/>
          <w:lang w:eastAsia="nl-NL"/>
          <w14:ligatures w14:val="none"/>
        </w:rPr>
      </w:pPr>
      <w:r w:rsidRPr="007C53EB">
        <w:rPr>
          <w:rStyle w:val="Voetnootmarkering"/>
          <w:sz w:val="18"/>
          <w:szCs w:val="18"/>
        </w:rPr>
        <w:footnoteRef/>
      </w:r>
      <w:r w:rsidRPr="007C53EB">
        <w:rPr>
          <w:sz w:val="18"/>
          <w:szCs w:val="18"/>
        </w:rPr>
        <w:t xml:space="preserve"> </w:t>
      </w:r>
      <w:r>
        <w:rPr>
          <w:sz w:val="18"/>
          <w:szCs w:val="18"/>
        </w:rPr>
        <w:t xml:space="preserve">Hans Aarts deelt dit </w:t>
      </w:r>
      <w:r w:rsidRPr="007C53EB">
        <w:rPr>
          <w:rFonts w:eastAsia="Times New Roman" w:cstheme="minorHAnsi"/>
          <w:kern w:val="0"/>
          <w:sz w:val="18"/>
          <w:szCs w:val="18"/>
          <w:lang w:eastAsia="nl-NL"/>
          <w14:ligatures w14:val="none"/>
        </w:rPr>
        <w:t>document over integraal toetsen</w:t>
      </w:r>
      <w:r>
        <w:rPr>
          <w:rFonts w:eastAsia="Times New Roman" w:cstheme="minorHAnsi"/>
          <w:kern w:val="0"/>
          <w:sz w:val="18"/>
          <w:szCs w:val="18"/>
          <w:lang w:eastAsia="nl-NL"/>
          <w14:ligatures w14:val="none"/>
        </w:rPr>
        <w:t xml:space="preserve">: </w:t>
      </w:r>
      <w:hyperlink r:id="rId1" w:history="1">
        <w:r w:rsidRPr="007C53EB">
          <w:rPr>
            <w:rStyle w:val="Hyperlink"/>
            <w:rFonts w:eastAsia="Times New Roman" w:cstheme="minorHAnsi"/>
            <w:kern w:val="0"/>
            <w:sz w:val="18"/>
            <w:szCs w:val="18"/>
            <w:lang w:eastAsia="nl-NL"/>
            <w14:ligatures w14:val="none"/>
          </w:rPr>
          <w:t>https://wij-leren.nl/integraal-toetsen-maakt-hoger-onderwijs-waardevoller.php</w:t>
        </w:r>
      </w:hyperlink>
    </w:p>
    <w:p w14:paraId="51C1923D" w14:textId="305B6A17" w:rsidR="007C53EB" w:rsidRPr="007C53EB" w:rsidRDefault="007C53EB">
      <w:pPr>
        <w:pStyle w:val="Voetnootteks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560A"/>
    <w:multiLevelType w:val="multilevel"/>
    <w:tmpl w:val="E6F283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13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A89"/>
    <w:rsid w:val="00094044"/>
    <w:rsid w:val="001710A7"/>
    <w:rsid w:val="001A2F4F"/>
    <w:rsid w:val="0037297B"/>
    <w:rsid w:val="003E2E36"/>
    <w:rsid w:val="004B129F"/>
    <w:rsid w:val="005519C3"/>
    <w:rsid w:val="00620A89"/>
    <w:rsid w:val="00686858"/>
    <w:rsid w:val="007C53EB"/>
    <w:rsid w:val="008642EA"/>
    <w:rsid w:val="00881872"/>
    <w:rsid w:val="009343AE"/>
    <w:rsid w:val="00A01A1B"/>
    <w:rsid w:val="00B77441"/>
    <w:rsid w:val="00BD6464"/>
    <w:rsid w:val="00C11909"/>
    <w:rsid w:val="00CF12BB"/>
    <w:rsid w:val="00DD758D"/>
    <w:rsid w:val="00E03067"/>
    <w:rsid w:val="00EC09BE"/>
    <w:rsid w:val="00EF6640"/>
    <w:rsid w:val="00F15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FD59"/>
  <w15:docId w15:val="{EF7CADE3-4DA7-43BB-8F7D-DB61AD9C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20A8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F156FC"/>
    <w:rPr>
      <w:b/>
      <w:bCs/>
    </w:rPr>
  </w:style>
  <w:style w:type="paragraph" w:styleId="Bovenkantformulier">
    <w:name w:val="HTML Top of Form"/>
    <w:basedOn w:val="Standaard"/>
    <w:next w:val="Standaard"/>
    <w:link w:val="BovenkantformulierChar"/>
    <w:hidden/>
    <w:uiPriority w:val="99"/>
    <w:semiHidden/>
    <w:unhideWhenUsed/>
    <w:rsid w:val="00F156FC"/>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F156FC"/>
    <w:rPr>
      <w:rFonts w:ascii="Arial" w:eastAsia="Times New Roman" w:hAnsi="Arial" w:cs="Arial"/>
      <w:vanish/>
      <w:kern w:val="0"/>
      <w:sz w:val="16"/>
      <w:szCs w:val="16"/>
      <w:lang w:eastAsia="nl-NL"/>
      <w14:ligatures w14:val="none"/>
    </w:rPr>
  </w:style>
  <w:style w:type="paragraph" w:styleId="Lijstalinea">
    <w:name w:val="List Paragraph"/>
    <w:basedOn w:val="Standaard"/>
    <w:uiPriority w:val="34"/>
    <w:qFormat/>
    <w:rsid w:val="00BD6464"/>
    <w:pPr>
      <w:ind w:left="720"/>
      <w:contextualSpacing/>
    </w:pPr>
  </w:style>
  <w:style w:type="character" w:styleId="Hyperlink">
    <w:name w:val="Hyperlink"/>
    <w:basedOn w:val="Standaardalinea-lettertype"/>
    <w:uiPriority w:val="99"/>
    <w:unhideWhenUsed/>
    <w:rsid w:val="00B77441"/>
    <w:rPr>
      <w:color w:val="0563C1" w:themeColor="hyperlink"/>
      <w:u w:val="single"/>
    </w:rPr>
  </w:style>
  <w:style w:type="character" w:styleId="Onopgelostemelding">
    <w:name w:val="Unresolved Mention"/>
    <w:basedOn w:val="Standaardalinea-lettertype"/>
    <w:uiPriority w:val="99"/>
    <w:semiHidden/>
    <w:unhideWhenUsed/>
    <w:rsid w:val="00B77441"/>
    <w:rPr>
      <w:color w:val="605E5C"/>
      <w:shd w:val="clear" w:color="auto" w:fill="E1DFDD"/>
    </w:rPr>
  </w:style>
  <w:style w:type="paragraph" w:styleId="Voetnoottekst">
    <w:name w:val="footnote text"/>
    <w:basedOn w:val="Standaard"/>
    <w:link w:val="VoetnoottekstChar"/>
    <w:uiPriority w:val="99"/>
    <w:semiHidden/>
    <w:unhideWhenUsed/>
    <w:rsid w:val="007C53E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53EB"/>
    <w:rPr>
      <w:sz w:val="20"/>
      <w:szCs w:val="20"/>
    </w:rPr>
  </w:style>
  <w:style w:type="character" w:styleId="Voetnootmarkering">
    <w:name w:val="footnote reference"/>
    <w:basedOn w:val="Standaardalinea-lettertype"/>
    <w:uiPriority w:val="99"/>
    <w:semiHidden/>
    <w:unhideWhenUsed/>
    <w:rsid w:val="007C5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0919">
      <w:bodyDiv w:val="1"/>
      <w:marLeft w:val="0"/>
      <w:marRight w:val="0"/>
      <w:marTop w:val="0"/>
      <w:marBottom w:val="0"/>
      <w:divBdr>
        <w:top w:val="none" w:sz="0" w:space="0" w:color="auto"/>
        <w:left w:val="none" w:sz="0" w:space="0" w:color="auto"/>
        <w:bottom w:val="none" w:sz="0" w:space="0" w:color="auto"/>
        <w:right w:val="none" w:sz="0" w:space="0" w:color="auto"/>
      </w:divBdr>
      <w:divsChild>
        <w:div w:id="965309893">
          <w:marLeft w:val="0"/>
          <w:marRight w:val="0"/>
          <w:marTop w:val="0"/>
          <w:marBottom w:val="0"/>
          <w:divBdr>
            <w:top w:val="single" w:sz="2" w:space="0" w:color="D9D9E3"/>
            <w:left w:val="single" w:sz="2" w:space="0" w:color="D9D9E3"/>
            <w:bottom w:val="single" w:sz="2" w:space="0" w:color="D9D9E3"/>
            <w:right w:val="single" w:sz="2" w:space="0" w:color="D9D9E3"/>
          </w:divBdr>
          <w:divsChild>
            <w:div w:id="1864443067">
              <w:marLeft w:val="0"/>
              <w:marRight w:val="0"/>
              <w:marTop w:val="0"/>
              <w:marBottom w:val="0"/>
              <w:divBdr>
                <w:top w:val="single" w:sz="2" w:space="0" w:color="D9D9E3"/>
                <w:left w:val="single" w:sz="2" w:space="0" w:color="D9D9E3"/>
                <w:bottom w:val="single" w:sz="2" w:space="0" w:color="D9D9E3"/>
                <w:right w:val="single" w:sz="2" w:space="0" w:color="D9D9E3"/>
              </w:divBdr>
              <w:divsChild>
                <w:div w:id="1070694081">
                  <w:marLeft w:val="0"/>
                  <w:marRight w:val="0"/>
                  <w:marTop w:val="0"/>
                  <w:marBottom w:val="0"/>
                  <w:divBdr>
                    <w:top w:val="single" w:sz="2" w:space="0" w:color="D9D9E3"/>
                    <w:left w:val="single" w:sz="2" w:space="0" w:color="D9D9E3"/>
                    <w:bottom w:val="single" w:sz="2" w:space="0" w:color="D9D9E3"/>
                    <w:right w:val="single" w:sz="2" w:space="0" w:color="D9D9E3"/>
                  </w:divBdr>
                  <w:divsChild>
                    <w:div w:id="1374232136">
                      <w:marLeft w:val="0"/>
                      <w:marRight w:val="0"/>
                      <w:marTop w:val="0"/>
                      <w:marBottom w:val="0"/>
                      <w:divBdr>
                        <w:top w:val="single" w:sz="2" w:space="0" w:color="D9D9E3"/>
                        <w:left w:val="single" w:sz="2" w:space="0" w:color="D9D9E3"/>
                        <w:bottom w:val="single" w:sz="2" w:space="0" w:color="D9D9E3"/>
                        <w:right w:val="single" w:sz="2" w:space="0" w:color="D9D9E3"/>
                      </w:divBdr>
                      <w:divsChild>
                        <w:div w:id="854150979">
                          <w:marLeft w:val="0"/>
                          <w:marRight w:val="0"/>
                          <w:marTop w:val="0"/>
                          <w:marBottom w:val="0"/>
                          <w:divBdr>
                            <w:top w:val="single" w:sz="2" w:space="0" w:color="D9D9E3"/>
                            <w:left w:val="single" w:sz="2" w:space="0" w:color="D9D9E3"/>
                            <w:bottom w:val="single" w:sz="2" w:space="0" w:color="D9D9E3"/>
                            <w:right w:val="single" w:sz="2" w:space="0" w:color="D9D9E3"/>
                          </w:divBdr>
                          <w:divsChild>
                            <w:div w:id="704449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1907893">
                                  <w:marLeft w:val="0"/>
                                  <w:marRight w:val="0"/>
                                  <w:marTop w:val="0"/>
                                  <w:marBottom w:val="0"/>
                                  <w:divBdr>
                                    <w:top w:val="single" w:sz="2" w:space="0" w:color="D9D9E3"/>
                                    <w:left w:val="single" w:sz="2" w:space="0" w:color="D9D9E3"/>
                                    <w:bottom w:val="single" w:sz="2" w:space="0" w:color="D9D9E3"/>
                                    <w:right w:val="single" w:sz="2" w:space="0" w:color="D9D9E3"/>
                                  </w:divBdr>
                                  <w:divsChild>
                                    <w:div w:id="13461450">
                                      <w:marLeft w:val="0"/>
                                      <w:marRight w:val="0"/>
                                      <w:marTop w:val="0"/>
                                      <w:marBottom w:val="0"/>
                                      <w:divBdr>
                                        <w:top w:val="single" w:sz="2" w:space="0" w:color="D9D9E3"/>
                                        <w:left w:val="single" w:sz="2" w:space="0" w:color="D9D9E3"/>
                                        <w:bottom w:val="single" w:sz="2" w:space="0" w:color="D9D9E3"/>
                                        <w:right w:val="single" w:sz="2" w:space="0" w:color="D9D9E3"/>
                                      </w:divBdr>
                                      <w:divsChild>
                                        <w:div w:id="1409420869">
                                          <w:marLeft w:val="0"/>
                                          <w:marRight w:val="0"/>
                                          <w:marTop w:val="0"/>
                                          <w:marBottom w:val="0"/>
                                          <w:divBdr>
                                            <w:top w:val="single" w:sz="2" w:space="0" w:color="D9D9E3"/>
                                            <w:left w:val="single" w:sz="2" w:space="0" w:color="D9D9E3"/>
                                            <w:bottom w:val="single" w:sz="2" w:space="0" w:color="D9D9E3"/>
                                            <w:right w:val="single" w:sz="2" w:space="0" w:color="D9D9E3"/>
                                          </w:divBdr>
                                          <w:divsChild>
                                            <w:div w:id="1943414108">
                                              <w:marLeft w:val="0"/>
                                              <w:marRight w:val="0"/>
                                              <w:marTop w:val="0"/>
                                              <w:marBottom w:val="0"/>
                                              <w:divBdr>
                                                <w:top w:val="single" w:sz="2" w:space="0" w:color="D9D9E3"/>
                                                <w:left w:val="single" w:sz="2" w:space="0" w:color="D9D9E3"/>
                                                <w:bottom w:val="single" w:sz="2" w:space="0" w:color="D9D9E3"/>
                                                <w:right w:val="single" w:sz="2" w:space="0" w:color="D9D9E3"/>
                                              </w:divBdr>
                                              <w:divsChild>
                                                <w:div w:id="953637874">
                                                  <w:marLeft w:val="0"/>
                                                  <w:marRight w:val="0"/>
                                                  <w:marTop w:val="0"/>
                                                  <w:marBottom w:val="0"/>
                                                  <w:divBdr>
                                                    <w:top w:val="single" w:sz="2" w:space="0" w:color="D9D9E3"/>
                                                    <w:left w:val="single" w:sz="2" w:space="0" w:color="D9D9E3"/>
                                                    <w:bottom w:val="single" w:sz="2" w:space="0" w:color="D9D9E3"/>
                                                    <w:right w:val="single" w:sz="2" w:space="0" w:color="D9D9E3"/>
                                                  </w:divBdr>
                                                  <w:divsChild>
                                                    <w:div w:id="1097554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30836220">
          <w:marLeft w:val="0"/>
          <w:marRight w:val="0"/>
          <w:marTop w:val="0"/>
          <w:marBottom w:val="0"/>
          <w:divBdr>
            <w:top w:val="none" w:sz="0" w:space="0" w:color="auto"/>
            <w:left w:val="none" w:sz="0" w:space="0" w:color="auto"/>
            <w:bottom w:val="none" w:sz="0" w:space="0" w:color="auto"/>
            <w:right w:val="none" w:sz="0" w:space="0" w:color="auto"/>
          </w:divBdr>
        </w:div>
      </w:divsChild>
    </w:div>
    <w:div w:id="115515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ij-leren.nl/integraal-toetsen-maakt-hoger-onderwijs-waardevoll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E19D8-8C71-42B9-9DC0-95B0E198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1191</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van Os</dc:creator>
  <cp:keywords/>
  <dc:description/>
  <cp:lastModifiedBy>Os, E.G. van (Edward)</cp:lastModifiedBy>
  <cp:revision>5</cp:revision>
  <dcterms:created xsi:type="dcterms:W3CDTF">2023-12-07T08:44:00Z</dcterms:created>
  <dcterms:modified xsi:type="dcterms:W3CDTF">2024-03-14T09:08:00Z</dcterms:modified>
</cp:coreProperties>
</file>