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8A6B" w14:textId="6EDDBDA4" w:rsidR="009E1A0B" w:rsidRPr="009E1A0B" w:rsidRDefault="00406C37" w:rsidP="009E1A0B">
      <w:pPr>
        <w:pStyle w:val="HROnderdeel"/>
      </w:pPr>
      <w:bookmarkStart w:id="0" w:name="bmStart"/>
      <w:bookmarkEnd w:id="0"/>
      <w:r>
        <w:t xml:space="preserve"> </w:t>
      </w:r>
      <w:r w:rsidR="009E1A0B" w:rsidRPr="009E1A0B">
        <w:t>Verslag ontwikkelgesprek Ad Logistiek Management</w:t>
      </w:r>
      <w:r w:rsidR="009E1A0B">
        <w:t xml:space="preserve"> op 10 april 2025</w:t>
      </w:r>
    </w:p>
    <w:p w14:paraId="02E4F67E" w14:textId="77777777" w:rsidR="009B585A" w:rsidRDefault="009B585A" w:rsidP="009E1A0B"/>
    <w:p w14:paraId="27C1797B" w14:textId="5BF28BAB" w:rsidR="0085535D" w:rsidRPr="002205FC" w:rsidRDefault="009E1A0B" w:rsidP="009E1A0B">
      <w:r>
        <w:t>Besproken zijn de drie aanbevelingen uit het visitatierapport</w:t>
      </w:r>
      <w:r w:rsidR="00977FEE">
        <w:t>.</w:t>
      </w:r>
      <w:r w:rsidR="60AEB8E8">
        <w:t xml:space="preserve"> Daarbij is ingegaan op wat de opleiding in </w:t>
      </w:r>
      <w:r w:rsidR="002205FC">
        <w:t xml:space="preserve">de </w:t>
      </w:r>
      <w:r w:rsidR="60AEB8E8">
        <w:t>periode sinds</w:t>
      </w:r>
      <w:r w:rsidR="00B344F6">
        <w:t xml:space="preserve"> de visitatie </w:t>
      </w:r>
      <w:r w:rsidR="60AEB8E8">
        <w:t>al heeft</w:t>
      </w:r>
      <w:r w:rsidR="00B344F6">
        <w:t xml:space="preserve"> opgepakt</w:t>
      </w:r>
      <w:r w:rsidR="0085535D">
        <w:t xml:space="preserve"> </w:t>
      </w:r>
      <w:r w:rsidR="60AEB8E8">
        <w:t>en op nader</w:t>
      </w:r>
      <w:r w:rsidR="482BB0C6">
        <w:t>e duiding</w:t>
      </w:r>
      <w:r w:rsidR="0085535D">
        <w:t xml:space="preserve"> van de aanbevelingen.</w:t>
      </w:r>
      <w:r w:rsidR="00977FEE">
        <w:t xml:space="preserve"> </w:t>
      </w:r>
      <w:r w:rsidR="00827E5F">
        <w:t>Afgesloten is met een gesprek over trends.</w:t>
      </w:r>
    </w:p>
    <w:p w14:paraId="67C3569E" w14:textId="6CA492C0" w:rsidR="76F6BA32" w:rsidRDefault="76F6BA32" w:rsidP="61DFF94A">
      <w:pPr>
        <w:rPr>
          <w:rFonts w:eastAsia="Poppins"/>
          <w:szCs w:val="20"/>
        </w:rPr>
      </w:pPr>
      <w:r w:rsidRPr="61DFF94A">
        <w:rPr>
          <w:rFonts w:eastAsia="Poppins"/>
          <w:szCs w:val="20"/>
        </w:rPr>
        <w:t xml:space="preserve">De aanbevelingen </w:t>
      </w:r>
      <w:r w:rsidR="00BE5C0C">
        <w:rPr>
          <w:rFonts w:eastAsia="Poppins"/>
          <w:szCs w:val="20"/>
        </w:rPr>
        <w:t xml:space="preserve">uit het visitatierapport </w:t>
      </w:r>
      <w:r w:rsidRPr="61DFF94A">
        <w:rPr>
          <w:rFonts w:eastAsia="Poppins"/>
          <w:szCs w:val="20"/>
        </w:rPr>
        <w:t>waren:</w:t>
      </w:r>
    </w:p>
    <w:p w14:paraId="161432E6" w14:textId="23A698F3" w:rsidR="76F6BA32" w:rsidRDefault="76F6BA32" w:rsidP="61DFF94A">
      <w:pPr>
        <w:pStyle w:val="Lijstalinea"/>
        <w:numPr>
          <w:ilvl w:val="0"/>
          <w:numId w:val="5"/>
        </w:numPr>
        <w:rPr>
          <w:rFonts w:eastAsia="Poppins"/>
          <w:szCs w:val="20"/>
        </w:rPr>
      </w:pPr>
      <w:r w:rsidRPr="61DFF94A">
        <w:rPr>
          <w:rFonts w:eastAsia="Poppins"/>
          <w:szCs w:val="20"/>
        </w:rPr>
        <w:t xml:space="preserve">Standaard 1 Het panel beveelt de opleiding aan de contacten met het werkveld te structureren en op strategisch niveau te versterken. </w:t>
      </w:r>
    </w:p>
    <w:p w14:paraId="5A38E845" w14:textId="75F331BB" w:rsidR="76F6BA32" w:rsidRDefault="76F6BA32" w:rsidP="61DFF94A">
      <w:pPr>
        <w:pStyle w:val="Lijstalinea"/>
        <w:numPr>
          <w:ilvl w:val="0"/>
          <w:numId w:val="5"/>
        </w:numPr>
        <w:rPr>
          <w:rFonts w:eastAsia="Poppins"/>
          <w:szCs w:val="20"/>
        </w:rPr>
      </w:pPr>
      <w:r w:rsidRPr="61DFF94A">
        <w:rPr>
          <w:rFonts w:eastAsia="Poppins"/>
          <w:szCs w:val="20"/>
        </w:rPr>
        <w:t xml:space="preserve">Standaard 2 Het panel beveelt de opleiding aan verbeteringen meer methodisch aan te pakken en vast te leggen en te koppelen aan een onderwijskundige visie. </w:t>
      </w:r>
    </w:p>
    <w:p w14:paraId="25E54D5D" w14:textId="34740F47" w:rsidR="76F6BA32" w:rsidRDefault="76F6BA32" w:rsidP="61DFF94A">
      <w:pPr>
        <w:pStyle w:val="Lijstalinea"/>
        <w:numPr>
          <w:ilvl w:val="0"/>
          <w:numId w:val="5"/>
        </w:numPr>
        <w:rPr>
          <w:rFonts w:eastAsia="Poppins"/>
          <w:szCs w:val="20"/>
        </w:rPr>
      </w:pPr>
      <w:r w:rsidRPr="61DFF94A">
        <w:rPr>
          <w:rFonts w:eastAsia="Poppins"/>
          <w:szCs w:val="20"/>
        </w:rPr>
        <w:t>Standaard 3 Het panel beveelt aan de uitgangspunten van de toetsing bij deeltijd ook voor voltijd te gaan gebruiken.</w:t>
      </w:r>
    </w:p>
    <w:p w14:paraId="4CB718F2" w14:textId="77777777" w:rsidR="00FE14B1" w:rsidRDefault="00FE14B1" w:rsidP="00E9588A">
      <w:pPr>
        <w:rPr>
          <w:rFonts w:eastAsia="Poppins"/>
          <w:b/>
          <w:bCs/>
          <w:i/>
          <w:iCs/>
          <w:szCs w:val="20"/>
        </w:rPr>
      </w:pPr>
    </w:p>
    <w:p w14:paraId="3A864A73" w14:textId="53E32960" w:rsidR="00E9588A" w:rsidRPr="001746AD" w:rsidRDefault="00E9588A" w:rsidP="00E9588A">
      <w:pPr>
        <w:rPr>
          <w:rFonts w:eastAsia="Poppins"/>
          <w:b/>
          <w:bCs/>
          <w:i/>
          <w:iCs/>
          <w:szCs w:val="20"/>
        </w:rPr>
      </w:pPr>
      <w:r w:rsidRPr="001746AD">
        <w:rPr>
          <w:rFonts w:eastAsia="Poppins"/>
          <w:b/>
          <w:bCs/>
          <w:i/>
          <w:iCs/>
          <w:szCs w:val="20"/>
        </w:rPr>
        <w:t>Acties van de opleiding sinds de visitatie:</w:t>
      </w:r>
    </w:p>
    <w:p w14:paraId="2FBDB462" w14:textId="29207F2D" w:rsidR="00E9588A" w:rsidRDefault="00E9588A" w:rsidP="00AC61C8">
      <w:r>
        <w:t xml:space="preserve">Bij talentontwikkeling </w:t>
      </w:r>
      <w:r w:rsidR="00530D1B">
        <w:t xml:space="preserve">hebben we nu </w:t>
      </w:r>
      <w:r>
        <w:t>onderdeel over solliciteren: samenwerking met HR-manager over hoe het bedrijf kijkt n</w:t>
      </w:r>
      <w:r w:rsidR="00AC61C8">
        <w:t>a</w:t>
      </w:r>
      <w:r>
        <w:t xml:space="preserve">ar </w:t>
      </w:r>
      <w:proofErr w:type="spellStart"/>
      <w:r>
        <w:t>CV’</w:t>
      </w:r>
      <w:r w:rsidR="0021085C">
        <w:t>s</w:t>
      </w:r>
      <w:proofErr w:type="spellEnd"/>
      <w:r w:rsidR="0021085C">
        <w:t xml:space="preserve">. Er is een </w:t>
      </w:r>
      <w:proofErr w:type="spellStart"/>
      <w:r>
        <w:t>recru</w:t>
      </w:r>
      <w:r w:rsidR="0C10B63F">
        <w:t>i</w:t>
      </w:r>
      <w:r>
        <w:t>ter</w:t>
      </w:r>
      <w:proofErr w:type="spellEnd"/>
      <w:r w:rsidR="0021085C">
        <w:t xml:space="preserve"> bij betrokken en er is </w:t>
      </w:r>
      <w:r>
        <w:t xml:space="preserve">aandacht voor netwerken. </w:t>
      </w:r>
      <w:r w:rsidR="00225934">
        <w:t>(</w:t>
      </w:r>
      <w:r w:rsidR="002E7D25">
        <w:t xml:space="preserve">Ideeën uit het gesprek: </w:t>
      </w:r>
      <w:r>
        <w:t>Jong Logistiek Nederland</w:t>
      </w:r>
      <w:r w:rsidR="002E7D25">
        <w:t xml:space="preserve"> betrekken</w:t>
      </w:r>
      <w:r w:rsidR="00225934">
        <w:t xml:space="preserve"> en het netwerken koppelen aan een</w:t>
      </w:r>
      <w:r>
        <w:t xml:space="preserve"> expo</w:t>
      </w:r>
      <w:r w:rsidR="00225934">
        <w:t>-</w:t>
      </w:r>
      <w:r>
        <w:t>evenement.</w:t>
      </w:r>
      <w:r w:rsidR="00225934">
        <w:t>)</w:t>
      </w:r>
    </w:p>
    <w:p w14:paraId="1AC4E705" w14:textId="526A9456" w:rsidR="003665BE" w:rsidRDefault="00E9588A" w:rsidP="003665BE">
      <w:pPr>
        <w:pStyle w:val="Lijstalinea"/>
        <w:ind w:left="0"/>
      </w:pPr>
      <w:r>
        <w:t>E</w:t>
      </w:r>
      <w:r w:rsidR="00225934">
        <w:t>r is nu elke</w:t>
      </w:r>
      <w:r>
        <w:t xml:space="preserve"> week een teamlunch om dingen te bespreken</w:t>
      </w:r>
      <w:r w:rsidR="00C36D7C">
        <w:t>. E</w:t>
      </w:r>
      <w:r>
        <w:t>r is e</w:t>
      </w:r>
      <w:r w:rsidR="418F5497">
        <w:t>e</w:t>
      </w:r>
      <w:r>
        <w:t xml:space="preserve">n agenda en een kort verslag </w:t>
      </w:r>
      <w:r w:rsidR="00C36D7C">
        <w:t>met</w:t>
      </w:r>
      <w:r>
        <w:t xml:space="preserve"> daarnaast informeel overleg,</w:t>
      </w:r>
      <w:r w:rsidR="00F5132B">
        <w:t xml:space="preserve"> </w:t>
      </w:r>
      <w:r>
        <w:t>Dat loopt nu, maar er is nog meer overleg nodig, zodat iedereen van elkaar weet waar iedereen mee bezig is. Liever geen vergadering, maar een andere vorm.</w:t>
      </w:r>
      <w:r w:rsidR="003665BE">
        <w:t xml:space="preserve"> We zijn van plan om </w:t>
      </w:r>
      <w:proofErr w:type="spellStart"/>
      <w:r w:rsidR="003665BE">
        <w:t>one-note</w:t>
      </w:r>
      <w:proofErr w:type="spellEnd"/>
      <w:r w:rsidR="003665BE">
        <w:t xml:space="preserve"> meer te gebruiken.</w:t>
      </w:r>
    </w:p>
    <w:p w14:paraId="50EA36F4" w14:textId="77777777" w:rsidR="001D755D" w:rsidRDefault="001D755D" w:rsidP="00E9588A">
      <w:pPr>
        <w:pStyle w:val="Lijstalinea"/>
        <w:ind w:left="0"/>
      </w:pPr>
    </w:p>
    <w:p w14:paraId="19045470" w14:textId="2026DD03" w:rsidR="00E9588A" w:rsidRDefault="00E9588A" w:rsidP="00E9588A">
      <w:pPr>
        <w:pStyle w:val="Lijstalinea"/>
        <w:ind w:left="0"/>
      </w:pPr>
      <w:r>
        <w:t xml:space="preserve">Herstructureren van alle documenten: er is nu een overzichtelijke mappen structuur. Zowel </w:t>
      </w:r>
      <w:proofErr w:type="spellStart"/>
      <w:r>
        <w:t>opleidingsbreed</w:t>
      </w:r>
      <w:proofErr w:type="spellEnd"/>
      <w:r>
        <w:t xml:space="preserve"> als per vak (in combinatie van d</w:t>
      </w:r>
      <w:r w:rsidR="009D26A9">
        <w:t>eel</w:t>
      </w:r>
      <w:r>
        <w:t>t</w:t>
      </w:r>
      <w:r w:rsidR="009D26A9">
        <w:t>ijd</w:t>
      </w:r>
      <w:r>
        <w:t xml:space="preserve"> en v</w:t>
      </w:r>
      <w:r w:rsidR="009D26A9">
        <w:t>ol</w:t>
      </w:r>
      <w:r>
        <w:t>t</w:t>
      </w:r>
      <w:r w:rsidR="00F429C0">
        <w:t>ijd</w:t>
      </w:r>
      <w:r>
        <w:t xml:space="preserve">). </w:t>
      </w:r>
      <w:r w:rsidR="00F429C0">
        <w:t>Er is p</w:t>
      </w:r>
      <w:r>
        <w:t>er vak een PDCA-document. Bij de start van een nieuwe onderwijsperiode weet je als docent dat het archief in LMS staat.</w:t>
      </w:r>
    </w:p>
    <w:p w14:paraId="2F5B9C49" w14:textId="0B164C0D" w:rsidR="00404501" w:rsidRDefault="001D755D" w:rsidP="00404501">
      <w:r>
        <w:t xml:space="preserve">De hele </w:t>
      </w:r>
      <w:proofErr w:type="spellStart"/>
      <w:r>
        <w:t>RAc</w:t>
      </w:r>
      <w:proofErr w:type="spellEnd"/>
      <w:r>
        <w:t xml:space="preserve"> is bezig met een innovatie</w:t>
      </w:r>
      <w:r w:rsidR="00D169CB">
        <w:t xml:space="preserve"> </w:t>
      </w:r>
      <w:proofErr w:type="spellStart"/>
      <w:r w:rsidRPr="77594A7F">
        <w:rPr>
          <w:i/>
          <w:iCs/>
        </w:rPr>
        <w:t>RAc</w:t>
      </w:r>
      <w:proofErr w:type="spellEnd"/>
      <w:r w:rsidRPr="77594A7F">
        <w:rPr>
          <w:i/>
          <w:iCs/>
        </w:rPr>
        <w:t xml:space="preserve"> Forward</w:t>
      </w:r>
      <w:r>
        <w:t xml:space="preserve">. Er zijn </w:t>
      </w:r>
      <w:proofErr w:type="spellStart"/>
      <w:r>
        <w:t>RAc</w:t>
      </w:r>
      <w:proofErr w:type="spellEnd"/>
      <w:r>
        <w:t xml:space="preserve"> brede werkgroepen, bijvoorbeeld </w:t>
      </w:r>
      <w:proofErr w:type="spellStart"/>
      <w:r>
        <w:t>onboarding</w:t>
      </w:r>
      <w:proofErr w:type="spellEnd"/>
      <w:r>
        <w:t xml:space="preserve"> met daarin beroepsoriëntatie. Bij </w:t>
      </w:r>
      <w:r w:rsidR="00DD303B">
        <w:t xml:space="preserve">de opleiding </w:t>
      </w:r>
      <w:r>
        <w:t>Logistiek werken we al met de ‘alumni-cyclus</w:t>
      </w:r>
      <w:r w:rsidR="00151E23">
        <w:t xml:space="preserve">’ </w:t>
      </w:r>
      <w:r>
        <w:t>en bedrijfsbezoeken, maar andere opleidingen doen dat nog niet.</w:t>
      </w:r>
    </w:p>
    <w:p w14:paraId="6B177E9E" w14:textId="03B14AC1" w:rsidR="00404501" w:rsidRDefault="00404501" w:rsidP="00404501">
      <w:r>
        <w:br w:type="page"/>
      </w:r>
    </w:p>
    <w:p w14:paraId="7272686E" w14:textId="225C36A4" w:rsidR="00404501" w:rsidRDefault="00404501" w:rsidP="77594A7F">
      <w:r>
        <w:lastRenderedPageBreak/>
        <w:t xml:space="preserve">We hebben een themastructuur met een thema per periode. Daaraan zijn cases gekoppeld. We zijn de cases aan het actualiseren. Bedrijven willen dat doen. Ze zijn enthousiast, omdat ze graag studenten willen.  Zij geven input. Wij werken dat uit. </w:t>
      </w:r>
    </w:p>
    <w:p w14:paraId="52296BD9" w14:textId="1E33124C" w:rsidR="00404501" w:rsidRDefault="00404501" w:rsidP="00404501">
      <w:r>
        <w:t>We besteden nu aandacht aan zorg, festival, inkoop.</w:t>
      </w:r>
      <w:r w:rsidR="004326D7">
        <w:t xml:space="preserve"> D</w:t>
      </w:r>
      <w:r w:rsidR="004326D7" w:rsidRPr="004326D7">
        <w:t>it sluit aan bij de wens om meer aandacht aan de diensten sector te geven</w:t>
      </w:r>
    </w:p>
    <w:p w14:paraId="4937FB18" w14:textId="7447ACDE" w:rsidR="00404501" w:rsidRDefault="00404501" w:rsidP="00404501">
      <w:r>
        <w:t xml:space="preserve">Contacten warm houden is ingewikkeld. De </w:t>
      </w:r>
      <w:proofErr w:type="spellStart"/>
      <w:r>
        <w:t>RAc</w:t>
      </w:r>
      <w:proofErr w:type="spellEnd"/>
      <w:r>
        <w:t xml:space="preserve"> werkt nu aan een CRM. Er is een pilot bij de opleiding Sales &amp; Accountmanagement. Dit kan </w:t>
      </w:r>
      <w:r w:rsidR="00375220">
        <w:t xml:space="preserve">de opleiding </w:t>
      </w:r>
      <w:r>
        <w:t>Logistiek erg gaan helpen.</w:t>
      </w:r>
    </w:p>
    <w:p w14:paraId="3D3BA627" w14:textId="77777777" w:rsidR="00D169CB" w:rsidRDefault="00D169CB" w:rsidP="00E9588A">
      <w:pPr>
        <w:pStyle w:val="Lijstalinea"/>
        <w:ind w:left="0"/>
      </w:pPr>
    </w:p>
    <w:p w14:paraId="3E4211F4" w14:textId="77777777" w:rsidR="005E30B7" w:rsidRDefault="00DE72F5" w:rsidP="007C1AE4">
      <w:pPr>
        <w:rPr>
          <w:b/>
          <w:bCs/>
          <w:i/>
          <w:iCs/>
        </w:rPr>
      </w:pPr>
      <w:r w:rsidRPr="001746AD">
        <w:rPr>
          <w:rFonts w:eastAsia="Poppins"/>
          <w:b/>
          <w:bCs/>
          <w:i/>
          <w:iCs/>
          <w:szCs w:val="20"/>
        </w:rPr>
        <w:t>Contacten met het werkveld te structureren en op strategisch niveau te versterken.</w:t>
      </w:r>
    </w:p>
    <w:p w14:paraId="7354A6D1" w14:textId="6B2EFF21" w:rsidR="007C1AE4" w:rsidRPr="005E30B7" w:rsidRDefault="005E30B7" w:rsidP="007C1AE4">
      <w:r w:rsidRPr="005E30B7">
        <w:t xml:space="preserve">Begin met de vraag: </w:t>
      </w:r>
      <w:r w:rsidR="007C1AE4" w:rsidRPr="005E30B7">
        <w:t>wat heb ik nodig? Zodat de opleiding daar</w:t>
      </w:r>
      <w:r w:rsidRPr="005E30B7">
        <w:t>o</w:t>
      </w:r>
      <w:r w:rsidR="007C1AE4" w:rsidRPr="005E30B7">
        <w:t xml:space="preserve">p </w:t>
      </w:r>
      <w:r w:rsidRPr="005E30B7">
        <w:t xml:space="preserve">kan </w:t>
      </w:r>
      <w:r w:rsidR="007C1AE4" w:rsidRPr="005E30B7">
        <w:t>inspelen.</w:t>
      </w:r>
      <w:r w:rsidRPr="005E30B7">
        <w:t xml:space="preserve"> </w:t>
      </w:r>
    </w:p>
    <w:p w14:paraId="07A88525" w14:textId="711BC5BC" w:rsidR="005B7012" w:rsidRDefault="009E1A0B" w:rsidP="005B7012">
      <w:r>
        <w:t xml:space="preserve">Denk aan </w:t>
      </w:r>
      <w:r w:rsidR="00D70839">
        <w:t>één</w:t>
      </w:r>
      <w:r>
        <w:t xml:space="preserve"> keer per jaar samen met de Ba</w:t>
      </w:r>
      <w:r w:rsidR="00D70839">
        <w:t>chelor</w:t>
      </w:r>
      <w:r>
        <w:t xml:space="preserve"> een overleg op strategisch niveau. </w:t>
      </w:r>
      <w:r w:rsidR="00EB4BDB">
        <w:t xml:space="preserve">Het gaat hier om </w:t>
      </w:r>
      <w:r w:rsidR="00152818">
        <w:t xml:space="preserve">de toonaangevende organisaties in de logistieke sector. </w:t>
      </w:r>
      <w:r w:rsidR="00E60E3E">
        <w:t xml:space="preserve">De leden van het visitatiepanel </w:t>
      </w:r>
      <w:r>
        <w:t>kun</w:t>
      </w:r>
      <w:r w:rsidR="00E60E3E">
        <w:t xml:space="preserve">nen </w:t>
      </w:r>
      <w:r w:rsidR="0019530B">
        <w:t>de opleiding</w:t>
      </w:r>
      <w:r>
        <w:t xml:space="preserve"> h</w:t>
      </w:r>
      <w:r w:rsidR="0019530B">
        <w:t>elpen</w:t>
      </w:r>
      <w:r>
        <w:t xml:space="preserve"> bij het benaderen van mensen die op strategisch niveau kunnen denken. </w:t>
      </w:r>
      <w:r w:rsidR="005B7012">
        <w:t>Gebruik ook de lectoren van de hogeschool.</w:t>
      </w:r>
    </w:p>
    <w:p w14:paraId="6831A67A" w14:textId="3165C9E8" w:rsidR="005B7012" w:rsidRDefault="002C32AC" w:rsidP="005B7012">
      <w:r>
        <w:t>Suggesties voor</w:t>
      </w:r>
      <w:r w:rsidR="0019530B">
        <w:t xml:space="preserve"> bedrijven en organisaties</w:t>
      </w:r>
      <w:r>
        <w:t>:</w:t>
      </w:r>
      <w:r w:rsidR="009E1A0B" w:rsidRPr="004C2A4B">
        <w:t xml:space="preserve"> UPC-</w:t>
      </w:r>
      <w:proofErr w:type="spellStart"/>
      <w:r w:rsidR="009E1A0B" w:rsidRPr="004C2A4B">
        <w:t>group</w:t>
      </w:r>
      <w:proofErr w:type="spellEnd"/>
      <w:r w:rsidR="0019530B">
        <w:t xml:space="preserve">, </w:t>
      </w:r>
      <w:r w:rsidR="009E1A0B" w:rsidRPr="004C2A4B">
        <w:t xml:space="preserve">Red </w:t>
      </w:r>
      <w:r w:rsidR="007F59F8" w:rsidRPr="004C2A4B">
        <w:t>recruitment</w:t>
      </w:r>
      <w:r w:rsidR="0019530B">
        <w:t xml:space="preserve"> en </w:t>
      </w:r>
      <w:r w:rsidR="009E1A0B" w:rsidRPr="004C2A4B">
        <w:t>TLN</w:t>
      </w:r>
      <w:r w:rsidR="000F7742">
        <w:t xml:space="preserve">. </w:t>
      </w:r>
      <w:r w:rsidR="005B7012">
        <w:t>Vergeet de diensten niet. Dus bedrijven waar logistiek niet het primair proces is</w:t>
      </w:r>
      <w:r>
        <w:t xml:space="preserve">, zoals </w:t>
      </w:r>
      <w:r w:rsidR="005B7012">
        <w:t>zorg</w:t>
      </w:r>
      <w:r>
        <w:t xml:space="preserve"> en </w:t>
      </w:r>
      <w:r w:rsidR="005B7012">
        <w:t>gemeentes.</w:t>
      </w:r>
    </w:p>
    <w:p w14:paraId="1A91D033" w14:textId="5FA550A4" w:rsidR="009E1A0B" w:rsidRDefault="009E1A0B" w:rsidP="009E1A0B">
      <w:r>
        <w:t>Voor de kolom</w:t>
      </w:r>
      <w:r w:rsidR="000E76E2">
        <w:t xml:space="preserve"> ad-</w:t>
      </w:r>
      <w:proofErr w:type="spellStart"/>
      <w:r w:rsidR="000E76E2">
        <w:t>ba</w:t>
      </w:r>
      <w:proofErr w:type="spellEnd"/>
      <w:r w:rsidR="005A58E9">
        <w:t xml:space="preserve"> is het belangrijk om te zorgen </w:t>
      </w:r>
      <w:r w:rsidR="0069582A">
        <w:t xml:space="preserve">voor </w:t>
      </w:r>
      <w:r>
        <w:t>Rotterdams</w:t>
      </w:r>
      <w:r w:rsidR="0069582A">
        <w:t>e</w:t>
      </w:r>
      <w:r>
        <w:t xml:space="preserve"> inkleur</w:t>
      </w:r>
      <w:r w:rsidR="0069582A">
        <w:t>ing.</w:t>
      </w:r>
    </w:p>
    <w:p w14:paraId="7A7948FA" w14:textId="597B7C51" w:rsidR="0090058C" w:rsidRDefault="00276594" w:rsidP="0090058C">
      <w:r>
        <w:t>Voor</w:t>
      </w:r>
      <w:r w:rsidR="009E1A0B">
        <w:t xml:space="preserve"> </w:t>
      </w:r>
      <w:r>
        <w:t>A</w:t>
      </w:r>
      <w:r w:rsidR="009E1A0B">
        <w:t xml:space="preserve">d dan kan </w:t>
      </w:r>
      <w:r>
        <w:t>er ook landelijk worden gekeken</w:t>
      </w:r>
      <w:r w:rsidR="0090058C">
        <w:t>, maar elke regio heeft een bepaalde focus. Bijvoorbeeld haven, mod</w:t>
      </w:r>
      <w:r w:rsidR="00AF2DCD">
        <w:t>e en S</w:t>
      </w:r>
      <w:r w:rsidR="0090058C">
        <w:t>chiphol.</w:t>
      </w:r>
    </w:p>
    <w:p w14:paraId="66ECF8C9" w14:textId="6D87D5EF" w:rsidR="009E1A0B" w:rsidRDefault="00276594" w:rsidP="009E1A0B">
      <w:r>
        <w:t>Belangrijke onderwerpen voor de strategie zijn: d</w:t>
      </w:r>
      <w:r w:rsidR="009E1A0B">
        <w:t xml:space="preserve">uurzaamheid </w:t>
      </w:r>
      <w:r>
        <w:t>en</w:t>
      </w:r>
      <w:r w:rsidR="009E1A0B">
        <w:t xml:space="preserve"> energietransitie</w:t>
      </w:r>
      <w:r w:rsidR="0090058C">
        <w:t>.</w:t>
      </w:r>
    </w:p>
    <w:p w14:paraId="15A7B90B" w14:textId="727DED56" w:rsidR="009E1A0B" w:rsidRDefault="00C839C5" w:rsidP="009E1A0B">
      <w:r>
        <w:t xml:space="preserve">Naast aandacht voor strategisch </w:t>
      </w:r>
      <w:r w:rsidR="003C0C84">
        <w:t>niveau is het belangrijk om ook een beroepenveldcommissie te hebben</w:t>
      </w:r>
      <w:r w:rsidR="009E1A0B">
        <w:t xml:space="preserve"> op mee</w:t>
      </w:r>
      <w:r w:rsidR="003C0C84">
        <w:t>r</w:t>
      </w:r>
      <w:r w:rsidR="009E1A0B">
        <w:t xml:space="preserve"> operationeel niveau die meer gaat over wat willen bedrijven NU zien.</w:t>
      </w:r>
    </w:p>
    <w:p w14:paraId="5E72912B" w14:textId="77777777" w:rsidR="009E1A0B" w:rsidRDefault="009E1A0B" w:rsidP="009E1A0B"/>
    <w:p w14:paraId="31C2C826" w14:textId="5C5F2547" w:rsidR="00FC1693" w:rsidRPr="001746AD" w:rsidRDefault="00FC1693" w:rsidP="009E1A0B">
      <w:pPr>
        <w:rPr>
          <w:b/>
          <w:bCs/>
          <w:i/>
          <w:iCs/>
        </w:rPr>
      </w:pPr>
      <w:r w:rsidRPr="001746AD">
        <w:rPr>
          <w:rFonts w:eastAsia="Poppins"/>
          <w:b/>
          <w:bCs/>
          <w:i/>
          <w:iCs/>
          <w:szCs w:val="20"/>
        </w:rPr>
        <w:t>Verbeteringen meer methodisch aan te pakken en vast te leggen en te koppelen aan een onderwijskundige visie.</w:t>
      </w:r>
    </w:p>
    <w:p w14:paraId="676FCA4C" w14:textId="7C65CBEE" w:rsidR="006F06E0" w:rsidRDefault="006F06E0" w:rsidP="006F06E0">
      <w:r>
        <w:t>Koppeling aan onderwijsvisie</w:t>
      </w:r>
      <w:r w:rsidR="00300627">
        <w:t>. Z</w:t>
      </w:r>
      <w:r w:rsidR="00F14F8D">
        <w:t xml:space="preserve">org voor een stip op de horizon, waar gaat de opleiding heen en waar kan </w:t>
      </w:r>
      <w:r w:rsidR="00293489">
        <w:t>de</w:t>
      </w:r>
      <w:r w:rsidR="00F14F8D">
        <w:t xml:space="preserve"> opleiding aan bijdragen? </w:t>
      </w:r>
      <w:r w:rsidR="00293489">
        <w:t>B</w:t>
      </w:r>
      <w:r w:rsidR="002C77A4">
        <w:t xml:space="preserve">elangrijk is om best </w:t>
      </w:r>
      <w:proofErr w:type="spellStart"/>
      <w:r w:rsidR="002C77A4">
        <w:t>practices</w:t>
      </w:r>
      <w:proofErr w:type="spellEnd"/>
      <w:r w:rsidR="002C77A4">
        <w:t xml:space="preserve"> op te halen en te luister</w:t>
      </w:r>
      <w:r w:rsidR="7EE44634">
        <w:t>e</w:t>
      </w:r>
      <w:r w:rsidR="002C77A4">
        <w:t xml:space="preserve">n naar andere opleidingen, ook de bachelor. Kijk goed naar wat past bij </w:t>
      </w:r>
      <w:r w:rsidR="008F74F0">
        <w:t xml:space="preserve">je studenten. </w:t>
      </w:r>
      <w:r>
        <w:t>Er komt een landelijk</w:t>
      </w:r>
      <w:r w:rsidR="008F74F0">
        <w:t>e</w:t>
      </w:r>
      <w:r>
        <w:t xml:space="preserve"> Ad</w:t>
      </w:r>
      <w:r w:rsidR="008F74F0">
        <w:t>-</w:t>
      </w:r>
      <w:r>
        <w:t>groep</w:t>
      </w:r>
      <w:r w:rsidR="008F74F0">
        <w:t xml:space="preserve"> </w:t>
      </w:r>
      <w:r>
        <w:t>op het gebied van Programmatisch leren.</w:t>
      </w:r>
      <w:r w:rsidR="008F74F0">
        <w:t xml:space="preserve"> </w:t>
      </w:r>
      <w:r>
        <w:t xml:space="preserve">Er zijn </w:t>
      </w:r>
      <w:r>
        <w:lastRenderedPageBreak/>
        <w:t>contacten met de Logistiek bij de HU over programmatisch toetsen. Er komt iemand bij het landelijk overleg.</w:t>
      </w:r>
    </w:p>
    <w:p w14:paraId="7F18A766" w14:textId="2C57894F" w:rsidR="006F06E0" w:rsidRDefault="006F06E0" w:rsidP="006F06E0">
      <w:r>
        <w:t>Didactisch concept vernieuwen.</w:t>
      </w:r>
      <w:r w:rsidR="00CA1B36">
        <w:t xml:space="preserve"> Nu zijn jullie erg gericht op </w:t>
      </w:r>
      <w:r>
        <w:t>vakken, maar zorg voor een visie (zowel vakinhoudelijk als onderwijskundig)</w:t>
      </w:r>
      <w:r w:rsidR="00A55212">
        <w:t>.</w:t>
      </w:r>
    </w:p>
    <w:p w14:paraId="3E1C9467" w14:textId="1002F6DF" w:rsidR="004A6492" w:rsidRPr="000A1677" w:rsidRDefault="00C95DBC" w:rsidP="004A6492">
      <w:r>
        <w:t>Zorg voor verslaglegging t</w:t>
      </w:r>
      <w:r w:rsidR="004A6492">
        <w:t>en behoeve van</w:t>
      </w:r>
      <w:r>
        <w:t xml:space="preserve"> navolgbaarheid en </w:t>
      </w:r>
      <w:r w:rsidR="004A6492">
        <w:t>om</w:t>
      </w:r>
      <w:r>
        <w:t xml:space="preserve"> iedereen er </w:t>
      </w:r>
      <w:r w:rsidR="004A6492">
        <w:t>bij te</w:t>
      </w:r>
      <w:r>
        <w:t xml:space="preserve"> betrekken. </w:t>
      </w:r>
      <w:r w:rsidR="004A6492">
        <w:t>Wees helder in: zo gaan we het doen. Zorg voor transparantie en dat je iedereen hoort, niet alleen de ‘schreeuwers’</w:t>
      </w:r>
      <w:r w:rsidR="00D02343">
        <w:t>.</w:t>
      </w:r>
    </w:p>
    <w:p w14:paraId="43A348FF" w14:textId="77777777" w:rsidR="00FF02CA" w:rsidRDefault="00FF02CA" w:rsidP="002C00C5">
      <w:pPr>
        <w:rPr>
          <w:rFonts w:eastAsia="Poppins"/>
          <w:b/>
          <w:bCs/>
          <w:i/>
          <w:iCs/>
          <w:szCs w:val="20"/>
        </w:rPr>
      </w:pPr>
    </w:p>
    <w:p w14:paraId="0FE0DB3D" w14:textId="20CF169D" w:rsidR="009B585A" w:rsidRDefault="00FC1693" w:rsidP="002C00C5">
      <w:pPr>
        <w:rPr>
          <w:rFonts w:eastAsia="Poppins"/>
          <w:b/>
          <w:bCs/>
          <w:i/>
          <w:iCs/>
          <w:szCs w:val="20"/>
        </w:rPr>
      </w:pPr>
      <w:r w:rsidRPr="001746AD">
        <w:rPr>
          <w:rFonts w:eastAsia="Poppins"/>
          <w:b/>
          <w:bCs/>
          <w:i/>
          <w:iCs/>
          <w:szCs w:val="20"/>
        </w:rPr>
        <w:t>De uitgangspunten van de toetsing bij deeltijd ook voor voltijd te gaan gebruiken.</w:t>
      </w:r>
    </w:p>
    <w:p w14:paraId="067DE5EF" w14:textId="6FAB0B63" w:rsidR="009E1A0B" w:rsidRPr="009B585A" w:rsidRDefault="3A593F64" w:rsidP="6B57F6C4">
      <w:pPr>
        <w:rPr>
          <w:rFonts w:eastAsia="Poppins"/>
          <w:b/>
          <w:bCs/>
          <w:i/>
          <w:iCs/>
        </w:rPr>
      </w:pPr>
      <w:r>
        <w:t xml:space="preserve">Het gaat dan om de toetsing en om grote blokken. Het idee van het visitatiepanel is dat er op die manier een meer individuele aanpak komt waarin de student centraal staat. </w:t>
      </w:r>
      <w:r w:rsidR="000965A2">
        <w:t>Bij deeltijd waren al onderwijskundige vernieuwingen. Pak dat ook op bij voltijd.</w:t>
      </w:r>
    </w:p>
    <w:p w14:paraId="2229A18F" w14:textId="77777777" w:rsidR="002C00C5" w:rsidRPr="00A3136E" w:rsidRDefault="002C00C5" w:rsidP="002C00C5"/>
    <w:p w14:paraId="1BB9FDBF" w14:textId="77777777" w:rsidR="003D5CA3" w:rsidRPr="002C00C5" w:rsidRDefault="003D5CA3" w:rsidP="002C00C5">
      <w:pPr>
        <w:rPr>
          <w:b/>
          <w:bCs/>
          <w:i/>
          <w:iCs/>
        </w:rPr>
      </w:pPr>
      <w:r w:rsidRPr="002C00C5">
        <w:rPr>
          <w:b/>
          <w:bCs/>
          <w:i/>
          <w:iCs/>
        </w:rPr>
        <w:t>Gesprek over trends</w:t>
      </w:r>
    </w:p>
    <w:p w14:paraId="1045BBF8" w14:textId="436CE055" w:rsidR="009E1A0B" w:rsidRDefault="009E1A0B" w:rsidP="002C00C5">
      <w:r>
        <w:t>Doorlopende leerlijn ad-</w:t>
      </w:r>
      <w:proofErr w:type="spellStart"/>
      <w:r>
        <w:t>ba</w:t>
      </w:r>
      <w:proofErr w:type="spellEnd"/>
      <w:r>
        <w:t xml:space="preserve"> met doorlopend leren. Geeft perspectief voor studenten. Bij d</w:t>
      </w:r>
      <w:r w:rsidR="00FF02CA">
        <w:t>eel</w:t>
      </w:r>
      <w:r>
        <w:t>t</w:t>
      </w:r>
      <w:r w:rsidR="00534577">
        <w:t>ijd</w:t>
      </w:r>
      <w:r>
        <w:t xml:space="preserve"> stromen al veel studenten door, ma</w:t>
      </w:r>
      <w:r w:rsidR="5C586224">
        <w:t xml:space="preserve">ar </w:t>
      </w:r>
      <w:r>
        <w:t>bij de voltijd zijn dat weinig studenten. We zien dat wel met een pauze. Eerst een paar jaar werken en dan verder met een d</w:t>
      </w:r>
      <w:r w:rsidR="00534577">
        <w:t>eel</w:t>
      </w:r>
      <w:r>
        <w:t>t</w:t>
      </w:r>
      <w:r w:rsidR="00534577">
        <w:t>ijd</w:t>
      </w:r>
      <w:r>
        <w:t>-ba</w:t>
      </w:r>
      <w:r w:rsidR="00534577">
        <w:t>chelor</w:t>
      </w:r>
      <w:r>
        <w:t>.</w:t>
      </w:r>
    </w:p>
    <w:p w14:paraId="676B50C7" w14:textId="77777777" w:rsidR="009E1A0B" w:rsidRDefault="009E1A0B" w:rsidP="002C00C5">
      <w:r>
        <w:t>Meer uniformiteit in de beoordelingsformulieren. Gaan we als team mee aan de slag,</w:t>
      </w:r>
    </w:p>
    <w:p w14:paraId="6E802274" w14:textId="7635C7FE" w:rsidR="006A1E61" w:rsidRDefault="00682F0A" w:rsidP="002C00C5">
      <w:r>
        <w:t>Laat duurzaamheid ook op eindniveau terugkomen. Bijv</w:t>
      </w:r>
      <w:r w:rsidR="00EB6CFE">
        <w:t>o</w:t>
      </w:r>
      <w:r>
        <w:t xml:space="preserve">orbeeld door het als voorwaardelijk te stellen </w:t>
      </w:r>
      <w:r w:rsidR="00EB6CFE">
        <w:t>in het afstudeeronderzoek of door het afstudeeronderzoek te splitsen, waarbij een van de opdrachten over duurzaamheid gaat.</w:t>
      </w:r>
    </w:p>
    <w:p w14:paraId="73556477" w14:textId="77777777" w:rsidR="002C00C5" w:rsidRDefault="002C00C5" w:rsidP="002C00C5">
      <w:pPr>
        <w:rPr>
          <w:b/>
          <w:bCs/>
        </w:rPr>
      </w:pPr>
    </w:p>
    <w:p w14:paraId="0DE4E925" w14:textId="645A32A2" w:rsidR="009E1A0B" w:rsidRPr="002C00C5" w:rsidRDefault="009E1A0B" w:rsidP="002C00C5">
      <w:pPr>
        <w:rPr>
          <w:b/>
          <w:bCs/>
        </w:rPr>
      </w:pPr>
      <w:r w:rsidRPr="002C00C5">
        <w:rPr>
          <w:b/>
          <w:bCs/>
        </w:rPr>
        <w:t>Logistiek inhoudelijke trends</w:t>
      </w:r>
    </w:p>
    <w:p w14:paraId="21D0ED10" w14:textId="3A01D50E" w:rsidR="009E1A0B" w:rsidRDefault="009E1A0B" w:rsidP="002C00C5">
      <w:r>
        <w:t xml:space="preserve">Duurzaamheid in de hele breedte: </w:t>
      </w:r>
      <w:r w:rsidR="003430DF">
        <w:t>circulariteit</w:t>
      </w:r>
      <w:r>
        <w:t xml:space="preserve">, energietransitie, </w:t>
      </w:r>
      <w:r w:rsidR="53F87DE5">
        <w:t xml:space="preserve">voorkomen </w:t>
      </w:r>
      <w:r>
        <w:t>verspilling.</w:t>
      </w:r>
    </w:p>
    <w:p w14:paraId="3580CEA5" w14:textId="091DCA24" w:rsidR="00094707" w:rsidRPr="00094707" w:rsidRDefault="002C00C5" w:rsidP="00094707">
      <w:r>
        <w:t>W</w:t>
      </w:r>
      <w:r w:rsidR="009E1A0B">
        <w:t xml:space="preserve">e doen dat wel in de praktijkweek. Daarin komen alle studenten in aanraking met duurzaamheid en de </w:t>
      </w:r>
      <w:proofErr w:type="spellStart"/>
      <w:r w:rsidR="009E1A0B">
        <w:t>SDG’s</w:t>
      </w:r>
      <w:proofErr w:type="spellEnd"/>
      <w:r>
        <w:t xml:space="preserve">. </w:t>
      </w:r>
      <w:r w:rsidR="002F4069">
        <w:t xml:space="preserve">Ook is er in </w:t>
      </w:r>
      <w:r w:rsidR="00D53AEE">
        <w:t xml:space="preserve">onderwijsperiode een 4 een project over integrale logistiek. </w:t>
      </w:r>
      <w:r w:rsidR="00094707">
        <w:t xml:space="preserve"> I</w:t>
      </w:r>
      <w:r w:rsidR="00094707" w:rsidRPr="00094707">
        <w:t>ntegrale logistiek leent zicht goed om duurzaamheid en circulariteit te behandelen.</w:t>
      </w:r>
      <w:r w:rsidR="00094707">
        <w:t xml:space="preserve"> Denk bijvoorbeeld aan </w:t>
      </w:r>
      <w:r w:rsidR="00094707" w:rsidRPr="00094707">
        <w:t>de (reverse) logistiek van kleding.</w:t>
      </w:r>
    </w:p>
    <w:p w14:paraId="4BFF760C" w14:textId="626DA362" w:rsidR="009E1A0B" w:rsidRDefault="009E1A0B" w:rsidP="002C00C5">
      <w:r>
        <w:t xml:space="preserve">Probeer overal zaadjes planten en de goed vragen stellen, zodat studenten aan het denken worden gezet. Er zijn allerlei games en </w:t>
      </w:r>
      <w:proofErr w:type="spellStart"/>
      <w:r>
        <w:t>toolkits</w:t>
      </w:r>
      <w:proofErr w:type="spellEnd"/>
      <w:r>
        <w:t xml:space="preserve"> op dit gebied.</w:t>
      </w:r>
      <w:r w:rsidR="002D0E8A">
        <w:t xml:space="preserve"> </w:t>
      </w:r>
    </w:p>
    <w:p w14:paraId="34A4B011" w14:textId="1D58CA55" w:rsidR="002C00C5" w:rsidRDefault="002C00C5" w:rsidP="002C00C5">
      <w:r>
        <w:rPr>
          <w:highlight w:val="yellow"/>
        </w:rPr>
        <w:lastRenderedPageBreak/>
        <w:t>Dit verslag gaan we publiceren op</w:t>
      </w:r>
      <w:r w:rsidRPr="00873059">
        <w:rPr>
          <w:highlight w:val="yellow"/>
        </w:rPr>
        <w:t xml:space="preserve"> de</w:t>
      </w:r>
      <w:hyperlink r:id="rId11" w:tgtFrame="_blank" w:history="1">
        <w:r w:rsidRPr="00873059">
          <w:rPr>
            <w:rStyle w:val="Hyperlink"/>
            <w:highlight w:val="yellow"/>
          </w:rPr>
          <w:t> Internetsite van de hogeschool</w:t>
        </w:r>
      </w:hyperlink>
      <w:r w:rsidRPr="00873059">
        <w:rPr>
          <w:highlight w:val="yellow"/>
        </w:rPr>
        <w:t> via een formulier van </w:t>
      </w:r>
      <w:hyperlink r:id="rId12" w:history="1">
        <w:r w:rsidRPr="00873059">
          <w:rPr>
            <w:rStyle w:val="Hyperlink"/>
            <w:highlight w:val="yellow"/>
          </w:rPr>
          <w:t xml:space="preserve">HR </w:t>
        </w:r>
        <w:proofErr w:type="spellStart"/>
        <w:r w:rsidRPr="00873059">
          <w:rPr>
            <w:rStyle w:val="Hyperlink"/>
            <w:highlight w:val="yellow"/>
          </w:rPr>
          <w:t>webredactie</w:t>
        </w:r>
        <w:proofErr w:type="spellEnd"/>
        <w:r w:rsidRPr="00873059">
          <w:rPr>
            <w:rStyle w:val="Hyperlink"/>
            <w:highlight w:val="yellow"/>
          </w:rPr>
          <w:t>.</w:t>
        </w:r>
      </w:hyperlink>
      <w:r w:rsidRPr="00873059">
        <w:t> </w:t>
      </w:r>
    </w:p>
    <w:p w14:paraId="02AC21D9" w14:textId="77777777" w:rsidR="009E1A0B" w:rsidRPr="00A62F44" w:rsidRDefault="009E1A0B" w:rsidP="009E1A0B">
      <w:pPr>
        <w:pStyle w:val="Lijstalinea"/>
      </w:pPr>
    </w:p>
    <w:p w14:paraId="719550D3" w14:textId="77777777" w:rsidR="00F17777" w:rsidRPr="009E1A0B" w:rsidRDefault="00F17777" w:rsidP="00D1674E"/>
    <w:sectPr w:rsidR="00F17777" w:rsidRPr="009E1A0B" w:rsidSect="00081837">
      <w:headerReference w:type="even" r:id="rId13"/>
      <w:headerReference w:type="default" r:id="rId14"/>
      <w:footerReference w:type="default" r:id="rId15"/>
      <w:headerReference w:type="first" r:id="rId16"/>
      <w:footerReference w:type="first" r:id="rId17"/>
      <w:pgSz w:w="11906" w:h="16838" w:code="9"/>
      <w:pgMar w:top="1418" w:right="1134" w:bottom="284" w:left="170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52D4" w14:textId="77777777" w:rsidR="00F63DEB" w:rsidRDefault="00F63DEB" w:rsidP="00C56697">
      <w:pPr>
        <w:spacing w:line="240" w:lineRule="auto"/>
      </w:pPr>
      <w:r>
        <w:separator/>
      </w:r>
    </w:p>
  </w:endnote>
  <w:endnote w:type="continuationSeparator" w:id="0">
    <w:p w14:paraId="0AAD7CE1" w14:textId="77777777" w:rsidR="00F63DEB" w:rsidRDefault="00F63DEB" w:rsidP="00C56697">
      <w:pPr>
        <w:spacing w:line="240" w:lineRule="auto"/>
      </w:pPr>
      <w:r>
        <w:continuationSeparator/>
      </w:r>
    </w:p>
  </w:endnote>
  <w:endnote w:type="continuationNotice" w:id="1">
    <w:p w14:paraId="59F52662" w14:textId="77777777" w:rsidR="00F63DEB" w:rsidRDefault="00F63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9EBA" w14:textId="77777777" w:rsidR="00F8298E" w:rsidRDefault="00F8298E"/>
  <w:tbl>
    <w:tblPr>
      <w:tblStyle w:val="doTabel"/>
      <w:tblW w:w="0" w:type="auto"/>
      <w:tblLook w:val="04A0" w:firstRow="1" w:lastRow="0" w:firstColumn="1" w:lastColumn="0" w:noHBand="0" w:noVBand="1"/>
    </w:tblPr>
    <w:tblGrid>
      <w:gridCol w:w="9071"/>
    </w:tblGrid>
    <w:tr w:rsidR="004E17B2" w14:paraId="2CFE0086" w14:textId="77777777" w:rsidTr="00A753E7">
      <w:trPr>
        <w:trHeight w:hRule="exact" w:val="520"/>
      </w:trPr>
      <w:tc>
        <w:tcPr>
          <w:tcW w:w="9071" w:type="dxa"/>
        </w:tcPr>
        <w:p w14:paraId="19FA28DA" w14:textId="0389F1E8" w:rsidR="004E17B2" w:rsidRDefault="009E1A0B" w:rsidP="00BF0940">
          <w:pPr>
            <w:pStyle w:val="HRPaginanummer"/>
          </w:pPr>
          <w:r>
            <w:t>Pagina</w:t>
          </w:r>
          <w:r w:rsidR="004E17B2">
            <w:t xml:space="preserve"> </w:t>
          </w:r>
          <w:r w:rsidR="004E17B2">
            <w:fldChar w:fldCharType="begin"/>
          </w:r>
          <w:r w:rsidR="004E17B2">
            <w:instrText xml:space="preserve"> PAGE  \* Arabic  \* MERGEFORMAT </w:instrText>
          </w:r>
          <w:r w:rsidR="004E17B2">
            <w:fldChar w:fldCharType="separate"/>
          </w:r>
          <w:r w:rsidR="00655C03">
            <w:rPr>
              <w:noProof/>
            </w:rPr>
            <w:t>2</w:t>
          </w:r>
          <w:r w:rsidR="004E17B2">
            <w:fldChar w:fldCharType="end"/>
          </w:r>
          <w:r w:rsidR="004E17B2">
            <w:t xml:space="preserve"> </w:t>
          </w:r>
          <w:r>
            <w:t>van</w:t>
          </w:r>
          <w:r w:rsidR="004E17B2">
            <w:t xml:space="preserve"> </w:t>
          </w:r>
          <w:fldSimple w:instr="SECTIONPAGES  \* Arabic  \* MERGEFORMAT">
            <w:r w:rsidR="00CE3720">
              <w:rPr>
                <w:noProof/>
              </w:rPr>
              <w:t>4</w:t>
            </w:r>
          </w:fldSimple>
        </w:p>
      </w:tc>
    </w:tr>
  </w:tbl>
  <w:p w14:paraId="2766D98A" w14:textId="77777777" w:rsidR="004E17B2" w:rsidRDefault="004E17B2" w:rsidP="004E17B2">
    <w:pPr>
      <w:pStyle w:val="Voettekst"/>
      <w:spacing w:line="20" w:lineRule="exact"/>
    </w:pPr>
  </w:p>
  <w:p w14:paraId="2FB45A33" w14:textId="77777777" w:rsidR="00F17777" w:rsidRDefault="00F1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455" w14:textId="77777777" w:rsidR="00F8298E" w:rsidRDefault="00F8298E"/>
  <w:tbl>
    <w:tblPr>
      <w:tblStyle w:val="doTabel"/>
      <w:tblW w:w="0" w:type="auto"/>
      <w:tblLook w:val="04A0" w:firstRow="1" w:lastRow="0" w:firstColumn="1" w:lastColumn="0" w:noHBand="0" w:noVBand="1"/>
    </w:tblPr>
    <w:tblGrid>
      <w:gridCol w:w="9071"/>
    </w:tblGrid>
    <w:tr w:rsidR="00C83C9E" w14:paraId="4F57B259" w14:textId="77777777" w:rsidTr="004E17B2">
      <w:trPr>
        <w:trHeight w:hRule="exact" w:val="520"/>
      </w:trPr>
      <w:tc>
        <w:tcPr>
          <w:tcW w:w="9071" w:type="dxa"/>
        </w:tcPr>
        <w:p w14:paraId="6F1337FC" w14:textId="77777777" w:rsidR="009D23AE" w:rsidRDefault="009D23AE" w:rsidP="00C83C9E">
          <w:pPr>
            <w:pStyle w:val="HRAdres"/>
          </w:pPr>
        </w:p>
      </w:tc>
    </w:tr>
  </w:tbl>
  <w:p w14:paraId="7261E2DC" w14:textId="77777777" w:rsidR="00F17777" w:rsidRDefault="00F17777" w:rsidP="009D23AE">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2BB0" w14:textId="77777777" w:rsidR="00F63DEB" w:rsidRDefault="00F63DEB" w:rsidP="00C56697">
      <w:pPr>
        <w:spacing w:line="240" w:lineRule="auto"/>
      </w:pPr>
      <w:r>
        <w:separator/>
      </w:r>
    </w:p>
  </w:footnote>
  <w:footnote w:type="continuationSeparator" w:id="0">
    <w:p w14:paraId="40092641" w14:textId="77777777" w:rsidR="00F63DEB" w:rsidRDefault="00F63DEB" w:rsidP="00C56697">
      <w:pPr>
        <w:spacing w:line="240" w:lineRule="auto"/>
      </w:pPr>
      <w:r>
        <w:continuationSeparator/>
      </w:r>
    </w:p>
  </w:footnote>
  <w:footnote w:type="continuationNotice" w:id="1">
    <w:p w14:paraId="2FA37D2F" w14:textId="77777777" w:rsidR="00F63DEB" w:rsidRDefault="00F63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AED2" w14:textId="77777777" w:rsidR="00B51D6F" w:rsidRDefault="00B51D6F">
    <w:pPr>
      <w:pStyle w:val="Koptekst"/>
    </w:pPr>
    <w:r w:rsidRPr="008E716F">
      <w:rPr>
        <w:noProof/>
        <w:sz w:val="12"/>
        <w:szCs w:val="12"/>
        <w:lang w:eastAsia="nl-NL"/>
      </w:rPr>
      <w:drawing>
        <wp:anchor distT="0" distB="0" distL="114300" distR="114300" simplePos="0" relativeHeight="251658241" behindDoc="1" locked="0" layoutInCell="0" allowOverlap="1" wp14:anchorId="6566F5B8" wp14:editId="39ED8B5B">
          <wp:simplePos x="0" y="0"/>
          <wp:positionH relativeFrom="page">
            <wp:posOffset>360045</wp:posOffset>
          </wp:positionH>
          <wp:positionV relativeFrom="page">
            <wp:posOffset>360045</wp:posOffset>
          </wp:positionV>
          <wp:extent cx="1080000" cy="1080000"/>
          <wp:effectExtent l="0" t="0" r="6350" b="6350"/>
          <wp:wrapNone/>
          <wp:docPr id="1" name="LogoKleurNL" descr="C:\Projecten\Hogeschool Rotterdam\Nieuwe logos\Februari 2013\HR_logo2007_RGB re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7594A7F" w14:paraId="0849D563" w14:textId="77777777" w:rsidTr="77594A7F">
      <w:trPr>
        <w:trHeight w:val="300"/>
      </w:trPr>
      <w:tc>
        <w:tcPr>
          <w:tcW w:w="3020" w:type="dxa"/>
        </w:tcPr>
        <w:p w14:paraId="04360397" w14:textId="38C86D69" w:rsidR="77594A7F" w:rsidRDefault="77594A7F" w:rsidP="77594A7F">
          <w:pPr>
            <w:pStyle w:val="Koptekst"/>
            <w:ind w:left="-115"/>
          </w:pPr>
        </w:p>
      </w:tc>
      <w:tc>
        <w:tcPr>
          <w:tcW w:w="3020" w:type="dxa"/>
        </w:tcPr>
        <w:p w14:paraId="5A29370B" w14:textId="3189D31A" w:rsidR="77594A7F" w:rsidRDefault="77594A7F" w:rsidP="77594A7F">
          <w:pPr>
            <w:pStyle w:val="Koptekst"/>
            <w:jc w:val="center"/>
          </w:pPr>
        </w:p>
      </w:tc>
      <w:tc>
        <w:tcPr>
          <w:tcW w:w="3020" w:type="dxa"/>
        </w:tcPr>
        <w:p w14:paraId="030299B3" w14:textId="708D8930" w:rsidR="77594A7F" w:rsidRDefault="77594A7F" w:rsidP="77594A7F">
          <w:pPr>
            <w:pStyle w:val="Koptekst"/>
            <w:ind w:right="-115"/>
            <w:jc w:val="right"/>
          </w:pPr>
        </w:p>
      </w:tc>
    </w:tr>
  </w:tbl>
  <w:p w14:paraId="0649D56D" w14:textId="716D186F" w:rsidR="77594A7F" w:rsidRDefault="77594A7F" w:rsidP="77594A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136C" w14:textId="77777777" w:rsidR="00E670FE" w:rsidRDefault="009E1A0B" w:rsidP="00081837">
    <w:pPr>
      <w:pStyle w:val="Koptekst"/>
      <w:spacing w:after="1880"/>
    </w:pPr>
    <w:r>
      <w:rPr>
        <w:noProof/>
      </w:rPr>
      <w:drawing>
        <wp:anchor distT="0" distB="0" distL="114300" distR="114300" simplePos="0" relativeHeight="251658240" behindDoc="1" locked="0" layoutInCell="1" allowOverlap="1" wp14:anchorId="6907F108" wp14:editId="70B6AAFA">
          <wp:simplePos x="0" y="0"/>
          <wp:positionH relativeFrom="page">
            <wp:posOffset>0</wp:posOffset>
          </wp:positionH>
          <wp:positionV relativeFrom="page">
            <wp:posOffset>0</wp:posOffset>
          </wp:positionV>
          <wp:extent cx="7560000" cy="1618693"/>
          <wp:effectExtent l="0" t="0" r="3175" b="635"/>
          <wp:wrapNone/>
          <wp:docPr id="1493536410" nam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36410" name="logoRGB"/>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D80"/>
    <w:multiLevelType w:val="multilevel"/>
    <w:tmpl w:val="99AA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4269B"/>
    <w:multiLevelType w:val="hybridMultilevel"/>
    <w:tmpl w:val="AC4A4284"/>
    <w:lvl w:ilvl="0" w:tplc="75A48AF0">
      <w:numFmt w:val="bullet"/>
      <w:lvlText w:val="-"/>
      <w:lvlJc w:val="left"/>
      <w:pPr>
        <w:ind w:left="720" w:hanging="360"/>
      </w:pPr>
      <w:rPr>
        <w:rFonts w:ascii="Poppins" w:eastAsiaTheme="minorHAnsi"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8563D1"/>
    <w:multiLevelType w:val="hybridMultilevel"/>
    <w:tmpl w:val="55AABC80"/>
    <w:lvl w:ilvl="0" w:tplc="F1A04040">
      <w:start w:val="3015"/>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23438C"/>
    <w:multiLevelType w:val="multilevel"/>
    <w:tmpl w:val="181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66778"/>
    <w:multiLevelType w:val="hybridMultilevel"/>
    <w:tmpl w:val="27704572"/>
    <w:lvl w:ilvl="0" w:tplc="9760D50A">
      <w:start w:val="1"/>
      <w:numFmt w:val="bullet"/>
      <w:lvlText w:val=""/>
      <w:lvlJc w:val="left"/>
      <w:pPr>
        <w:ind w:left="720" w:hanging="360"/>
      </w:pPr>
      <w:rPr>
        <w:rFonts w:ascii="Symbol" w:hAnsi="Symbol" w:hint="default"/>
      </w:rPr>
    </w:lvl>
    <w:lvl w:ilvl="1" w:tplc="82905E46">
      <w:start w:val="1"/>
      <w:numFmt w:val="bullet"/>
      <w:lvlText w:val="o"/>
      <w:lvlJc w:val="left"/>
      <w:pPr>
        <w:ind w:left="1440" w:hanging="360"/>
      </w:pPr>
      <w:rPr>
        <w:rFonts w:ascii="Courier New" w:hAnsi="Courier New" w:hint="default"/>
      </w:rPr>
    </w:lvl>
    <w:lvl w:ilvl="2" w:tplc="154C571C">
      <w:start w:val="1"/>
      <w:numFmt w:val="bullet"/>
      <w:lvlText w:val=""/>
      <w:lvlJc w:val="left"/>
      <w:pPr>
        <w:ind w:left="2160" w:hanging="360"/>
      </w:pPr>
      <w:rPr>
        <w:rFonts w:ascii="Wingdings" w:hAnsi="Wingdings" w:hint="default"/>
      </w:rPr>
    </w:lvl>
    <w:lvl w:ilvl="3" w:tplc="620008CA">
      <w:start w:val="1"/>
      <w:numFmt w:val="bullet"/>
      <w:lvlText w:val=""/>
      <w:lvlJc w:val="left"/>
      <w:pPr>
        <w:ind w:left="2880" w:hanging="360"/>
      </w:pPr>
      <w:rPr>
        <w:rFonts w:ascii="Symbol" w:hAnsi="Symbol" w:hint="default"/>
      </w:rPr>
    </w:lvl>
    <w:lvl w:ilvl="4" w:tplc="8B54903C">
      <w:start w:val="1"/>
      <w:numFmt w:val="bullet"/>
      <w:lvlText w:val="o"/>
      <w:lvlJc w:val="left"/>
      <w:pPr>
        <w:ind w:left="3600" w:hanging="360"/>
      </w:pPr>
      <w:rPr>
        <w:rFonts w:ascii="Courier New" w:hAnsi="Courier New" w:hint="default"/>
      </w:rPr>
    </w:lvl>
    <w:lvl w:ilvl="5" w:tplc="D9AC1F90">
      <w:start w:val="1"/>
      <w:numFmt w:val="bullet"/>
      <w:lvlText w:val=""/>
      <w:lvlJc w:val="left"/>
      <w:pPr>
        <w:ind w:left="4320" w:hanging="360"/>
      </w:pPr>
      <w:rPr>
        <w:rFonts w:ascii="Wingdings" w:hAnsi="Wingdings" w:hint="default"/>
      </w:rPr>
    </w:lvl>
    <w:lvl w:ilvl="6" w:tplc="36282236">
      <w:start w:val="1"/>
      <w:numFmt w:val="bullet"/>
      <w:lvlText w:val=""/>
      <w:lvlJc w:val="left"/>
      <w:pPr>
        <w:ind w:left="5040" w:hanging="360"/>
      </w:pPr>
      <w:rPr>
        <w:rFonts w:ascii="Symbol" w:hAnsi="Symbol" w:hint="default"/>
      </w:rPr>
    </w:lvl>
    <w:lvl w:ilvl="7" w:tplc="E1CCCD8C">
      <w:start w:val="1"/>
      <w:numFmt w:val="bullet"/>
      <w:lvlText w:val="o"/>
      <w:lvlJc w:val="left"/>
      <w:pPr>
        <w:ind w:left="5760" w:hanging="360"/>
      </w:pPr>
      <w:rPr>
        <w:rFonts w:ascii="Courier New" w:hAnsi="Courier New" w:hint="default"/>
      </w:rPr>
    </w:lvl>
    <w:lvl w:ilvl="8" w:tplc="2B54BF00">
      <w:start w:val="1"/>
      <w:numFmt w:val="bullet"/>
      <w:lvlText w:val=""/>
      <w:lvlJc w:val="left"/>
      <w:pPr>
        <w:ind w:left="6480" w:hanging="360"/>
      </w:pPr>
      <w:rPr>
        <w:rFonts w:ascii="Wingdings" w:hAnsi="Wingdings" w:hint="default"/>
      </w:rPr>
    </w:lvl>
  </w:abstractNum>
  <w:num w:numId="1" w16cid:durableId="2078742436">
    <w:abstractNumId w:val="0"/>
  </w:num>
  <w:num w:numId="2" w16cid:durableId="266085987">
    <w:abstractNumId w:val="3"/>
  </w:num>
  <w:num w:numId="3" w16cid:durableId="838276258">
    <w:abstractNumId w:val="1"/>
  </w:num>
  <w:num w:numId="4" w16cid:durableId="122889924">
    <w:abstractNumId w:val="2"/>
  </w:num>
  <w:num w:numId="5" w16cid:durableId="671103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0B"/>
    <w:rsid w:val="00002A1B"/>
    <w:rsid w:val="000531EE"/>
    <w:rsid w:val="00064CD3"/>
    <w:rsid w:val="00081837"/>
    <w:rsid w:val="000834B9"/>
    <w:rsid w:val="00094707"/>
    <w:rsid w:val="000965A2"/>
    <w:rsid w:val="000D5A02"/>
    <w:rsid w:val="000E5CDB"/>
    <w:rsid w:val="000E76E2"/>
    <w:rsid w:val="000F7742"/>
    <w:rsid w:val="00116FAC"/>
    <w:rsid w:val="00123467"/>
    <w:rsid w:val="00151E23"/>
    <w:rsid w:val="00152818"/>
    <w:rsid w:val="00161590"/>
    <w:rsid w:val="001746AD"/>
    <w:rsid w:val="00192F7A"/>
    <w:rsid w:val="0019530B"/>
    <w:rsid w:val="001A0775"/>
    <w:rsid w:val="001A59D9"/>
    <w:rsid w:val="001C308D"/>
    <w:rsid w:val="001D755D"/>
    <w:rsid w:val="00200975"/>
    <w:rsid w:val="00207A61"/>
    <w:rsid w:val="00210046"/>
    <w:rsid w:val="0021085C"/>
    <w:rsid w:val="002205FC"/>
    <w:rsid w:val="00225934"/>
    <w:rsid w:val="002647E8"/>
    <w:rsid w:val="00267D69"/>
    <w:rsid w:val="00276594"/>
    <w:rsid w:val="00282E2C"/>
    <w:rsid w:val="00286A3C"/>
    <w:rsid w:val="00293489"/>
    <w:rsid w:val="002B02E2"/>
    <w:rsid w:val="002C00C5"/>
    <w:rsid w:val="002C22F9"/>
    <w:rsid w:val="002C32AC"/>
    <w:rsid w:val="002C3D97"/>
    <w:rsid w:val="002C6394"/>
    <w:rsid w:val="002C77A4"/>
    <w:rsid w:val="002D0E8A"/>
    <w:rsid w:val="002D74F1"/>
    <w:rsid w:val="002E7D25"/>
    <w:rsid w:val="002F4069"/>
    <w:rsid w:val="0030041E"/>
    <w:rsid w:val="00300627"/>
    <w:rsid w:val="00305764"/>
    <w:rsid w:val="00327F88"/>
    <w:rsid w:val="003328F1"/>
    <w:rsid w:val="00335EE0"/>
    <w:rsid w:val="003430DF"/>
    <w:rsid w:val="0035126E"/>
    <w:rsid w:val="003665BE"/>
    <w:rsid w:val="00373F43"/>
    <w:rsid w:val="00375220"/>
    <w:rsid w:val="003C0C84"/>
    <w:rsid w:val="003C412F"/>
    <w:rsid w:val="003D5CA3"/>
    <w:rsid w:val="003E2BE8"/>
    <w:rsid w:val="00404501"/>
    <w:rsid w:val="00406C37"/>
    <w:rsid w:val="00411E3E"/>
    <w:rsid w:val="00430C49"/>
    <w:rsid w:val="004326D7"/>
    <w:rsid w:val="004444AA"/>
    <w:rsid w:val="00462875"/>
    <w:rsid w:val="004640FC"/>
    <w:rsid w:val="00470997"/>
    <w:rsid w:val="004748CB"/>
    <w:rsid w:val="004759AD"/>
    <w:rsid w:val="00491E9B"/>
    <w:rsid w:val="004A6492"/>
    <w:rsid w:val="004E17B2"/>
    <w:rsid w:val="004E4E37"/>
    <w:rsid w:val="00505423"/>
    <w:rsid w:val="0050784E"/>
    <w:rsid w:val="00530D1B"/>
    <w:rsid w:val="00534577"/>
    <w:rsid w:val="00537FA5"/>
    <w:rsid w:val="00545514"/>
    <w:rsid w:val="00545A80"/>
    <w:rsid w:val="00554A21"/>
    <w:rsid w:val="005968B3"/>
    <w:rsid w:val="00597869"/>
    <w:rsid w:val="005A58E9"/>
    <w:rsid w:val="005B7012"/>
    <w:rsid w:val="005E0BCF"/>
    <w:rsid w:val="005E30B7"/>
    <w:rsid w:val="006017A3"/>
    <w:rsid w:val="00605A75"/>
    <w:rsid w:val="00637807"/>
    <w:rsid w:val="00651D25"/>
    <w:rsid w:val="00655C03"/>
    <w:rsid w:val="00655F61"/>
    <w:rsid w:val="00656858"/>
    <w:rsid w:val="00682F0A"/>
    <w:rsid w:val="0069582A"/>
    <w:rsid w:val="006A07A1"/>
    <w:rsid w:val="006A1E61"/>
    <w:rsid w:val="006B75EE"/>
    <w:rsid w:val="006F06E0"/>
    <w:rsid w:val="006F7315"/>
    <w:rsid w:val="00703754"/>
    <w:rsid w:val="0074476E"/>
    <w:rsid w:val="0076141D"/>
    <w:rsid w:val="00765225"/>
    <w:rsid w:val="00766B11"/>
    <w:rsid w:val="00766E75"/>
    <w:rsid w:val="00773E41"/>
    <w:rsid w:val="00774132"/>
    <w:rsid w:val="00786309"/>
    <w:rsid w:val="007C1AE4"/>
    <w:rsid w:val="007F223A"/>
    <w:rsid w:val="007F396C"/>
    <w:rsid w:val="007F59F8"/>
    <w:rsid w:val="007F6799"/>
    <w:rsid w:val="008016A4"/>
    <w:rsid w:val="00820415"/>
    <w:rsid w:val="0082076B"/>
    <w:rsid w:val="00827822"/>
    <w:rsid w:val="00827E5F"/>
    <w:rsid w:val="0085535D"/>
    <w:rsid w:val="00873059"/>
    <w:rsid w:val="0087342D"/>
    <w:rsid w:val="008B158F"/>
    <w:rsid w:val="008C5C9E"/>
    <w:rsid w:val="008C7739"/>
    <w:rsid w:val="008F74F0"/>
    <w:rsid w:val="0090058C"/>
    <w:rsid w:val="009056DF"/>
    <w:rsid w:val="0091781F"/>
    <w:rsid w:val="0092067B"/>
    <w:rsid w:val="00967A98"/>
    <w:rsid w:val="00977FEE"/>
    <w:rsid w:val="00982D8F"/>
    <w:rsid w:val="009B585A"/>
    <w:rsid w:val="009D23AE"/>
    <w:rsid w:val="009D26A9"/>
    <w:rsid w:val="009E0DB4"/>
    <w:rsid w:val="009E1A0B"/>
    <w:rsid w:val="009F306F"/>
    <w:rsid w:val="00A017C2"/>
    <w:rsid w:val="00A0251E"/>
    <w:rsid w:val="00A066D1"/>
    <w:rsid w:val="00A46C04"/>
    <w:rsid w:val="00A55212"/>
    <w:rsid w:val="00A81D4A"/>
    <w:rsid w:val="00AC61C8"/>
    <w:rsid w:val="00AE6A16"/>
    <w:rsid w:val="00AF2DCD"/>
    <w:rsid w:val="00B344F6"/>
    <w:rsid w:val="00B51A4B"/>
    <w:rsid w:val="00B51D6F"/>
    <w:rsid w:val="00B555E6"/>
    <w:rsid w:val="00B73C66"/>
    <w:rsid w:val="00B90475"/>
    <w:rsid w:val="00B96991"/>
    <w:rsid w:val="00BA4D4A"/>
    <w:rsid w:val="00BB3389"/>
    <w:rsid w:val="00BD3A91"/>
    <w:rsid w:val="00BE5C0C"/>
    <w:rsid w:val="00C20222"/>
    <w:rsid w:val="00C23EB9"/>
    <w:rsid w:val="00C36D7C"/>
    <w:rsid w:val="00C56697"/>
    <w:rsid w:val="00C579FF"/>
    <w:rsid w:val="00C839C5"/>
    <w:rsid w:val="00C83C9E"/>
    <w:rsid w:val="00C85908"/>
    <w:rsid w:val="00C95DBC"/>
    <w:rsid w:val="00CA1B36"/>
    <w:rsid w:val="00CB65EA"/>
    <w:rsid w:val="00CC6AA4"/>
    <w:rsid w:val="00CD754B"/>
    <w:rsid w:val="00CE29EE"/>
    <w:rsid w:val="00CE3720"/>
    <w:rsid w:val="00D01737"/>
    <w:rsid w:val="00D02343"/>
    <w:rsid w:val="00D02E37"/>
    <w:rsid w:val="00D132CD"/>
    <w:rsid w:val="00D1674E"/>
    <w:rsid w:val="00D169CB"/>
    <w:rsid w:val="00D27ADD"/>
    <w:rsid w:val="00D343D1"/>
    <w:rsid w:val="00D3703C"/>
    <w:rsid w:val="00D53AEE"/>
    <w:rsid w:val="00D54BF9"/>
    <w:rsid w:val="00D70839"/>
    <w:rsid w:val="00D85BDB"/>
    <w:rsid w:val="00DB06F7"/>
    <w:rsid w:val="00DB6F70"/>
    <w:rsid w:val="00DD303B"/>
    <w:rsid w:val="00DE0519"/>
    <w:rsid w:val="00DE4A31"/>
    <w:rsid w:val="00DE72F5"/>
    <w:rsid w:val="00DF04AC"/>
    <w:rsid w:val="00E01E99"/>
    <w:rsid w:val="00E2442D"/>
    <w:rsid w:val="00E35C71"/>
    <w:rsid w:val="00E434D4"/>
    <w:rsid w:val="00E44C27"/>
    <w:rsid w:val="00E5230C"/>
    <w:rsid w:val="00E54E8E"/>
    <w:rsid w:val="00E60E3E"/>
    <w:rsid w:val="00E670FE"/>
    <w:rsid w:val="00E71A2A"/>
    <w:rsid w:val="00E776FA"/>
    <w:rsid w:val="00E90189"/>
    <w:rsid w:val="00E9588A"/>
    <w:rsid w:val="00E97C18"/>
    <w:rsid w:val="00EA2368"/>
    <w:rsid w:val="00EA28F8"/>
    <w:rsid w:val="00EA64BE"/>
    <w:rsid w:val="00EB4BDB"/>
    <w:rsid w:val="00EB6CFE"/>
    <w:rsid w:val="00ED6DCD"/>
    <w:rsid w:val="00ED7544"/>
    <w:rsid w:val="00EE35AD"/>
    <w:rsid w:val="00EE6213"/>
    <w:rsid w:val="00F14F8D"/>
    <w:rsid w:val="00F17777"/>
    <w:rsid w:val="00F37E99"/>
    <w:rsid w:val="00F429C0"/>
    <w:rsid w:val="00F45075"/>
    <w:rsid w:val="00F5132B"/>
    <w:rsid w:val="00F5285D"/>
    <w:rsid w:val="00F60B65"/>
    <w:rsid w:val="00F63DEB"/>
    <w:rsid w:val="00F77059"/>
    <w:rsid w:val="00F8298E"/>
    <w:rsid w:val="00F91FCB"/>
    <w:rsid w:val="00F96EFB"/>
    <w:rsid w:val="00FB15C7"/>
    <w:rsid w:val="00FC1693"/>
    <w:rsid w:val="00FE14B1"/>
    <w:rsid w:val="00FF02CA"/>
    <w:rsid w:val="00FF0AE8"/>
    <w:rsid w:val="00FF6215"/>
    <w:rsid w:val="05470EB7"/>
    <w:rsid w:val="0C10B63F"/>
    <w:rsid w:val="11236D06"/>
    <w:rsid w:val="128C628D"/>
    <w:rsid w:val="18C25BC9"/>
    <w:rsid w:val="26879C00"/>
    <w:rsid w:val="28A8B743"/>
    <w:rsid w:val="28A9B270"/>
    <w:rsid w:val="3A593F64"/>
    <w:rsid w:val="418F5497"/>
    <w:rsid w:val="443B5217"/>
    <w:rsid w:val="482BB0C6"/>
    <w:rsid w:val="49392471"/>
    <w:rsid w:val="4A9B00CE"/>
    <w:rsid w:val="50A9DF15"/>
    <w:rsid w:val="51C6D029"/>
    <w:rsid w:val="53F87DE5"/>
    <w:rsid w:val="53FBFF85"/>
    <w:rsid w:val="549502F4"/>
    <w:rsid w:val="54A063F6"/>
    <w:rsid w:val="5516FE93"/>
    <w:rsid w:val="58CCCD04"/>
    <w:rsid w:val="5B2538CE"/>
    <w:rsid w:val="5C586224"/>
    <w:rsid w:val="60AEB8E8"/>
    <w:rsid w:val="60BB5D51"/>
    <w:rsid w:val="611383CC"/>
    <w:rsid w:val="61DFF94A"/>
    <w:rsid w:val="66BE76AA"/>
    <w:rsid w:val="6B57F6C4"/>
    <w:rsid w:val="70EE4DEB"/>
    <w:rsid w:val="75F02BE7"/>
    <w:rsid w:val="76F6BA32"/>
    <w:rsid w:val="77594A7F"/>
    <w:rsid w:val="7D4F394C"/>
    <w:rsid w:val="7EE44634"/>
    <w:rsid w:val="7FEAD0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2B81"/>
  <w15:docId w15:val="{EF88BD77-DB84-4299-98B0-23B77553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Calibri"/>
        <w:lang w:val="fr-B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A0B"/>
    <w:pPr>
      <w:spacing w:after="160" w:line="259" w:lineRule="auto"/>
    </w:pPr>
    <w:rPr>
      <w:rFonts w:cs="Poppins"/>
      <w:kern w:val="2"/>
      <w:szCs w:val="22"/>
      <w:lang w:val="nl-NL"/>
      <w14:ligatures w14:val="standardContextual"/>
    </w:rPr>
  </w:style>
  <w:style w:type="paragraph" w:styleId="Kop1">
    <w:name w:val="heading 1"/>
    <w:basedOn w:val="Standaard"/>
    <w:next w:val="Standaard"/>
    <w:link w:val="Kop1Char"/>
    <w:uiPriority w:val="9"/>
    <w:qFormat/>
    <w:rsid w:val="009E1A0B"/>
    <w:pPr>
      <w:keepNext/>
      <w:keepLines/>
      <w:spacing w:before="240" w:after="0"/>
      <w:outlineLvl w:val="0"/>
    </w:pPr>
    <w:rPr>
      <w:rFonts w:asciiTheme="majorHAnsi" w:eastAsiaTheme="majorEastAsia" w:hAnsiTheme="majorHAnsi" w:cstheme="majorBidi"/>
      <w:color w:val="A7004A"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C566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B6F70"/>
    <w:rPr>
      <w:lang w:val="nl-NL"/>
    </w:rPr>
  </w:style>
  <w:style w:type="paragraph" w:styleId="Voettekst">
    <w:name w:val="footer"/>
    <w:basedOn w:val="Standaard"/>
    <w:link w:val="VoettekstChar"/>
    <w:uiPriority w:val="99"/>
    <w:semiHidden/>
    <w:rsid w:val="00C566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B6F70"/>
    <w:rPr>
      <w:lang w:val="nl-NL"/>
    </w:rPr>
  </w:style>
  <w:style w:type="paragraph" w:customStyle="1" w:styleId="HRRefkopjes">
    <w:name w:val="HR_Refkopjes"/>
    <w:basedOn w:val="Standaard"/>
    <w:qFormat/>
    <w:rsid w:val="00C83C9E"/>
    <w:pPr>
      <w:spacing w:line="260" w:lineRule="atLeast"/>
    </w:pPr>
    <w:rPr>
      <w:b/>
      <w:color w:val="4D4D4D" w:themeColor="background2"/>
      <w:sz w:val="16"/>
    </w:rPr>
  </w:style>
  <w:style w:type="paragraph" w:customStyle="1" w:styleId="HRAdres">
    <w:name w:val="HR_Adres"/>
    <w:basedOn w:val="Standaard"/>
    <w:qFormat/>
    <w:rsid w:val="00B73C66"/>
    <w:pPr>
      <w:spacing w:line="260" w:lineRule="exact"/>
    </w:pPr>
    <w:rPr>
      <w:b/>
      <w:sz w:val="18"/>
    </w:rPr>
  </w:style>
  <w:style w:type="paragraph" w:customStyle="1" w:styleId="HRRefInvultekst">
    <w:name w:val="HR_RefInvultekst"/>
    <w:basedOn w:val="Standaard"/>
    <w:qFormat/>
    <w:rsid w:val="00C83C9E"/>
    <w:pPr>
      <w:spacing w:line="260" w:lineRule="atLeast"/>
    </w:pPr>
    <w:rPr>
      <w:color w:val="4D4D4D" w:themeColor="background2"/>
      <w:sz w:val="16"/>
    </w:rPr>
  </w:style>
  <w:style w:type="table" w:customStyle="1" w:styleId="doTabel">
    <w:name w:val="doTabel"/>
    <w:basedOn w:val="Standaardtabel"/>
    <w:uiPriority w:val="99"/>
    <w:rsid w:val="00F17777"/>
    <w:pPr>
      <w:spacing w:line="240" w:lineRule="auto"/>
    </w:pPr>
    <w:tblPr>
      <w:tblCellMar>
        <w:left w:w="0" w:type="dxa"/>
        <w:right w:w="0" w:type="dxa"/>
      </w:tblCellMar>
    </w:tblPr>
    <w:trPr>
      <w:cantSplit/>
    </w:trPr>
  </w:style>
  <w:style w:type="table" w:styleId="Tabelraster">
    <w:name w:val="Table Grid"/>
    <w:basedOn w:val="Standaardtabel"/>
    <w:uiPriority w:val="59"/>
    <w:rsid w:val="00605A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Onderdeel">
    <w:name w:val="HR_Onderdeel"/>
    <w:basedOn w:val="Koptekst"/>
    <w:qFormat/>
    <w:rsid w:val="00605A75"/>
    <w:pPr>
      <w:spacing w:line="280" w:lineRule="exact"/>
    </w:pPr>
    <w:rPr>
      <w:rFonts w:asciiTheme="minorHAnsi" w:hAnsiTheme="minorHAnsi"/>
      <w:b/>
      <w:sz w:val="24"/>
    </w:rPr>
  </w:style>
  <w:style w:type="character" w:styleId="Hyperlink">
    <w:name w:val="Hyperlink"/>
    <w:basedOn w:val="Standaardalinea-lettertype"/>
    <w:uiPriority w:val="99"/>
    <w:semiHidden/>
    <w:rsid w:val="009D23AE"/>
    <w:rPr>
      <w:color w:val="000000" w:themeColor="hyperlink"/>
      <w:u w:val="single"/>
      <w:lang w:val="nl-NL"/>
    </w:rPr>
  </w:style>
  <w:style w:type="paragraph" w:customStyle="1" w:styleId="HRPaginanummer">
    <w:name w:val="HR_Paginanummer"/>
    <w:basedOn w:val="Standaard"/>
    <w:qFormat/>
    <w:rsid w:val="009D23AE"/>
    <w:pPr>
      <w:spacing w:line="260" w:lineRule="exact"/>
      <w:jc w:val="right"/>
    </w:pPr>
    <w:rPr>
      <w:color w:val="4D4D4D" w:themeColor="background2"/>
      <w:sz w:val="16"/>
    </w:rPr>
  </w:style>
  <w:style w:type="paragraph" w:customStyle="1" w:styleId="HROpleidingen">
    <w:name w:val="HR_Opleidingen"/>
    <w:basedOn w:val="HRRefInvultekst"/>
    <w:qFormat/>
    <w:rsid w:val="009D23AE"/>
    <w:pPr>
      <w:spacing w:line="260" w:lineRule="exact"/>
    </w:pPr>
    <w:rPr>
      <w:sz w:val="18"/>
    </w:rPr>
  </w:style>
  <w:style w:type="character" w:styleId="Tekstvantijdelijkeaanduiding">
    <w:name w:val="Placeholder Text"/>
    <w:basedOn w:val="Standaardalinea-lettertype"/>
    <w:uiPriority w:val="99"/>
    <w:semiHidden/>
    <w:rsid w:val="0082076B"/>
    <w:rPr>
      <w:color w:val="808080"/>
      <w:lang w:val="nl-NL"/>
    </w:rPr>
  </w:style>
  <w:style w:type="paragraph" w:styleId="Ballontekst">
    <w:name w:val="Balloon Text"/>
    <w:basedOn w:val="Standaard"/>
    <w:link w:val="BallontekstChar"/>
    <w:uiPriority w:val="99"/>
    <w:semiHidden/>
    <w:rsid w:val="008207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76B"/>
    <w:rPr>
      <w:rFonts w:ascii="Tahoma" w:hAnsi="Tahoma" w:cs="Tahoma"/>
      <w:sz w:val="16"/>
      <w:szCs w:val="16"/>
      <w:lang w:val="nl-NL"/>
    </w:rPr>
  </w:style>
  <w:style w:type="paragraph" w:styleId="Bijschrift">
    <w:name w:val="caption"/>
    <w:basedOn w:val="Standaard"/>
    <w:next w:val="Standaard"/>
    <w:uiPriority w:val="35"/>
    <w:semiHidden/>
    <w:unhideWhenUsed/>
    <w:qFormat/>
    <w:rsid w:val="009E1A0B"/>
    <w:pPr>
      <w:spacing w:after="200" w:line="240" w:lineRule="auto"/>
    </w:pPr>
    <w:rPr>
      <w:i/>
      <w:iCs/>
      <w:color w:val="E00065" w:themeColor="text2"/>
      <w:sz w:val="18"/>
      <w:szCs w:val="18"/>
    </w:rPr>
  </w:style>
  <w:style w:type="paragraph" w:styleId="Lijstalinea">
    <w:name w:val="List Paragraph"/>
    <w:basedOn w:val="Standaard"/>
    <w:uiPriority w:val="34"/>
    <w:qFormat/>
    <w:rsid w:val="009E1A0B"/>
    <w:pPr>
      <w:ind w:left="720"/>
      <w:contextualSpacing/>
    </w:pPr>
  </w:style>
  <w:style w:type="character" w:customStyle="1" w:styleId="Kop1Char">
    <w:name w:val="Kop 1 Char"/>
    <w:basedOn w:val="Standaardalinea-lettertype"/>
    <w:link w:val="Kop1"/>
    <w:uiPriority w:val="9"/>
    <w:rsid w:val="009E1A0B"/>
    <w:rPr>
      <w:rFonts w:asciiTheme="majorHAnsi" w:eastAsiaTheme="majorEastAsia" w:hAnsiTheme="majorHAnsi" w:cstheme="majorBidi"/>
      <w:color w:val="A7004A" w:themeColor="accent1" w:themeShade="BF"/>
      <w:kern w:val="2"/>
      <w:sz w:val="32"/>
      <w:szCs w:val="32"/>
      <w:lang w:val="nl-NL"/>
      <w14:ligatures w14:val="standardContextual"/>
    </w:rPr>
  </w:style>
  <w:style w:type="paragraph" w:styleId="Titel">
    <w:name w:val="Title"/>
    <w:basedOn w:val="Standaard"/>
    <w:next w:val="Standaard"/>
    <w:link w:val="TitelChar"/>
    <w:uiPriority w:val="10"/>
    <w:qFormat/>
    <w:rsid w:val="009E1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1A0B"/>
    <w:rPr>
      <w:rFonts w:asciiTheme="majorHAnsi" w:eastAsiaTheme="majorEastAsia" w:hAnsiTheme="majorHAnsi" w:cstheme="majorBidi"/>
      <w:spacing w:val="-10"/>
      <w:kern w:val="28"/>
      <w:sz w:val="56"/>
      <w:szCs w:val="56"/>
      <w:lang w:val="nl-NL"/>
      <w14:ligatures w14:val="standardContextual"/>
    </w:rPr>
  </w:style>
  <w:style w:type="character" w:styleId="Onopgelostemelding">
    <w:name w:val="Unresolved Mention"/>
    <w:basedOn w:val="Standaardalinea-lettertype"/>
    <w:uiPriority w:val="99"/>
    <w:semiHidden/>
    <w:unhideWhenUsed/>
    <w:rsid w:val="00873059"/>
    <w:rPr>
      <w:color w:val="605E5C"/>
      <w:shd w:val="clear" w:color="auto" w:fill="E1DFDD"/>
      <w:lang w:val="nl-NL"/>
    </w:rPr>
  </w:style>
  <w:style w:type="paragraph" w:styleId="Tekstopmerking">
    <w:name w:val="annotation text"/>
    <w:basedOn w:val="Standaard"/>
    <w:link w:val="TekstopmerkingChar"/>
    <w:uiPriority w:val="99"/>
    <w:unhideWhenUsed/>
    <w:pPr>
      <w:spacing w:line="240" w:lineRule="auto"/>
    </w:pPr>
    <w:rPr>
      <w:szCs w:val="20"/>
    </w:rPr>
  </w:style>
  <w:style w:type="character" w:customStyle="1" w:styleId="TekstopmerkingChar">
    <w:name w:val="Tekst opmerking Char"/>
    <w:basedOn w:val="Standaardalinea-lettertype"/>
    <w:link w:val="Tekstopmerking"/>
    <w:uiPriority w:val="99"/>
    <w:rPr>
      <w:rFonts w:cs="Poppins"/>
      <w:kern w:val="2"/>
      <w:lang w:val="nl-NL"/>
      <w14:ligatures w14:val="standardContextua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647E8"/>
    <w:rPr>
      <w:b/>
      <w:bCs/>
    </w:rPr>
  </w:style>
  <w:style w:type="character" w:customStyle="1" w:styleId="OnderwerpvanopmerkingChar">
    <w:name w:val="Onderwerp van opmerking Char"/>
    <w:basedOn w:val="TekstopmerkingChar"/>
    <w:link w:val="Onderwerpvanopmerking"/>
    <w:uiPriority w:val="99"/>
    <w:semiHidden/>
    <w:rsid w:val="002647E8"/>
    <w:rPr>
      <w:rFonts w:cs="Poppins"/>
      <w:b/>
      <w:bCs/>
      <w:kern w:val="2"/>
      <w:lang w:val="nl-NL"/>
      <w14:ligatures w14:val="standardContextual"/>
    </w:rPr>
  </w:style>
  <w:style w:type="character" w:styleId="GevolgdeHyperlink">
    <w:name w:val="FollowedHyperlink"/>
    <w:basedOn w:val="Standaardalinea-lettertype"/>
    <w:uiPriority w:val="99"/>
    <w:semiHidden/>
    <w:unhideWhenUsed/>
    <w:rsid w:val="00E71A2A"/>
    <w:rPr>
      <w:color w:val="4D4D4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18054">
      <w:bodyDiv w:val="1"/>
      <w:marLeft w:val="0"/>
      <w:marRight w:val="0"/>
      <w:marTop w:val="0"/>
      <w:marBottom w:val="0"/>
      <w:divBdr>
        <w:top w:val="none" w:sz="0" w:space="0" w:color="auto"/>
        <w:left w:val="none" w:sz="0" w:space="0" w:color="auto"/>
        <w:bottom w:val="none" w:sz="0" w:space="0" w:color="auto"/>
        <w:right w:val="none" w:sz="0" w:space="0" w:color="auto"/>
      </w:divBdr>
    </w:div>
    <w:div w:id="1021587728">
      <w:bodyDiv w:val="1"/>
      <w:marLeft w:val="0"/>
      <w:marRight w:val="0"/>
      <w:marTop w:val="0"/>
      <w:marBottom w:val="0"/>
      <w:divBdr>
        <w:top w:val="none" w:sz="0" w:space="0" w:color="auto"/>
        <w:left w:val="none" w:sz="0" w:space="0" w:color="auto"/>
        <w:bottom w:val="none" w:sz="0" w:space="0" w:color="auto"/>
        <w:right w:val="none" w:sz="0" w:space="0" w:color="auto"/>
      </w:divBdr>
    </w:div>
    <w:div w:id="1066609055">
      <w:bodyDiv w:val="1"/>
      <w:marLeft w:val="0"/>
      <w:marRight w:val="0"/>
      <w:marTop w:val="0"/>
      <w:marBottom w:val="0"/>
      <w:divBdr>
        <w:top w:val="none" w:sz="0" w:space="0" w:color="auto"/>
        <w:left w:val="none" w:sz="0" w:space="0" w:color="auto"/>
        <w:bottom w:val="none" w:sz="0" w:space="0" w:color="auto"/>
        <w:right w:val="none" w:sz="0" w:space="0" w:color="auto"/>
      </w:divBdr>
    </w:div>
    <w:div w:id="13448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topdesk.net/tas/public/ssp/content/serviceflow?unid=b19ab4b7dc04438e91fa8d29d632412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geschoolrotterdam.nl/hogeschool/publicaties/ontwikkelverslag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Empty.dotx" TargetMode="External"/></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E00065"/>
      </a:dk2>
      <a:lt2>
        <a:srgbClr val="4D4D4D"/>
      </a:lt2>
      <a:accent1>
        <a:srgbClr val="E00065"/>
      </a:accent1>
      <a:accent2>
        <a:srgbClr val="00FFFF"/>
      </a:accent2>
      <a:accent3>
        <a:srgbClr val="0022E6"/>
      </a:accent3>
      <a:accent4>
        <a:srgbClr val="FFDE00"/>
      </a:accent4>
      <a:accent5>
        <a:srgbClr val="FFB0CF"/>
      </a:accent5>
      <a:accent6>
        <a:srgbClr val="B0FFFF"/>
      </a:accent6>
      <a:hlink>
        <a:srgbClr val="000000"/>
      </a:hlink>
      <a:folHlink>
        <a:srgbClr val="4D4D4D"/>
      </a:folHlink>
    </a:clrScheme>
    <a:fontScheme name="Custom 19">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9cf09-3976-4a0c-9289-fa006e2d03d4" xsi:nil="true"/>
    <lcf76f155ced4ddcb4097134ff3c332f xmlns="07c7b118-c7d2-40f5-806f-0f7fc41429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C3B529E0ABB4AAE5273DA501FDB45" ma:contentTypeVersion="17" ma:contentTypeDescription="Een nieuw document maken." ma:contentTypeScope="" ma:versionID="50d89457dd1ac5b8eb56bc19f3a3af6f">
  <xsd:schema xmlns:xsd="http://www.w3.org/2001/XMLSchema" xmlns:xs="http://www.w3.org/2001/XMLSchema" xmlns:p="http://schemas.microsoft.com/office/2006/metadata/properties" xmlns:ns2="07c7b118-c7d2-40f5-806f-0f7fc4142970" xmlns:ns3="5529cf09-3976-4a0c-9289-fa006e2d03d4" targetNamespace="http://schemas.microsoft.com/office/2006/metadata/properties" ma:root="true" ma:fieldsID="7680419f2701542e65cc0532e6a578c1" ns2:_="" ns3:_="">
    <xsd:import namespace="07c7b118-c7d2-40f5-806f-0f7fc4142970"/>
    <xsd:import namespace="5529cf09-3976-4a0c-9289-fa006e2d0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7b118-c7d2-40f5-806f-0f7fc4142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9cf09-3976-4a0c-9289-fa006e2d03d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6e92758-0351-4b59-9434-e3e033e374cc}" ma:internalName="TaxCatchAll" ma:showField="CatchAllData" ma:web="5529cf09-3976-4a0c-9289-fa006e2d0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oConfiguration xmlns:xsi="http://www.w3.org/2001/XMLSchema-instance" xmlns:xsd="http://www.w3.org/2001/XMLSchema" xmlns="http://www.dotoffice.nl/smartbuilder/configuration" ShowOptional="true" EditMode="false" InfoTextType="Simple" InfoText="">
  <InfoTextExtended xmlns="http://www.dotoffice.nl/smartbuilder/configuration"/>
  <Controls xmlns="http://www.dotoffice.nl/smartbuilder/configuration"/>
  <Groups xmlns="http://www.dotoffice.nl/smartbuilder/configuration"/>
</doConfiguration>
</file>

<file path=customXml/itemProps1.xml><?xml version="1.0" encoding="utf-8"?>
<ds:datastoreItem xmlns:ds="http://schemas.openxmlformats.org/officeDocument/2006/customXml" ds:itemID="{AFC905AB-B7FA-4927-8588-DC6CC5DC4E9A}">
  <ds:schemaRefs>
    <ds:schemaRef ds:uri="http://schemas.microsoft.com/office/2006/metadata/properties"/>
    <ds:schemaRef ds:uri="http://schemas.microsoft.com/office/infopath/2007/PartnerControls"/>
    <ds:schemaRef ds:uri="5529cf09-3976-4a0c-9289-fa006e2d03d4"/>
    <ds:schemaRef ds:uri="07c7b118-c7d2-40f5-806f-0f7fc4142970"/>
  </ds:schemaRefs>
</ds:datastoreItem>
</file>

<file path=customXml/itemProps2.xml><?xml version="1.0" encoding="utf-8"?>
<ds:datastoreItem xmlns:ds="http://schemas.openxmlformats.org/officeDocument/2006/customXml" ds:itemID="{ABECCA7E-7131-4355-B1AC-85CBD7D74635}">
  <ds:schemaRefs>
    <ds:schemaRef ds:uri="http://schemas.microsoft.com/sharepoint/v3/contenttype/forms"/>
  </ds:schemaRefs>
</ds:datastoreItem>
</file>

<file path=customXml/itemProps3.xml><?xml version="1.0" encoding="utf-8"?>
<ds:datastoreItem xmlns:ds="http://schemas.openxmlformats.org/officeDocument/2006/customXml" ds:itemID="{53832390-EFD7-45F5-B9CA-90873FB96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7b118-c7d2-40f5-806f-0f7fc4142970"/>
    <ds:schemaRef ds:uri="5529cf09-3976-4a0c-9289-fa006e2d0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FEB77-151A-48E5-AEA4-92649FBA8BB8}">
  <ds:schemaRefs>
    <ds:schemaRef ds:uri="http://www.w3.org/2001/XMLSchema"/>
    <ds:schemaRef ds:uri="http://www.dotoffice.nl/smartbuilder/configuration"/>
  </ds:schemaRefs>
</ds:datastoreItem>
</file>

<file path=docProps/app.xml><?xml version="1.0" encoding="utf-8"?>
<Properties xmlns="http://schemas.openxmlformats.org/officeDocument/2006/extended-properties" xmlns:vt="http://schemas.openxmlformats.org/officeDocument/2006/docPropsVTypes">
  <Template>Empty</Template>
  <TotalTime>0</TotalTime>
  <Pages>4</Pages>
  <Words>997</Words>
  <Characters>5484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Kloek, A.M. (Marieke)</dc:creator>
  <cp:lastModifiedBy>Kloek, A.M. (Marieke)</cp:lastModifiedBy>
  <cp:revision>2</cp:revision>
  <dcterms:created xsi:type="dcterms:W3CDTF">2025-05-19T10:02:00Z</dcterms:created>
  <dcterms:modified xsi:type="dcterms:W3CDTF">2025-05-19T10:02:00Z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Empty</vt:lpwstr>
  </property>
  <property fmtid="{D5CDD505-2E9C-101B-9397-08002B2CF9AE}" pid="3" name="cboLocations">
    <vt:lpwstr/>
  </property>
  <property fmtid="{D5CDD505-2E9C-101B-9397-08002B2CF9AE}" pid="4" name="cboInstitutes">
    <vt:lpwstr>Rotterdam Academy</vt:lpwstr>
  </property>
  <property fmtid="{D5CDD505-2E9C-101B-9397-08002B2CF9AE}" pid="5" name="cboLanguage">
    <vt:lpwstr>Nederlands</vt:lpwstr>
  </property>
  <property fmtid="{D5CDD505-2E9C-101B-9397-08002B2CF9AE}" pid="6" name="languageID">
    <vt:lpwstr>1043</vt:lpwstr>
  </property>
  <property fmtid="{D5CDD505-2E9C-101B-9397-08002B2CF9AE}" pid="7" name="institute">
    <vt:lpwstr>I23</vt:lpwstr>
  </property>
  <property fmtid="{D5CDD505-2E9C-101B-9397-08002B2CF9AE}" pid="8" name="ContentTypeId">
    <vt:lpwstr>0x010100FC1C3B529E0ABB4AAE5273DA501FDB45</vt:lpwstr>
  </property>
</Properties>
</file>