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CD21" w14:textId="189B3660" w:rsidR="00721626" w:rsidRPr="00595120" w:rsidRDefault="003D560C" w:rsidP="00721626">
      <w:pPr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>H</w:t>
      </w:r>
      <w:r w:rsidR="00721626" w:rsidRPr="00595120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 xml:space="preserve">et gebruik van </w:t>
      </w:r>
      <w:r w:rsidR="007F5E56" w:rsidRPr="007F5E56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generatieve</w:t>
      </w:r>
      <w:r w:rsidR="007F5E56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721626" w:rsidRPr="00595120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>AI bij</w:t>
      </w:r>
      <w:r w:rsidR="00BB2BB3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 xml:space="preserve"> </w:t>
      </w:r>
      <w:r w:rsidR="002E70AB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 xml:space="preserve">voorbereiding </w:t>
      </w:r>
      <w:r w:rsidR="00BB2BB3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>portfolio</w:t>
      </w:r>
      <w:r w:rsidR="00721626" w:rsidRPr="00595120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 xml:space="preserve"> afstuderen </w:t>
      </w:r>
      <w:proofErr w:type="spellStart"/>
      <w:r w:rsidR="00721626" w:rsidRPr="00595120">
        <w:rPr>
          <w:rFonts w:ascii="Calibri" w:eastAsia="Times New Roman" w:hAnsi="Calibri" w:cs="Calibri"/>
          <w:b/>
          <w:bCs/>
          <w:color w:val="212121"/>
          <w:kern w:val="0"/>
          <w:lang w:eastAsia="nl-NL"/>
          <w14:ligatures w14:val="none"/>
        </w:rPr>
        <w:t>startbekwaam</w:t>
      </w:r>
      <w:proofErr w:type="spellEnd"/>
    </w:p>
    <w:p w14:paraId="6932C721" w14:textId="3B2171D1" w:rsidR="00721626" w:rsidRPr="00595120" w:rsidRDefault="00D42EEB" w:rsidP="00721626">
      <w:pPr>
        <w:rPr>
          <w:rFonts w:ascii="Calibri" w:eastAsia="Times New Roman" w:hAnsi="Calibri" w:cs="Calibri"/>
          <w:color w:val="212121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lang w:eastAsia="nl-NL"/>
          <w14:ligatures w14:val="none"/>
        </w:rPr>
        <w:t>IVL, 7 februari 2024</w:t>
      </w:r>
    </w:p>
    <w:p w14:paraId="7571A6EF" w14:textId="77777777" w:rsidR="00D42EEB" w:rsidRDefault="00D42EEB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A151F1F" w14:textId="0D1839E4" w:rsidR="0063449D" w:rsidRDefault="00721626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Het gebruik van kunstmatige intelligentie</w:t>
      </w:r>
      <w:r w:rsidR="0042446C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</w:t>
      </w:r>
      <w:r w:rsidR="00AE416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42446C">
        <w:rPr>
          <w:rFonts w:ascii="Calibri" w:eastAsia="Times New Roman" w:hAnsi="Calibri" w:cs="Calibri"/>
          <w:kern w:val="0"/>
          <w:lang w:eastAsia="nl-NL"/>
          <w14:ligatures w14:val="none"/>
        </w:rPr>
        <w:t>AI)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bijvoorbeeld de </w:t>
      </w:r>
      <w:proofErr w:type="spellStart"/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chatbot</w:t>
      </w:r>
      <w:proofErr w:type="spellEnd"/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ChatGPT</w:t>
      </w:r>
      <w:proofErr w:type="spellEnd"/>
      <w:r w:rsidR="00595120">
        <w:rPr>
          <w:rFonts w:ascii="Calibri" w:eastAsia="Times New Roman" w:hAnsi="Calibri" w:cs="Calibri"/>
          <w:kern w:val="0"/>
          <w:lang w:eastAsia="nl-NL"/>
          <w14:ligatures w14:val="none"/>
        </w:rPr>
        <w:t>,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is niet verboden bij het voorbereiden van </w:t>
      </w:r>
      <w:r w:rsidR="00595120">
        <w:rPr>
          <w:rFonts w:ascii="Calibri" w:eastAsia="Times New Roman" w:hAnsi="Calibri" w:cs="Calibri"/>
          <w:kern w:val="0"/>
          <w:lang w:eastAsia="nl-NL"/>
          <w14:ligatures w14:val="none"/>
        </w:rPr>
        <w:t>je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portfolio</w:t>
      </w:r>
      <w:r w:rsidR="00BB2BB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afstuderen </w:t>
      </w:r>
      <w:proofErr w:type="spellStart"/>
      <w:r w:rsidR="00BB2BB3">
        <w:rPr>
          <w:rFonts w:ascii="Calibri" w:eastAsia="Times New Roman" w:hAnsi="Calibri" w:cs="Calibri"/>
          <w:kern w:val="0"/>
          <w:lang w:eastAsia="nl-NL"/>
          <w14:ligatures w14:val="none"/>
        </w:rPr>
        <w:t>startbekwaam</w:t>
      </w:r>
      <w:proofErr w:type="spellEnd"/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  <w:r w:rsidR="007260E7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We staan </w:t>
      </w:r>
      <w:r w:rsidR="007E50E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7260E7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AI </w:t>
      </w:r>
      <w:r w:rsidR="008066E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of LLM (large </w:t>
      </w:r>
      <w:proofErr w:type="spellStart"/>
      <w:r w:rsidR="008066E6">
        <w:rPr>
          <w:rFonts w:ascii="Calibri" w:eastAsia="Times New Roman" w:hAnsi="Calibri" w:cs="Calibri"/>
          <w:kern w:val="0"/>
          <w:lang w:eastAsia="nl-NL"/>
          <w14:ligatures w14:val="none"/>
        </w:rPr>
        <w:t>language</w:t>
      </w:r>
      <w:proofErr w:type="spellEnd"/>
      <w:r w:rsidR="008066E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="008066E6">
        <w:rPr>
          <w:rFonts w:ascii="Calibri" w:eastAsia="Times New Roman" w:hAnsi="Calibri" w:cs="Calibri"/>
          <w:kern w:val="0"/>
          <w:lang w:eastAsia="nl-NL"/>
          <w14:ligatures w14:val="none"/>
        </w:rPr>
        <w:t>models</w:t>
      </w:r>
      <w:proofErr w:type="spellEnd"/>
      <w:r w:rsidR="008066E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) </w:t>
      </w:r>
      <w:r w:rsidR="007260E7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toe als schrijfhulp of voor inhoudelijke input bij ideeënontwikkeling.</w:t>
      </w:r>
      <w:r w:rsidR="007260E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AC7292">
        <w:rPr>
          <w:rFonts w:ascii="Calibri" w:eastAsia="Times New Roman" w:hAnsi="Calibri" w:cs="Calibri"/>
          <w:kern w:val="0"/>
          <w:lang w:eastAsia="nl-NL"/>
          <w14:ligatures w14:val="none"/>
        </w:rPr>
        <w:t>G</w:t>
      </w:r>
      <w:r w:rsidR="00AC7292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eneratieve </w:t>
      </w:r>
      <w:r w:rsidR="00530329">
        <w:rPr>
          <w:rFonts w:ascii="Calibri" w:eastAsia="Times New Roman" w:hAnsi="Calibri" w:cs="Calibri"/>
          <w:kern w:val="0"/>
          <w:lang w:eastAsia="nl-NL"/>
          <w14:ligatures w14:val="none"/>
        </w:rPr>
        <w:t>AI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kan helpen 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te controleren op taal</w:t>
      </w:r>
      <w:r w:rsidR="00F05268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of </w:t>
      </w:r>
      <w:r w:rsidR="00F05268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om een begin te maken met een casus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Als </w:t>
      </w:r>
      <w:r w:rsidR="00595120">
        <w:rPr>
          <w:rFonts w:ascii="Calibri" w:eastAsia="Times New Roman" w:hAnsi="Calibri" w:cs="Calibri"/>
          <w:kern w:val="0"/>
          <w:lang w:eastAsia="nl-NL"/>
          <w14:ligatures w14:val="none"/>
        </w:rPr>
        <w:t>je je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teksten 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echter 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alleen maar door</w:t>
      </w:r>
      <w:r w:rsidR="009546D8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generatieve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AI laat genereren, zitten daar risico</w:t>
      </w:r>
      <w:r w:rsidR="0063449D">
        <w:rPr>
          <w:rFonts w:ascii="Calibri" w:eastAsia="Times New Roman" w:hAnsi="Calibri" w:cs="Calibri"/>
          <w:kern w:val="0"/>
          <w:lang w:eastAsia="nl-NL"/>
          <w14:ligatures w14:val="none"/>
        </w:rPr>
        <w:t>’</w:t>
      </w:r>
      <w:r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s aan</w:t>
      </w:r>
      <w:r w:rsidR="0063449D">
        <w:rPr>
          <w:rFonts w:ascii="Calibri" w:eastAsia="Times New Roman" w:hAnsi="Calibri" w:cs="Calibri"/>
          <w:kern w:val="0"/>
          <w:lang w:eastAsia="nl-NL"/>
          <w14:ligatures w14:val="none"/>
        </w:rPr>
        <w:t>:</w:t>
      </w:r>
    </w:p>
    <w:p w14:paraId="3B871B6E" w14:textId="77777777" w:rsidR="001A09BF" w:rsidRDefault="001A09BF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4906C10D" w14:textId="6E61434B" w:rsidR="00CA6BE9" w:rsidRPr="001A09BF" w:rsidRDefault="00CA6BE9" w:rsidP="001A09B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Er is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niet te achterhalen of </w:t>
      </w:r>
      <w:proofErr w:type="gramStart"/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er door</w:t>
      </w:r>
      <w:proofErr w:type="gramEnd"/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9D0C3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jouzelf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geselecteerde en betrouwbare literatuur gebruikt is. </w:t>
      </w:r>
    </w:p>
    <w:p w14:paraId="2F230F4B" w14:textId="5B6EC454" w:rsidR="00713DA5" w:rsidRPr="001A09BF" w:rsidRDefault="009546D8" w:rsidP="001A09B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AI kan niet inschatten of de gegenereerde casus aansluit bij de </w:t>
      </w:r>
      <w:r w:rsidR="006E6342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aan te tonen 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leerresultaten</w:t>
      </w:r>
    </w:p>
    <w:p w14:paraId="2C63243A" w14:textId="768D08DA" w:rsidR="0063449D" w:rsidRDefault="00713DA5" w:rsidP="001A09B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Er is 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niet te achterhalen is of de casus daadwerkelijk bij </w:t>
      </w:r>
      <w:r w:rsidR="009D0C3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jou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vandaan komt</w:t>
      </w: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, o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mdat informatie over de persoonlijke context en gerelateerde ontwikkelingen van de student binnen de studie mogelijk niet aanwezig is. </w:t>
      </w:r>
    </w:p>
    <w:p w14:paraId="6D6F60EE" w14:textId="77777777" w:rsidR="001A09BF" w:rsidRPr="001A09BF" w:rsidRDefault="001A09BF" w:rsidP="001A09BF">
      <w:pPr>
        <w:pStyle w:val="Lijstalinea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5C9A16B" w14:textId="5B937CA1" w:rsidR="00EA154A" w:rsidRDefault="00EB6D7C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We </w:t>
      </w:r>
      <w:r w:rsidR="00175F6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willen zien </w:t>
      </w:r>
      <w:r w:rsidR="00721626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dat de casus echt van jou is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r w:rsidR="00721626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zich in jouw context afspeelt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en gerelateerd is aan jouw ontwikkeling als leraar. </w:t>
      </w:r>
      <w:r w:rsidR="00024801">
        <w:rPr>
          <w:rFonts w:ascii="Calibri" w:eastAsia="Times New Roman" w:hAnsi="Calibri" w:cs="Calibri"/>
          <w:kern w:val="0"/>
          <w:lang w:eastAsia="nl-NL"/>
          <w14:ligatures w14:val="none"/>
        </w:rPr>
        <w:t>Ook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2B4B7D">
        <w:rPr>
          <w:rFonts w:ascii="Calibri" w:eastAsia="Times New Roman" w:hAnsi="Calibri" w:cs="Calibri"/>
          <w:kern w:val="0"/>
          <w:lang w:eastAsia="nl-NL"/>
          <w14:ligatures w14:val="none"/>
        </w:rPr>
        <w:t>willen we zien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dat de casus gekoppeld is </w:t>
      </w:r>
      <w:r w:rsidR="00721626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aan door jou geselecteerde 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en bestaande </w:t>
      </w:r>
      <w:r w:rsidR="00721626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literatuur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</w:t>
      </w:r>
      <w:r w:rsidR="00721626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>n aan leerresultaten die zinvol passen bij jouw casus.</w:t>
      </w:r>
      <w:r w:rsidR="00EA154A" w:rsidRPr="0059512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14:paraId="7B6982DD" w14:textId="77777777" w:rsidR="008A053C" w:rsidRDefault="008A053C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0887379D" w14:textId="279D31E9" w:rsidR="00617036" w:rsidRPr="00617036" w:rsidRDefault="00617036" w:rsidP="00617036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61703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Let op dat je geen persoonsgegevens van anderen (of van jezelf) en ook geen auteursrechtelijk beschermde teksten van anderen in </w:t>
      </w:r>
      <w:r w:rsidR="00AC7292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FB738D">
        <w:rPr>
          <w:rFonts w:ascii="Calibri" w:eastAsia="Times New Roman" w:hAnsi="Calibri" w:cs="Calibri"/>
          <w:kern w:val="0"/>
          <w:lang w:eastAsia="nl-NL"/>
          <w14:ligatures w14:val="none"/>
        </w:rPr>
        <w:t>AI</w:t>
      </w:r>
      <w:r w:rsidRPr="0061703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mag invoeren. Als je </w:t>
      </w:r>
      <w:r w:rsidR="00AC7292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3A2D46">
        <w:rPr>
          <w:rFonts w:ascii="Calibri" w:eastAsia="Times New Roman" w:hAnsi="Calibri" w:cs="Calibri"/>
          <w:kern w:val="0"/>
          <w:lang w:eastAsia="nl-NL"/>
          <w14:ligatures w14:val="none"/>
        </w:rPr>
        <w:t>AI</w:t>
      </w:r>
      <w:r w:rsidRPr="0061703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laat helpen bij het beschrijven van een casus, moet je deze dus eerst zo anonimiseren dat het niet naar een bedrijf of persoon te herleiden is. </w:t>
      </w:r>
    </w:p>
    <w:p w14:paraId="5BF60C37" w14:textId="77777777" w:rsidR="00595120" w:rsidRPr="00595120" w:rsidRDefault="00595120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5D57664" w14:textId="77777777" w:rsidR="00376745" w:rsidRDefault="00595120" w:rsidP="001A09BF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Jij draagt de volledige verantwoordelijkheid voor de inhoud en totstandkoming van </w:t>
      </w:r>
      <w:r w:rsidR="002E70AB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je eigen portfolio afstuderen </w:t>
      </w:r>
      <w:proofErr w:type="spellStart"/>
      <w:r w:rsidR="002E70AB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startbekwaam</w:t>
      </w:r>
      <w:proofErr w:type="spellEnd"/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  <w:r w:rsidR="002E70AB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Je dient je bewust te zijn van de ethische aspecten van het gebruik van </w:t>
      </w:r>
      <w:r w:rsidR="0063449D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AI zoals de kwaliteit van de gegenereerde informatie, bias, privacy en copyright.</w:t>
      </w:r>
    </w:p>
    <w:p w14:paraId="407A9C0D" w14:textId="77777777" w:rsidR="003A2D46" w:rsidRDefault="003A2D46" w:rsidP="001A09BF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D978883" w14:textId="0C18FE4A" w:rsidR="00595120" w:rsidRDefault="002075B7" w:rsidP="001A09BF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Het is niet toegestaan om te verwijzen naar </w:t>
      </w:r>
      <w:r w:rsidR="007F5E56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>AI</w:t>
      </w:r>
      <w:r w:rsidR="003A2D46">
        <w:rPr>
          <w:rFonts w:ascii="Calibri" w:eastAsia="Times New Roman" w:hAnsi="Calibri" w:cs="Calibri"/>
          <w:kern w:val="0"/>
          <w:lang w:eastAsia="nl-NL"/>
          <w14:ligatures w14:val="none"/>
        </w:rPr>
        <w:t>, zoals met APA</w:t>
      </w:r>
      <w:r w:rsidR="007A5BE6">
        <w:rPr>
          <w:rFonts w:ascii="Calibri" w:eastAsia="Times New Roman" w:hAnsi="Calibri" w:cs="Calibri"/>
          <w:kern w:val="0"/>
          <w:lang w:eastAsia="nl-NL"/>
          <w14:ligatures w14:val="none"/>
        </w:rPr>
        <w:t>. De student moet</w:t>
      </w:r>
      <w:r w:rsidR="00376745" w:rsidRPr="0037674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de oplossingen/concepten die door </w:t>
      </w:r>
      <w:r w:rsidR="007F5E56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="00D4578E">
        <w:rPr>
          <w:rFonts w:ascii="Calibri" w:eastAsia="Times New Roman" w:hAnsi="Calibri" w:cs="Calibri"/>
          <w:kern w:val="0"/>
          <w:lang w:eastAsia="nl-NL"/>
          <w14:ligatures w14:val="none"/>
        </w:rPr>
        <w:t>AI</w:t>
      </w:r>
      <w:r w:rsidR="00376745" w:rsidRPr="0037674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worden aangereikt onderzoeken, de oorspronkelijke bron achterhalen en </w:t>
      </w:r>
      <w:r w:rsidR="00D4578E">
        <w:rPr>
          <w:rFonts w:ascii="Calibri" w:eastAsia="Times New Roman" w:hAnsi="Calibri" w:cs="Calibri"/>
          <w:kern w:val="0"/>
          <w:lang w:eastAsia="nl-NL"/>
          <w14:ligatures w14:val="none"/>
        </w:rPr>
        <w:t>daar</w:t>
      </w:r>
      <w:r w:rsidR="00376745" w:rsidRPr="00376745">
        <w:rPr>
          <w:rFonts w:ascii="Calibri" w:eastAsia="Times New Roman" w:hAnsi="Calibri" w:cs="Calibri"/>
          <w:kern w:val="0"/>
          <w:lang w:eastAsia="nl-NL"/>
          <w14:ligatures w14:val="none"/>
        </w:rPr>
        <w:t>naar verwijzen</w:t>
      </w:r>
      <w:r w:rsidR="007A5BE6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  <w:r w:rsidR="00595120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14:paraId="26C6E19F" w14:textId="77777777" w:rsidR="003A2D46" w:rsidRPr="001A09BF" w:rsidRDefault="003A2D46" w:rsidP="001A09BF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95CF855" w14:textId="35E0166E" w:rsidR="00595120" w:rsidRPr="001A09BF" w:rsidRDefault="00A8046E" w:rsidP="001A09BF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Misbruik of gebruik zonder vermelding van </w:t>
      </w:r>
      <w:r w:rsidR="007F5E56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generatieve </w:t>
      </w:r>
      <w:r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AI valt onder fraude</w:t>
      </w:r>
      <w:r w:rsidR="00F05268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595120" w:rsidRPr="001A09BF">
        <w:rPr>
          <w:rFonts w:ascii="Calibri" w:eastAsia="Times New Roman" w:hAnsi="Calibri" w:cs="Calibri"/>
          <w:kern w:val="0"/>
          <w:lang w:eastAsia="nl-NL"/>
          <w14:ligatures w14:val="none"/>
        </w:rPr>
        <w:t>(zie OER artikel 4.11, lid 2).</w:t>
      </w:r>
    </w:p>
    <w:p w14:paraId="0661AEBE" w14:textId="3F22D287" w:rsidR="00EA154A" w:rsidRPr="00595120" w:rsidRDefault="00EA154A" w:rsidP="00721626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02C3C466" w14:textId="77777777" w:rsidR="00595120" w:rsidRDefault="00595120" w:rsidP="00EA154A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Meer</w:t>
      </w:r>
      <w:r w:rsidR="00721626" w:rsidRPr="0072162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informatie</w:t>
      </w:r>
    </w:p>
    <w:p w14:paraId="2765A876" w14:textId="3E8865BB" w:rsidR="00721626" w:rsidRPr="00595120" w:rsidRDefault="00656951" w:rsidP="00EA154A">
      <w:pPr>
        <w:rPr>
          <w:rFonts w:ascii="Calibri" w:eastAsia="Times New Roman" w:hAnsi="Calibri" w:cs="Calibri"/>
          <w:color w:val="212121"/>
          <w:kern w:val="0"/>
          <w:lang w:eastAsia="nl-NL"/>
          <w14:ligatures w14:val="none"/>
        </w:rPr>
      </w:pPr>
      <w:hyperlink r:id="rId6" w:history="1">
        <w:r w:rsidR="00595120" w:rsidRPr="00721626">
          <w:rPr>
            <w:rStyle w:val="Hyperlink"/>
            <w:rFonts w:ascii="Calibri" w:eastAsia="Times New Roman" w:hAnsi="Calibri" w:cs="Calibri"/>
            <w:kern w:val="0"/>
            <w:lang w:eastAsia="nl-NL"/>
            <w14:ligatures w14:val="none"/>
          </w:rPr>
          <w:t>https://hint.hr.nl/nl/HR/Over-de-HR/Kwaliteit-en-onderwijs/chatgpt/</w:t>
        </w:r>
      </w:hyperlink>
      <w:r w:rsidR="00721626" w:rsidRPr="0072162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14:paraId="4B1290AE" w14:textId="77777777" w:rsidR="00721626" w:rsidRPr="00721626" w:rsidRDefault="00721626" w:rsidP="00721626">
      <w:pPr>
        <w:rPr>
          <w:rFonts w:ascii="Calibri" w:eastAsia="Times New Roman" w:hAnsi="Calibri" w:cs="Calibri"/>
          <w:color w:val="212121"/>
          <w:kern w:val="0"/>
          <w:lang w:eastAsia="nl-NL"/>
          <w14:ligatures w14:val="none"/>
        </w:rPr>
      </w:pPr>
      <w:r w:rsidRPr="00721626">
        <w:rPr>
          <w:rFonts w:ascii="Calibri" w:eastAsia="Times New Roman" w:hAnsi="Calibri" w:cs="Calibri"/>
          <w:color w:val="212121"/>
          <w:kern w:val="0"/>
          <w:lang w:eastAsia="nl-NL"/>
          <w14:ligatures w14:val="none"/>
        </w:rPr>
        <w:t> </w:t>
      </w:r>
    </w:p>
    <w:p w14:paraId="1192C671" w14:textId="7EEF5083" w:rsidR="00A85097" w:rsidRPr="00595120" w:rsidRDefault="00595120">
      <w:pPr>
        <w:rPr>
          <w:rFonts w:ascii="Calibri" w:hAnsi="Calibri" w:cs="Calibri"/>
        </w:rPr>
      </w:pPr>
      <w:r>
        <w:rPr>
          <w:rFonts w:ascii="Calibri" w:hAnsi="Calibri" w:cs="Calibri"/>
        </w:rPr>
        <w:t>Handig stroomschema</w:t>
      </w:r>
    </w:p>
    <w:p w14:paraId="49AED3D0" w14:textId="6B94C5B5" w:rsidR="00595120" w:rsidRDefault="00656951">
      <w:pPr>
        <w:rPr>
          <w:rFonts w:ascii="Calibri" w:hAnsi="Calibri" w:cs="Calibri"/>
        </w:rPr>
      </w:pPr>
      <w:hyperlink r:id="rId7" w:history="1">
        <w:r w:rsidR="00595120" w:rsidRPr="00595120">
          <w:rPr>
            <w:rStyle w:val="Hyperlink"/>
            <w:rFonts w:ascii="Calibri" w:hAnsi="Calibri" w:cs="Calibri"/>
          </w:rPr>
          <w:t>https://hint.hr.nl/globalassets/hr-brede-themas/hogeschool/kwaliteit-en-onderwijs/toetsen-en-beoordelen/stroomschema-chatgpt-6mrt2023.pdf</w:t>
        </w:r>
      </w:hyperlink>
      <w:r w:rsidR="00595120" w:rsidRPr="00595120">
        <w:rPr>
          <w:rFonts w:ascii="Calibri" w:hAnsi="Calibri" w:cs="Calibri"/>
        </w:rPr>
        <w:t xml:space="preserve"> </w:t>
      </w:r>
    </w:p>
    <w:p w14:paraId="1993CB27" w14:textId="794552B4" w:rsidR="00595120" w:rsidRPr="00595120" w:rsidRDefault="005951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595120" w:rsidRPr="00595120" w:rsidSect="005300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58D"/>
    <w:multiLevelType w:val="hybridMultilevel"/>
    <w:tmpl w:val="39AE3AB4"/>
    <w:lvl w:ilvl="0" w:tplc="1086235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7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1751E"/>
    <w:multiLevelType w:val="hybridMultilevel"/>
    <w:tmpl w:val="9C8AD1EA"/>
    <w:lvl w:ilvl="0" w:tplc="1086235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95734">
    <w:abstractNumId w:val="1"/>
  </w:num>
  <w:num w:numId="2" w16cid:durableId="1308122835">
    <w:abstractNumId w:val="0"/>
  </w:num>
  <w:num w:numId="3" w16cid:durableId="76565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26"/>
    <w:rsid w:val="00024801"/>
    <w:rsid w:val="00175F65"/>
    <w:rsid w:val="001A09BF"/>
    <w:rsid w:val="002075B7"/>
    <w:rsid w:val="00270A62"/>
    <w:rsid w:val="002B4B7D"/>
    <w:rsid w:val="002E70AB"/>
    <w:rsid w:val="002F6488"/>
    <w:rsid w:val="00372EB3"/>
    <w:rsid w:val="00376745"/>
    <w:rsid w:val="003A2D46"/>
    <w:rsid w:val="003B4455"/>
    <w:rsid w:val="003D560C"/>
    <w:rsid w:val="003E07E5"/>
    <w:rsid w:val="0042446C"/>
    <w:rsid w:val="0053007D"/>
    <w:rsid w:val="00530329"/>
    <w:rsid w:val="00595120"/>
    <w:rsid w:val="00596899"/>
    <w:rsid w:val="00617036"/>
    <w:rsid w:val="0063449D"/>
    <w:rsid w:val="00656951"/>
    <w:rsid w:val="006E51FE"/>
    <w:rsid w:val="006E6342"/>
    <w:rsid w:val="00713DA5"/>
    <w:rsid w:val="00721626"/>
    <w:rsid w:val="007260E7"/>
    <w:rsid w:val="00746159"/>
    <w:rsid w:val="00783D48"/>
    <w:rsid w:val="007A5BE6"/>
    <w:rsid w:val="007E50EF"/>
    <w:rsid w:val="007F5E56"/>
    <w:rsid w:val="008066E6"/>
    <w:rsid w:val="00845088"/>
    <w:rsid w:val="008A053C"/>
    <w:rsid w:val="009546D8"/>
    <w:rsid w:val="009D0C3D"/>
    <w:rsid w:val="00A8046E"/>
    <w:rsid w:val="00A85097"/>
    <w:rsid w:val="00AC7292"/>
    <w:rsid w:val="00AE416B"/>
    <w:rsid w:val="00B21FA8"/>
    <w:rsid w:val="00BB2BB3"/>
    <w:rsid w:val="00C14FA4"/>
    <w:rsid w:val="00C23611"/>
    <w:rsid w:val="00C23CC3"/>
    <w:rsid w:val="00C40AA6"/>
    <w:rsid w:val="00CA6BE9"/>
    <w:rsid w:val="00D42EEB"/>
    <w:rsid w:val="00D4578E"/>
    <w:rsid w:val="00D70A1A"/>
    <w:rsid w:val="00E83241"/>
    <w:rsid w:val="00EA154A"/>
    <w:rsid w:val="00EB6D7C"/>
    <w:rsid w:val="00F05268"/>
    <w:rsid w:val="00FB738D"/>
    <w:rsid w:val="00FC3723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C920"/>
  <w15:chartTrackingRefBased/>
  <w15:docId w15:val="{DF3B6EF3-B4AA-FC43-98F1-D065CC03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21626"/>
  </w:style>
  <w:style w:type="character" w:styleId="Hyperlink">
    <w:name w:val="Hyperlink"/>
    <w:basedOn w:val="Standaardalinea-lettertype"/>
    <w:uiPriority w:val="99"/>
    <w:unhideWhenUsed/>
    <w:rsid w:val="0072162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2162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512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5120"/>
    <w:rPr>
      <w:color w:val="954F72" w:themeColor="followedHyperlink"/>
      <w:u w:val="single"/>
    </w:rPr>
  </w:style>
  <w:style w:type="paragraph" w:customStyle="1" w:styleId="pf0">
    <w:name w:val="pf0"/>
    <w:basedOn w:val="Standaard"/>
    <w:rsid w:val="006344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cf01">
    <w:name w:val="cf01"/>
    <w:basedOn w:val="Standaardalinea-lettertype"/>
    <w:rsid w:val="0063449D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1A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int.hr.nl/globalassets/hr-brede-themas/hogeschool/kwaliteit-en-onderwijs/toetsen-en-beoordelen/stroomschema-chatgpt-6mrt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nt.hr.nl/nl/HR/Over-de-HR/Kwaliteit-en-onderwijs/chatgp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EA6F-2C55-4D54-90FB-A53C3CC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Theunissen, M.W.G. (Marielle)</dc:creator>
  <cp:keywords/>
  <dc:description/>
  <cp:lastModifiedBy>Theunissen, M.W.G. (Marielle)</cp:lastModifiedBy>
  <cp:revision>44</cp:revision>
  <dcterms:created xsi:type="dcterms:W3CDTF">2023-12-11T16:10:00Z</dcterms:created>
  <dcterms:modified xsi:type="dcterms:W3CDTF">2024-02-07T10:38:00Z</dcterms:modified>
</cp:coreProperties>
</file>