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34" w:rsidRPr="00156997" w:rsidRDefault="00D47D34" w:rsidP="00156997">
      <w:pPr>
        <w:pStyle w:val="Kop2"/>
        <w:spacing w:before="69"/>
        <w:ind w:left="0"/>
        <w:rPr>
          <w:b w:val="0"/>
          <w:bCs w:val="0"/>
          <w:color w:val="0070C0"/>
          <w:lang w:val="nl-NL"/>
        </w:rPr>
      </w:pPr>
      <w:r w:rsidRPr="00156997">
        <w:rPr>
          <w:color w:val="0070C0"/>
          <w:spacing w:val="-3"/>
          <w:lang w:val="nl-NL"/>
        </w:rPr>
        <w:t>Evidentiematrix</w:t>
      </w:r>
      <w:r w:rsidRPr="00156997">
        <w:rPr>
          <w:color w:val="0070C0"/>
          <w:spacing w:val="-1"/>
          <w:lang w:val="nl-NL"/>
        </w:rPr>
        <w:t xml:space="preserve"> </w:t>
      </w:r>
      <w:r w:rsidRPr="00156997">
        <w:rPr>
          <w:color w:val="0070C0"/>
          <w:spacing w:val="-2"/>
          <w:lang w:val="nl-NL"/>
        </w:rPr>
        <w:t xml:space="preserve">ter </w:t>
      </w:r>
      <w:r w:rsidRPr="00156997">
        <w:rPr>
          <w:color w:val="0070C0"/>
          <w:spacing w:val="-3"/>
          <w:lang w:val="nl-NL"/>
        </w:rPr>
        <w:t>beoordeling</w:t>
      </w:r>
      <w:r w:rsidRPr="00156997">
        <w:rPr>
          <w:color w:val="0070C0"/>
          <w:lang w:val="nl-NL"/>
        </w:rPr>
        <w:t xml:space="preserve"> </w:t>
      </w:r>
      <w:r w:rsidRPr="00156997">
        <w:rPr>
          <w:color w:val="0070C0"/>
          <w:spacing w:val="-3"/>
          <w:lang w:val="nl-NL"/>
        </w:rPr>
        <w:t>van</w:t>
      </w:r>
      <w:r w:rsidRPr="00156997">
        <w:rPr>
          <w:color w:val="0070C0"/>
          <w:spacing w:val="-5"/>
          <w:lang w:val="nl-NL"/>
        </w:rPr>
        <w:t xml:space="preserve"> </w:t>
      </w:r>
      <w:r w:rsidRPr="00156997">
        <w:rPr>
          <w:color w:val="0070C0"/>
          <w:spacing w:val="-1"/>
          <w:lang w:val="nl-NL"/>
        </w:rPr>
        <w:t>de</w:t>
      </w:r>
      <w:r w:rsidRPr="00156997">
        <w:rPr>
          <w:color w:val="0070C0"/>
          <w:spacing w:val="1"/>
          <w:lang w:val="nl-NL"/>
        </w:rPr>
        <w:t xml:space="preserve"> </w:t>
      </w:r>
      <w:r w:rsidRPr="00156997">
        <w:rPr>
          <w:color w:val="0070C0"/>
          <w:spacing w:val="-3"/>
          <w:lang w:val="nl-NL"/>
        </w:rPr>
        <w:t>bewijzen</w:t>
      </w:r>
      <w:r w:rsidRPr="00156997">
        <w:rPr>
          <w:color w:val="0070C0"/>
          <w:spacing w:val="-5"/>
          <w:lang w:val="nl-NL"/>
        </w:rPr>
        <w:t xml:space="preserve"> </w:t>
      </w:r>
      <w:r w:rsidRPr="00156997">
        <w:rPr>
          <w:color w:val="0070C0"/>
          <w:lang w:val="nl-NL"/>
        </w:rPr>
        <w:t xml:space="preserve">in </w:t>
      </w:r>
      <w:r w:rsidRPr="00156997">
        <w:rPr>
          <w:color w:val="0070C0"/>
          <w:spacing w:val="-1"/>
          <w:lang w:val="nl-NL"/>
        </w:rPr>
        <w:t>het</w:t>
      </w:r>
      <w:r w:rsidRPr="00156997">
        <w:rPr>
          <w:color w:val="0070C0"/>
          <w:spacing w:val="-8"/>
          <w:lang w:val="nl-NL"/>
        </w:rPr>
        <w:t xml:space="preserve"> </w:t>
      </w:r>
      <w:r w:rsidRPr="00156997">
        <w:rPr>
          <w:color w:val="0070C0"/>
          <w:spacing w:val="-3"/>
          <w:lang w:val="nl-NL"/>
        </w:rPr>
        <w:t>assessmentdossier</w:t>
      </w:r>
    </w:p>
    <w:p w:rsidR="00D47D34" w:rsidRPr="00AE72F1" w:rsidRDefault="00D47D34" w:rsidP="00D47D34">
      <w:pPr>
        <w:spacing w:before="7"/>
        <w:rPr>
          <w:rFonts w:ascii="Arial" w:eastAsia="Arial" w:hAnsi="Arial" w:cs="Arial"/>
          <w:b/>
          <w:bCs/>
          <w:sz w:val="23"/>
          <w:szCs w:val="23"/>
          <w:lang w:val="nl-NL"/>
        </w:rPr>
      </w:pPr>
    </w:p>
    <w:p w:rsidR="00D47D34" w:rsidRPr="00156997" w:rsidRDefault="00D47D34" w:rsidP="00156997">
      <w:pPr>
        <w:numPr>
          <w:ilvl w:val="0"/>
          <w:numId w:val="1"/>
        </w:numPr>
        <w:tabs>
          <w:tab w:val="left" w:pos="580"/>
        </w:tabs>
        <w:ind w:hanging="580"/>
        <w:rPr>
          <w:rFonts w:ascii="Arial" w:eastAsia="Arial" w:hAnsi="Arial" w:cs="Arial"/>
        </w:rPr>
      </w:pPr>
      <w:proofErr w:type="spellStart"/>
      <w:r w:rsidRPr="00156997">
        <w:rPr>
          <w:rFonts w:ascii="Arial"/>
          <w:b/>
          <w:spacing w:val="-3"/>
        </w:rPr>
        <w:t>Bewijsstukken</w:t>
      </w:r>
      <w:proofErr w:type="spellEnd"/>
      <w:r w:rsidRPr="00156997">
        <w:rPr>
          <w:rFonts w:ascii="Arial"/>
          <w:b/>
          <w:spacing w:val="-7"/>
        </w:rPr>
        <w:t xml:space="preserve"> </w:t>
      </w:r>
      <w:proofErr w:type="spellStart"/>
      <w:r w:rsidRPr="00156997">
        <w:rPr>
          <w:rFonts w:ascii="Arial"/>
          <w:b/>
          <w:spacing w:val="-3"/>
        </w:rPr>
        <w:t>afzonderlijk</w:t>
      </w:r>
      <w:proofErr w:type="spellEnd"/>
    </w:p>
    <w:p w:rsidR="00D47D34" w:rsidRDefault="00D47D34" w:rsidP="00156997">
      <w:pPr>
        <w:spacing w:before="6"/>
        <w:ind w:left="220" w:hanging="220"/>
        <w:rPr>
          <w:rFonts w:ascii="Arial"/>
          <w:lang w:val="nl-NL"/>
        </w:rPr>
      </w:pPr>
      <w:r w:rsidRPr="00156997">
        <w:rPr>
          <w:rFonts w:ascii="Arial"/>
          <w:spacing w:val="-1"/>
          <w:lang w:val="nl-NL"/>
        </w:rPr>
        <w:t>Per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bewijs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lang w:val="nl-NL"/>
        </w:rPr>
        <w:t>moet</w:t>
      </w:r>
      <w:r w:rsidRPr="00156997">
        <w:rPr>
          <w:rFonts w:ascii="Arial"/>
          <w:spacing w:val="-18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de</w:t>
      </w:r>
      <w:r w:rsidRPr="00156997">
        <w:rPr>
          <w:rFonts w:ascii="Arial"/>
          <w:spacing w:val="-18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deugdelijkheid</w:t>
      </w:r>
      <w:r w:rsidRPr="00156997">
        <w:rPr>
          <w:rFonts w:ascii="Arial"/>
          <w:spacing w:val="-14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worden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bepaald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lang w:val="nl-NL"/>
        </w:rPr>
        <w:t>door</w:t>
      </w:r>
      <w:r w:rsidRPr="00156997">
        <w:rPr>
          <w:rFonts w:ascii="Arial"/>
          <w:spacing w:val="-12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per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spacing w:val="-2"/>
          <w:lang w:val="nl-NL"/>
        </w:rPr>
        <w:t>criterium</w:t>
      </w:r>
      <w:r w:rsidRPr="00156997">
        <w:rPr>
          <w:rFonts w:ascii="Arial"/>
          <w:spacing w:val="-12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de</w:t>
      </w:r>
      <w:r w:rsidRPr="00156997">
        <w:rPr>
          <w:rFonts w:ascii="Arial"/>
          <w:spacing w:val="-18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score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goed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(+),</w:t>
      </w:r>
      <w:r w:rsidRPr="00156997">
        <w:rPr>
          <w:rFonts w:ascii="Arial"/>
          <w:spacing w:val="-19"/>
          <w:lang w:val="nl-NL"/>
        </w:rPr>
        <w:t xml:space="preserve"> </w:t>
      </w:r>
      <w:r w:rsidRPr="00156997">
        <w:rPr>
          <w:rFonts w:ascii="Arial"/>
          <w:lang w:val="nl-NL"/>
        </w:rPr>
        <w:t>matig</w:t>
      </w:r>
      <w:r w:rsidRPr="00156997">
        <w:rPr>
          <w:rFonts w:ascii="Arial"/>
          <w:spacing w:val="-18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(+-)</w:t>
      </w:r>
      <w:r w:rsidRPr="00156997">
        <w:rPr>
          <w:rFonts w:ascii="Arial"/>
          <w:spacing w:val="-15"/>
          <w:lang w:val="nl-NL"/>
        </w:rPr>
        <w:t xml:space="preserve"> </w:t>
      </w:r>
      <w:r w:rsidRPr="00156997">
        <w:rPr>
          <w:rFonts w:ascii="Arial"/>
          <w:spacing w:val="-2"/>
          <w:lang w:val="nl-NL"/>
        </w:rPr>
        <w:t>of</w:t>
      </w:r>
      <w:r w:rsidRPr="00156997">
        <w:rPr>
          <w:rFonts w:ascii="Arial"/>
          <w:spacing w:val="-14"/>
          <w:lang w:val="nl-NL"/>
        </w:rPr>
        <w:t xml:space="preserve"> </w:t>
      </w:r>
      <w:r w:rsidRPr="00156997">
        <w:rPr>
          <w:rFonts w:ascii="Arial"/>
          <w:spacing w:val="-2"/>
          <w:lang w:val="nl-NL"/>
        </w:rPr>
        <w:t>onvoldoende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lang w:val="nl-NL"/>
        </w:rPr>
        <w:t>(-)</w:t>
      </w:r>
      <w:r w:rsidRPr="00156997">
        <w:rPr>
          <w:rFonts w:ascii="Arial"/>
          <w:spacing w:val="-17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toe</w:t>
      </w:r>
      <w:r w:rsidRPr="00156997">
        <w:rPr>
          <w:rFonts w:ascii="Arial"/>
          <w:spacing w:val="-18"/>
          <w:lang w:val="nl-NL"/>
        </w:rPr>
        <w:t xml:space="preserve"> </w:t>
      </w:r>
      <w:r w:rsidRPr="00156997">
        <w:rPr>
          <w:rFonts w:ascii="Arial"/>
          <w:spacing w:val="-1"/>
          <w:lang w:val="nl-NL"/>
        </w:rPr>
        <w:t>te</w:t>
      </w:r>
      <w:r w:rsidRPr="00156997">
        <w:rPr>
          <w:rFonts w:ascii="Arial"/>
          <w:spacing w:val="-18"/>
          <w:lang w:val="nl-NL"/>
        </w:rPr>
        <w:t xml:space="preserve"> </w:t>
      </w:r>
      <w:r w:rsidRPr="00156997">
        <w:rPr>
          <w:rFonts w:ascii="Arial"/>
          <w:lang w:val="nl-NL"/>
        </w:rPr>
        <w:t>kennen.</w:t>
      </w:r>
    </w:p>
    <w:p w:rsidR="00156997" w:rsidRPr="00AE72F1" w:rsidRDefault="00156997" w:rsidP="00156997">
      <w:pPr>
        <w:spacing w:before="6"/>
        <w:ind w:left="220" w:hanging="220"/>
        <w:rPr>
          <w:rFonts w:ascii="Arial" w:eastAsia="Arial" w:hAnsi="Arial" w:cs="Arial"/>
          <w:sz w:val="20"/>
          <w:szCs w:val="20"/>
          <w:lang w:val="nl-NL"/>
        </w:rPr>
      </w:pPr>
    </w:p>
    <w:tbl>
      <w:tblPr>
        <w:tblStyle w:val="TableNormal"/>
        <w:tblW w:w="14034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402"/>
        <w:gridCol w:w="1276"/>
        <w:gridCol w:w="1276"/>
        <w:gridCol w:w="1276"/>
        <w:gridCol w:w="1417"/>
        <w:gridCol w:w="1418"/>
        <w:gridCol w:w="3969"/>
      </w:tblGrid>
      <w:tr w:rsidR="00D47D34" w:rsidRPr="00156997" w:rsidTr="00156997">
        <w:trPr>
          <w:trHeight w:hRule="exact" w:val="639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61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156997">
              <w:rPr>
                <w:rFonts w:ascii="Arial"/>
                <w:b/>
                <w:spacing w:val="-3"/>
                <w:sz w:val="20"/>
                <w:szCs w:val="20"/>
              </w:rPr>
              <w:t>Bewijsstuk</w:t>
            </w:r>
            <w:proofErr w:type="spellEnd"/>
            <w:r w:rsidRPr="00156997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156997">
              <w:rPr>
                <w:rFonts w:ascii="Arial"/>
                <w:b/>
                <w:sz w:val="20"/>
                <w:szCs w:val="20"/>
              </w:rPr>
              <w:t>+</w:t>
            </w:r>
            <w:r w:rsidRPr="00156997">
              <w:rPr>
                <w:rFonts w:ascii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56997">
              <w:rPr>
                <w:rFonts w:ascii="Arial"/>
                <w:b/>
                <w:spacing w:val="-3"/>
                <w:sz w:val="20"/>
                <w:szCs w:val="20"/>
              </w:rPr>
              <w:t>toelichting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156997">
              <w:rPr>
                <w:rFonts w:ascii="Arial"/>
                <w:b/>
                <w:spacing w:val="-3"/>
                <w:sz w:val="20"/>
              </w:rPr>
              <w:t>Authentiek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21" w:lineRule="exact"/>
              <w:ind w:left="9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156997">
              <w:rPr>
                <w:rFonts w:ascii="Arial"/>
                <w:b/>
                <w:spacing w:val="-1"/>
                <w:sz w:val="20"/>
              </w:rPr>
              <w:t>Actueel</w:t>
            </w:r>
            <w:proofErr w:type="spellEnd"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21" w:lineRule="exact"/>
              <w:ind w:left="9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6997">
              <w:rPr>
                <w:rFonts w:ascii="Arial"/>
                <w:b/>
                <w:spacing w:val="-1"/>
                <w:sz w:val="20"/>
              </w:rPr>
              <w:t>Relevant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156997">
              <w:rPr>
                <w:rFonts w:ascii="Arial"/>
                <w:b/>
                <w:sz w:val="20"/>
              </w:rPr>
              <w:t>Gekaderd</w:t>
            </w:r>
            <w:proofErr w:type="spellEnd"/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156997">
              <w:rPr>
                <w:rFonts w:ascii="Arial"/>
                <w:b/>
                <w:spacing w:val="-1"/>
                <w:sz w:val="20"/>
              </w:rPr>
              <w:t>Gevalideerd</w:t>
            </w:r>
            <w:proofErr w:type="spellEnd"/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39" w:lineRule="auto"/>
              <w:ind w:left="102" w:right="213"/>
              <w:rPr>
                <w:rFonts w:ascii="Arial" w:eastAsia="Arial" w:hAnsi="Arial" w:cs="Arial"/>
                <w:b/>
                <w:sz w:val="20"/>
                <w:szCs w:val="20"/>
                <w:lang w:val="nl-NL"/>
              </w:rPr>
            </w:pPr>
            <w:r w:rsidRPr="00156997">
              <w:rPr>
                <w:rFonts w:ascii="Arial"/>
                <w:b/>
                <w:sz w:val="20"/>
                <w:lang w:val="nl-NL"/>
              </w:rPr>
              <w:t>Bewijs</w:t>
            </w:r>
            <w:r w:rsidRPr="00156997">
              <w:rPr>
                <w:rFonts w:ascii="Arial"/>
                <w:b/>
                <w:spacing w:val="-22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bruikbaar</w:t>
            </w:r>
            <w:r w:rsidRPr="00156997">
              <w:rPr>
                <w:rFonts w:ascii="Arial"/>
                <w:b/>
                <w:spacing w:val="-21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3"/>
                <w:sz w:val="20"/>
                <w:lang w:val="nl-NL"/>
              </w:rPr>
              <w:t>voor</w:t>
            </w:r>
            <w:r w:rsidRPr="00156997">
              <w:rPr>
                <w:rFonts w:ascii="Arial"/>
                <w:b/>
                <w:spacing w:val="-23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het</w:t>
            </w:r>
            <w:r w:rsidRPr="00156997">
              <w:rPr>
                <w:rFonts w:ascii="Arial"/>
                <w:b/>
                <w:spacing w:val="24"/>
                <w:w w:val="99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aantonen</w:t>
            </w:r>
            <w:r w:rsidRPr="00156997">
              <w:rPr>
                <w:rFonts w:ascii="Arial"/>
                <w:b/>
                <w:spacing w:val="-23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van</w:t>
            </w:r>
            <w:r w:rsidRPr="00156997">
              <w:rPr>
                <w:rFonts w:ascii="Arial"/>
                <w:b/>
                <w:spacing w:val="-24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de</w:t>
            </w:r>
            <w:r w:rsidRPr="00156997">
              <w:rPr>
                <w:rFonts w:ascii="Arial"/>
                <w:b/>
                <w:spacing w:val="21"/>
                <w:w w:val="99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competentie:</w:t>
            </w:r>
            <w:r w:rsidRPr="00156997">
              <w:rPr>
                <w:rFonts w:ascii="Arial"/>
                <w:b/>
                <w:spacing w:val="-41"/>
                <w:sz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lang w:val="nl-NL"/>
              </w:rPr>
              <w:t>Ja/Nee</w:t>
            </w:r>
          </w:p>
        </w:tc>
      </w:tr>
      <w:tr w:rsidR="00D47D34" w:rsidRPr="00156997" w:rsidTr="00156997">
        <w:trPr>
          <w:trHeight w:hRule="exact" w:val="562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</w:tr>
      <w:tr w:rsidR="00D47D34" w:rsidRPr="00156997" w:rsidTr="00156997">
        <w:trPr>
          <w:trHeight w:hRule="exact" w:val="564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</w:tr>
      <w:tr w:rsidR="00D47D34" w:rsidRPr="00156997" w:rsidTr="00156997">
        <w:trPr>
          <w:trHeight w:hRule="exact" w:val="562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</w:tr>
      <w:tr w:rsidR="00D47D34" w:rsidRPr="00156997" w:rsidTr="00156997">
        <w:trPr>
          <w:trHeight w:hRule="exact" w:val="562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</w:tr>
      <w:tr w:rsidR="00D47D34" w:rsidRPr="00156997" w:rsidTr="00156997">
        <w:trPr>
          <w:trHeight w:hRule="exact" w:val="562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</w:tr>
      <w:tr w:rsidR="00D47D34" w:rsidRPr="00156997" w:rsidTr="00156997">
        <w:trPr>
          <w:trHeight w:hRule="exact" w:val="564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AE72F1" w:rsidRDefault="00D47D34" w:rsidP="008D2D58">
            <w:pPr>
              <w:rPr>
                <w:lang w:val="nl-NL"/>
              </w:rPr>
            </w:pPr>
          </w:p>
        </w:tc>
      </w:tr>
    </w:tbl>
    <w:p w:rsidR="00D47D34" w:rsidRPr="00AE72F1" w:rsidRDefault="00D47D34" w:rsidP="00D47D34">
      <w:pPr>
        <w:spacing w:before="5"/>
        <w:rPr>
          <w:rFonts w:ascii="Arial" w:eastAsia="Arial" w:hAnsi="Arial" w:cs="Arial"/>
          <w:sz w:val="16"/>
          <w:szCs w:val="16"/>
          <w:lang w:val="nl-NL"/>
        </w:rPr>
      </w:pPr>
    </w:p>
    <w:p w:rsidR="00D47D34" w:rsidRPr="00156997" w:rsidRDefault="00D47D34" w:rsidP="00156997">
      <w:pPr>
        <w:pStyle w:val="Kop2"/>
        <w:numPr>
          <w:ilvl w:val="0"/>
          <w:numId w:val="1"/>
        </w:numPr>
        <w:tabs>
          <w:tab w:val="left" w:pos="580"/>
        </w:tabs>
        <w:spacing w:before="69"/>
        <w:ind w:hanging="580"/>
        <w:rPr>
          <w:b w:val="0"/>
          <w:bCs w:val="0"/>
          <w:sz w:val="22"/>
          <w:szCs w:val="22"/>
        </w:rPr>
      </w:pPr>
      <w:bookmarkStart w:id="0" w:name="2._Verzameling_bewijsstukken"/>
      <w:bookmarkEnd w:id="0"/>
      <w:proofErr w:type="spellStart"/>
      <w:r w:rsidRPr="00156997">
        <w:rPr>
          <w:spacing w:val="-3"/>
          <w:sz w:val="22"/>
          <w:szCs w:val="22"/>
        </w:rPr>
        <w:t>Verzameling</w:t>
      </w:r>
      <w:proofErr w:type="spellEnd"/>
      <w:r w:rsidRPr="00156997">
        <w:rPr>
          <w:spacing w:val="-5"/>
          <w:sz w:val="22"/>
          <w:szCs w:val="22"/>
        </w:rPr>
        <w:t xml:space="preserve"> </w:t>
      </w:r>
      <w:proofErr w:type="spellStart"/>
      <w:r w:rsidRPr="00156997">
        <w:rPr>
          <w:spacing w:val="-3"/>
          <w:sz w:val="22"/>
          <w:szCs w:val="22"/>
        </w:rPr>
        <w:t>bewijsstukken</w:t>
      </w:r>
      <w:proofErr w:type="spellEnd"/>
    </w:p>
    <w:p w:rsidR="00156997" w:rsidRDefault="00D47D34" w:rsidP="00156997">
      <w:pPr>
        <w:spacing w:before="6" w:line="245" w:lineRule="auto"/>
        <w:ind w:right="-76"/>
        <w:rPr>
          <w:rFonts w:ascii="Arial" w:eastAsia="Arial" w:hAnsi="Arial" w:cs="Arial"/>
          <w:spacing w:val="98"/>
          <w:w w:val="99"/>
          <w:lang w:val="nl-NL"/>
        </w:rPr>
      </w:pPr>
      <w:r w:rsidRPr="00156997">
        <w:rPr>
          <w:rFonts w:ascii="Arial" w:eastAsia="Arial" w:hAnsi="Arial" w:cs="Arial"/>
          <w:lang w:val="nl-NL"/>
        </w:rPr>
        <w:t>De</w:t>
      </w:r>
      <w:r w:rsidRPr="00156997">
        <w:rPr>
          <w:rFonts w:ascii="Arial" w:eastAsia="Arial" w:hAnsi="Arial" w:cs="Arial"/>
          <w:spacing w:val="-23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verzameling</w:t>
      </w:r>
      <w:r w:rsidRPr="00156997">
        <w:rPr>
          <w:rFonts w:ascii="Arial" w:eastAsia="Arial" w:hAnsi="Arial" w:cs="Arial"/>
          <w:spacing w:val="-20"/>
          <w:lang w:val="nl-NL"/>
        </w:rPr>
        <w:t xml:space="preserve"> </w:t>
      </w:r>
      <w:r w:rsidRPr="00156997">
        <w:rPr>
          <w:rFonts w:ascii="Arial" w:eastAsia="Arial" w:hAnsi="Arial" w:cs="Arial"/>
          <w:lang w:val="nl-NL"/>
        </w:rPr>
        <w:t>van</w:t>
      </w:r>
      <w:r w:rsidRPr="00156997">
        <w:rPr>
          <w:rFonts w:ascii="Arial" w:eastAsia="Arial" w:hAnsi="Arial" w:cs="Arial"/>
          <w:spacing w:val="-23"/>
          <w:lang w:val="nl-NL"/>
        </w:rPr>
        <w:t xml:space="preserve"> </w:t>
      </w:r>
      <w:r w:rsidRPr="00156997">
        <w:rPr>
          <w:rFonts w:ascii="Arial" w:eastAsia="Arial" w:hAnsi="Arial" w:cs="Arial"/>
          <w:lang w:val="nl-NL"/>
        </w:rPr>
        <w:t>bewijsstukken,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2"/>
          <w:lang w:val="nl-NL"/>
        </w:rPr>
        <w:t>dus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het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totale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2"/>
          <w:lang w:val="nl-NL"/>
        </w:rPr>
        <w:t>assessmentdossier,</w:t>
      </w:r>
      <w:r w:rsidRPr="00156997">
        <w:rPr>
          <w:rFonts w:ascii="Arial" w:eastAsia="Arial" w:hAnsi="Arial" w:cs="Arial"/>
          <w:spacing w:val="-28"/>
          <w:lang w:val="nl-NL"/>
        </w:rPr>
        <w:t xml:space="preserve"> </w:t>
      </w:r>
      <w:r w:rsidRPr="00156997">
        <w:rPr>
          <w:rFonts w:ascii="Arial" w:eastAsia="Arial" w:hAnsi="Arial" w:cs="Arial"/>
          <w:lang w:val="nl-NL"/>
        </w:rPr>
        <w:t>moet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2"/>
          <w:lang w:val="nl-NL"/>
        </w:rPr>
        <w:t>verder</w:t>
      </w:r>
      <w:r w:rsidRPr="00156997">
        <w:rPr>
          <w:rFonts w:ascii="Arial" w:eastAsia="Arial" w:hAnsi="Arial" w:cs="Arial"/>
          <w:spacing w:val="-23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voldoen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aan</w:t>
      </w:r>
      <w:r w:rsidRPr="00156997">
        <w:rPr>
          <w:rFonts w:ascii="Arial" w:eastAsia="Arial" w:hAnsi="Arial" w:cs="Arial"/>
          <w:spacing w:val="-23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de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criteria</w:t>
      </w:r>
      <w:r w:rsidRPr="00156997">
        <w:rPr>
          <w:rFonts w:ascii="Arial" w:eastAsia="Arial" w:hAnsi="Arial" w:cs="Arial"/>
          <w:spacing w:val="-20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‘Kwantiteit’</w:t>
      </w:r>
      <w:r w:rsidRPr="00156997">
        <w:rPr>
          <w:rFonts w:ascii="Arial" w:eastAsia="Arial" w:hAnsi="Arial" w:cs="Arial"/>
          <w:spacing w:val="-27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en</w:t>
      </w:r>
      <w:r w:rsidRPr="00156997">
        <w:rPr>
          <w:rFonts w:ascii="Arial" w:eastAsia="Arial" w:hAnsi="Arial" w:cs="Arial"/>
          <w:spacing w:val="-20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Variatie’.</w:t>
      </w:r>
      <w:r w:rsidR="00156997">
        <w:rPr>
          <w:rFonts w:ascii="Arial" w:eastAsia="Arial" w:hAnsi="Arial" w:cs="Arial"/>
          <w:spacing w:val="98"/>
          <w:w w:val="99"/>
          <w:lang w:val="nl-NL"/>
        </w:rPr>
        <w:t xml:space="preserve"> </w:t>
      </w:r>
    </w:p>
    <w:p w:rsidR="00D47D34" w:rsidRDefault="00D47D34" w:rsidP="00156997">
      <w:pPr>
        <w:spacing w:before="6" w:line="245" w:lineRule="auto"/>
        <w:ind w:right="-76"/>
        <w:rPr>
          <w:rFonts w:ascii="Arial" w:eastAsia="Arial" w:hAnsi="Arial" w:cs="Arial"/>
          <w:spacing w:val="-1"/>
          <w:lang w:val="nl-NL"/>
        </w:rPr>
      </w:pPr>
      <w:bookmarkStart w:id="1" w:name="_GoBack"/>
      <w:bookmarkEnd w:id="1"/>
      <w:r w:rsidRPr="00156997">
        <w:rPr>
          <w:rFonts w:ascii="Arial" w:eastAsia="Arial" w:hAnsi="Arial" w:cs="Arial"/>
          <w:spacing w:val="-1"/>
          <w:lang w:val="nl-NL"/>
        </w:rPr>
        <w:t>Onderstaand</w:t>
      </w:r>
      <w:r w:rsidRPr="00156997">
        <w:rPr>
          <w:rFonts w:ascii="Arial" w:eastAsia="Arial" w:hAnsi="Arial" w:cs="Arial"/>
          <w:spacing w:val="-22"/>
          <w:lang w:val="nl-NL"/>
        </w:rPr>
        <w:t xml:space="preserve"> </w:t>
      </w:r>
      <w:r w:rsidRPr="00156997">
        <w:rPr>
          <w:rFonts w:ascii="Arial" w:eastAsia="Arial" w:hAnsi="Arial" w:cs="Arial"/>
          <w:lang w:val="nl-NL"/>
        </w:rPr>
        <w:t>schema</w:t>
      </w:r>
      <w:r w:rsidRPr="00156997">
        <w:rPr>
          <w:rFonts w:ascii="Arial" w:eastAsia="Arial" w:hAnsi="Arial" w:cs="Arial"/>
          <w:spacing w:val="-25"/>
          <w:lang w:val="nl-NL"/>
        </w:rPr>
        <w:t xml:space="preserve"> </w:t>
      </w:r>
      <w:r w:rsidRPr="00156997">
        <w:rPr>
          <w:rFonts w:ascii="Arial" w:eastAsia="Arial" w:hAnsi="Arial" w:cs="Arial"/>
          <w:lang w:val="nl-NL"/>
        </w:rPr>
        <w:t>kan</w:t>
      </w:r>
      <w:r w:rsidRPr="00156997">
        <w:rPr>
          <w:rFonts w:ascii="Arial" w:eastAsia="Arial" w:hAnsi="Arial" w:cs="Arial"/>
          <w:spacing w:val="-9"/>
          <w:lang w:val="nl-NL"/>
        </w:rPr>
        <w:t xml:space="preserve"> </w:t>
      </w:r>
      <w:r w:rsidRPr="00156997">
        <w:rPr>
          <w:rFonts w:ascii="Arial" w:eastAsia="Arial" w:hAnsi="Arial" w:cs="Arial"/>
          <w:spacing w:val="-3"/>
          <w:lang w:val="nl-NL"/>
        </w:rPr>
        <w:t>hierbij</w:t>
      </w:r>
      <w:r w:rsidRPr="00156997">
        <w:rPr>
          <w:rFonts w:ascii="Arial" w:eastAsia="Arial" w:hAnsi="Arial" w:cs="Arial"/>
          <w:spacing w:val="-20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van</w:t>
      </w:r>
      <w:r w:rsidRPr="00156997">
        <w:rPr>
          <w:rFonts w:ascii="Arial" w:eastAsia="Arial" w:hAnsi="Arial" w:cs="Arial"/>
          <w:spacing w:val="-18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dienst</w:t>
      </w:r>
      <w:r w:rsidRPr="00156997">
        <w:rPr>
          <w:rFonts w:ascii="Arial" w:eastAsia="Arial" w:hAnsi="Arial" w:cs="Arial"/>
          <w:spacing w:val="-15"/>
          <w:lang w:val="nl-NL"/>
        </w:rPr>
        <w:t xml:space="preserve"> </w:t>
      </w:r>
      <w:r w:rsidRPr="00156997">
        <w:rPr>
          <w:rFonts w:ascii="Arial" w:eastAsia="Arial" w:hAnsi="Arial" w:cs="Arial"/>
          <w:spacing w:val="-1"/>
          <w:lang w:val="nl-NL"/>
        </w:rPr>
        <w:t>zijn.</w:t>
      </w:r>
    </w:p>
    <w:p w:rsidR="00156997" w:rsidRPr="00156997" w:rsidRDefault="00156997" w:rsidP="00156997">
      <w:pPr>
        <w:spacing w:before="6" w:line="245" w:lineRule="auto"/>
        <w:ind w:right="1058"/>
        <w:rPr>
          <w:rFonts w:ascii="Arial" w:eastAsia="Arial" w:hAnsi="Arial" w:cs="Arial"/>
          <w:lang w:val="nl-NL"/>
        </w:rPr>
      </w:pPr>
    </w:p>
    <w:tbl>
      <w:tblPr>
        <w:tblStyle w:val="TableNormal"/>
        <w:tblW w:w="14034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402"/>
        <w:gridCol w:w="5245"/>
        <w:gridCol w:w="5387"/>
      </w:tblGrid>
      <w:tr w:rsidR="00D47D34" w:rsidRPr="00272CD1" w:rsidTr="00156997">
        <w:trPr>
          <w:trHeight w:hRule="exact" w:val="286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61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6997">
              <w:rPr>
                <w:rFonts w:ascii="Arial"/>
                <w:b/>
                <w:spacing w:val="-3"/>
                <w:sz w:val="20"/>
                <w:szCs w:val="20"/>
              </w:rPr>
              <w:t>Criterium</w:t>
            </w:r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61" w:lineRule="exact"/>
              <w:ind w:left="99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156997">
              <w:rPr>
                <w:rFonts w:ascii="Arial"/>
                <w:b/>
                <w:spacing w:val="-3"/>
                <w:sz w:val="20"/>
                <w:szCs w:val="20"/>
              </w:rPr>
              <w:t>Uitwerking</w:t>
            </w:r>
            <w:proofErr w:type="spellEnd"/>
            <w:r w:rsidRPr="00156997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156997">
              <w:rPr>
                <w:rFonts w:ascii="Arial"/>
                <w:b/>
                <w:spacing w:val="-3"/>
                <w:sz w:val="20"/>
                <w:szCs w:val="20"/>
              </w:rPr>
              <w:t>criterium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156997" w:rsidRDefault="00D47D34" w:rsidP="008D2D58">
            <w:pPr>
              <w:pStyle w:val="TableParagraph"/>
              <w:spacing w:line="261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56997">
              <w:rPr>
                <w:rFonts w:ascii="Arial"/>
                <w:b/>
                <w:spacing w:val="-2"/>
                <w:sz w:val="20"/>
                <w:szCs w:val="20"/>
                <w:lang w:val="nl-NL"/>
              </w:rPr>
              <w:t>Voldoet</w:t>
            </w:r>
            <w:r w:rsidRPr="00156997">
              <w:rPr>
                <w:rFonts w:ascii="Arial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2"/>
                <w:sz w:val="20"/>
                <w:szCs w:val="20"/>
                <w:lang w:val="nl-NL"/>
              </w:rPr>
              <w:t>het</w:t>
            </w:r>
            <w:r w:rsidRPr="00156997">
              <w:rPr>
                <w:rFonts w:ascii="Arial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3"/>
                <w:sz w:val="20"/>
                <w:szCs w:val="20"/>
                <w:lang w:val="nl-NL"/>
              </w:rPr>
              <w:t>dossier</w:t>
            </w:r>
            <w:r w:rsidRPr="00156997">
              <w:rPr>
                <w:rFonts w:ascii="Arial"/>
                <w:b/>
                <w:spacing w:val="-6"/>
                <w:sz w:val="20"/>
                <w:szCs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2"/>
                <w:sz w:val="20"/>
                <w:szCs w:val="20"/>
                <w:lang w:val="nl-NL"/>
              </w:rPr>
              <w:t>aan</w:t>
            </w:r>
            <w:r w:rsidRPr="00156997">
              <w:rPr>
                <w:rFonts w:ascii="Arial"/>
                <w:b/>
                <w:spacing w:val="-4"/>
                <w:sz w:val="20"/>
                <w:szCs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1"/>
                <w:sz w:val="20"/>
                <w:szCs w:val="20"/>
                <w:lang w:val="nl-NL"/>
              </w:rPr>
              <w:t>het</w:t>
            </w:r>
            <w:r w:rsidRPr="00156997">
              <w:rPr>
                <w:rFonts w:ascii="Arial"/>
                <w:b/>
                <w:spacing w:val="-2"/>
                <w:sz w:val="20"/>
                <w:szCs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3"/>
                <w:sz w:val="20"/>
                <w:szCs w:val="20"/>
                <w:lang w:val="nl-NL"/>
              </w:rPr>
              <w:t>criterium?</w:t>
            </w:r>
            <w:r w:rsidRPr="00156997">
              <w:rPr>
                <w:rFonts w:ascii="Arial"/>
                <w:b/>
                <w:spacing w:val="-1"/>
                <w:sz w:val="20"/>
                <w:szCs w:val="20"/>
                <w:lang w:val="nl-NL"/>
              </w:rPr>
              <w:t xml:space="preserve"> </w:t>
            </w:r>
            <w:r w:rsidRPr="00156997">
              <w:rPr>
                <w:rFonts w:ascii="Arial"/>
                <w:b/>
                <w:spacing w:val="-3"/>
                <w:sz w:val="20"/>
                <w:szCs w:val="20"/>
              </w:rPr>
              <w:t>Ja/Nee</w:t>
            </w:r>
          </w:p>
        </w:tc>
      </w:tr>
      <w:tr w:rsidR="00D47D34" w:rsidRPr="00156997" w:rsidTr="00156997">
        <w:trPr>
          <w:trHeight w:hRule="exact" w:val="649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272CD1" w:rsidRDefault="00D47D34" w:rsidP="008D2D58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72CD1">
              <w:rPr>
                <w:rFonts w:ascii="Arial"/>
                <w:spacing w:val="-3"/>
                <w:sz w:val="20"/>
                <w:szCs w:val="20"/>
              </w:rPr>
              <w:t>Kwantiteit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272CD1" w:rsidRDefault="00D47D34" w:rsidP="008D2D58">
            <w:pPr>
              <w:pStyle w:val="TableParagraph"/>
              <w:ind w:left="99" w:right="295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De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bewijsstukken</w:t>
            </w: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 in</w:t>
            </w:r>
            <w:r w:rsidRPr="00272CD1">
              <w:rPr>
                <w:rFonts w:ascii="Arial"/>
                <w:spacing w:val="-4"/>
                <w:sz w:val="20"/>
                <w:szCs w:val="20"/>
                <w:lang w:val="nl-NL"/>
              </w:rPr>
              <w:t xml:space="preserve"> het</w:t>
            </w:r>
            <w:r w:rsidRPr="00272CD1">
              <w:rPr>
                <w:rFonts w:ascii="Arial"/>
                <w:spacing w:val="21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dossier</w:t>
            </w:r>
            <w:r w:rsidRPr="00272CD1">
              <w:rPr>
                <w:rFonts w:ascii="Arial"/>
                <w:spacing w:val="-6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2"/>
                <w:sz w:val="20"/>
                <w:szCs w:val="20"/>
                <w:lang w:val="nl-NL"/>
              </w:rPr>
              <w:t>hebben</w:t>
            </w:r>
            <w:r w:rsidRPr="00272CD1">
              <w:rPr>
                <w:rFonts w:ascii="Arial"/>
                <w:spacing w:val="-4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>per</w:t>
            </w:r>
            <w:r w:rsidRPr="00272CD1">
              <w:rPr>
                <w:rFonts w:ascii="Arial"/>
                <w:spacing w:val="30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competentie</w:t>
            </w: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betrekking</w:t>
            </w:r>
            <w:r w:rsidRPr="00272CD1">
              <w:rPr>
                <w:rFonts w:ascii="Arial"/>
                <w:spacing w:val="-4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z w:val="20"/>
                <w:szCs w:val="20"/>
                <w:lang w:val="nl-NL"/>
              </w:rPr>
              <w:t>3</w:t>
            </w:r>
            <w:r w:rsidRPr="00272CD1">
              <w:rPr>
                <w:rFonts w:ascii="Arial"/>
                <w:spacing w:val="35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verschillende</w:t>
            </w: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situaties.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272CD1" w:rsidRDefault="00D47D34" w:rsidP="008D2D58">
            <w:pPr>
              <w:rPr>
                <w:sz w:val="20"/>
                <w:szCs w:val="20"/>
                <w:lang w:val="nl-NL"/>
              </w:rPr>
            </w:pPr>
          </w:p>
        </w:tc>
      </w:tr>
      <w:tr w:rsidR="00D47D34" w:rsidRPr="00156997" w:rsidTr="00156997">
        <w:trPr>
          <w:trHeight w:hRule="exact" w:val="5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272CD1" w:rsidRDefault="00D47D34" w:rsidP="008D2D58">
            <w:pPr>
              <w:pStyle w:val="TableParagraph"/>
              <w:spacing w:line="26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72CD1">
              <w:rPr>
                <w:rFonts w:ascii="Arial"/>
                <w:spacing w:val="-3"/>
                <w:sz w:val="20"/>
                <w:szCs w:val="20"/>
              </w:rPr>
              <w:t>Variatie</w:t>
            </w:r>
            <w:proofErr w:type="spellEnd"/>
          </w:p>
        </w:tc>
        <w:tc>
          <w:tcPr>
            <w:tcW w:w="5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272CD1" w:rsidRDefault="00D47D34" w:rsidP="008D2D58">
            <w:pPr>
              <w:pStyle w:val="TableParagraph"/>
              <w:ind w:left="99" w:right="639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De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bewijsstukken</w:t>
            </w:r>
            <w:r w:rsidRPr="00272CD1">
              <w:rPr>
                <w:rFonts w:ascii="Arial"/>
                <w:spacing w:val="1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5"/>
                <w:sz w:val="20"/>
                <w:szCs w:val="20"/>
                <w:lang w:val="nl-NL"/>
              </w:rPr>
              <w:t>zijn</w:t>
            </w:r>
            <w:r w:rsidRPr="00272CD1">
              <w:rPr>
                <w:rFonts w:ascii="Arial"/>
                <w:spacing w:val="25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verschillend</w:t>
            </w: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van</w:t>
            </w:r>
            <w:r w:rsidRPr="00272CD1">
              <w:rPr>
                <w:rFonts w:ascii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272CD1">
              <w:rPr>
                <w:rFonts w:ascii="Arial"/>
                <w:spacing w:val="-3"/>
                <w:sz w:val="20"/>
                <w:szCs w:val="20"/>
                <w:lang w:val="nl-NL"/>
              </w:rPr>
              <w:t>aard.</w:t>
            </w:r>
          </w:p>
        </w:tc>
        <w:tc>
          <w:tcPr>
            <w:tcW w:w="53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D34" w:rsidRPr="00272CD1" w:rsidRDefault="00D47D34" w:rsidP="008D2D58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42653B" w:rsidRPr="00156997" w:rsidRDefault="0042653B">
      <w:pPr>
        <w:rPr>
          <w:lang w:val="nl-NL"/>
        </w:rPr>
      </w:pPr>
    </w:p>
    <w:sectPr w:rsidR="0042653B" w:rsidRPr="00156997" w:rsidSect="00156997">
      <w:headerReference w:type="default" r:id="rId7"/>
      <w:footerReference w:type="default" r:id="rId8"/>
      <w:pgSz w:w="16838" w:h="11906" w:orient="landscape"/>
      <w:pgMar w:top="1440" w:right="1440" w:bottom="851" w:left="1440" w:header="284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997" w:rsidRDefault="00156997" w:rsidP="00156997">
      <w:r>
        <w:separator/>
      </w:r>
    </w:p>
  </w:endnote>
  <w:endnote w:type="continuationSeparator" w:id="0">
    <w:p w:rsidR="00156997" w:rsidRDefault="00156997" w:rsidP="0015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4580099"/>
      <w:docPartObj>
        <w:docPartGallery w:val="Page Numbers (Bottom of Page)"/>
        <w:docPartUnique/>
      </w:docPartObj>
    </w:sdtPr>
    <w:sdtContent>
      <w:p w:rsidR="00156997" w:rsidRPr="00156997" w:rsidRDefault="00156997" w:rsidP="00156997">
        <w:pPr>
          <w:pStyle w:val="Voettekst"/>
          <w:rPr>
            <w:lang w:val="nl-NL"/>
          </w:rPr>
        </w:pPr>
        <w:r w:rsidRPr="00156997">
          <w:rPr>
            <w:rFonts w:ascii="Arial" w:hAnsi="Arial" w:cs="Arial"/>
            <w:sz w:val="18"/>
            <w:szCs w:val="18"/>
            <w:lang w:val="nl-NL"/>
          </w:rPr>
          <w:t>Assessmentcentrum - Instituut voor Lerarenopleidingen VO - Hogeschool Rotterdam</w:t>
        </w:r>
      </w:p>
      <w:p w:rsidR="00156997" w:rsidRDefault="0015699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6997" w:rsidRDefault="0015699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156997" w:rsidRDefault="0015699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997" w:rsidRDefault="00156997" w:rsidP="00156997">
      <w:r>
        <w:separator/>
      </w:r>
    </w:p>
  </w:footnote>
  <w:footnote w:type="continuationSeparator" w:id="0">
    <w:p w:rsidR="00156997" w:rsidRDefault="00156997" w:rsidP="0015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997" w:rsidRDefault="00156997" w:rsidP="00156997">
    <w:pPr>
      <w:pStyle w:val="Koptekst"/>
    </w:pPr>
    <w:r w:rsidRPr="009D4A3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A5FD650" wp14:editId="19AD70DD">
          <wp:simplePos x="0" y="0"/>
          <wp:positionH relativeFrom="column">
            <wp:posOffset>7543165</wp:posOffset>
          </wp:positionH>
          <wp:positionV relativeFrom="paragraph">
            <wp:posOffset>-92129</wp:posOffset>
          </wp:positionV>
          <wp:extent cx="1307231" cy="1064514"/>
          <wp:effectExtent l="0" t="0" r="0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31" cy="1064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DCF91CC" wp14:editId="0F190BD7">
          <wp:extent cx="914400" cy="914400"/>
          <wp:effectExtent l="0" t="0" r="0" b="0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35" cy="92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997" w:rsidRDefault="0015699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778"/>
    <w:multiLevelType w:val="hybridMultilevel"/>
    <w:tmpl w:val="9FDAE6AA"/>
    <w:lvl w:ilvl="0" w:tplc="A3D24470">
      <w:start w:val="1"/>
      <w:numFmt w:val="decimal"/>
      <w:lvlText w:val="%1."/>
      <w:lvlJc w:val="left"/>
      <w:pPr>
        <w:ind w:left="580" w:hanging="360"/>
      </w:pPr>
      <w:rPr>
        <w:rFonts w:ascii="Arial" w:eastAsia="Arial" w:hAnsi="Arial" w:hint="default"/>
        <w:b/>
        <w:bCs/>
        <w:sz w:val="24"/>
        <w:szCs w:val="24"/>
      </w:rPr>
    </w:lvl>
    <w:lvl w:ilvl="1" w:tplc="D04EE8B8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2" w:tplc="9F60BFA6">
      <w:start w:val="1"/>
      <w:numFmt w:val="bullet"/>
      <w:lvlText w:val="•"/>
      <w:lvlJc w:val="left"/>
      <w:pPr>
        <w:ind w:left="1755" w:hanging="360"/>
      </w:pPr>
      <w:rPr>
        <w:rFonts w:hint="default"/>
      </w:rPr>
    </w:lvl>
    <w:lvl w:ilvl="3" w:tplc="CFB6F608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4" w:tplc="19728D88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0BC83500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6" w:tplc="BFDAC8E6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CB866174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 w:tplc="08F874AC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34"/>
    <w:rsid w:val="00156997"/>
    <w:rsid w:val="00272CD1"/>
    <w:rsid w:val="0042653B"/>
    <w:rsid w:val="00D47D34"/>
    <w:rsid w:val="00E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2D475D"/>
  <w15:chartTrackingRefBased/>
  <w15:docId w15:val="{DDCB8561-CBE8-4573-9D6C-7BF177A0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D47D34"/>
    <w:pPr>
      <w:widowControl w:val="0"/>
      <w:spacing w:after="0" w:line="240" w:lineRule="auto"/>
    </w:pPr>
    <w:rPr>
      <w:lang w:val="en-US"/>
    </w:rPr>
  </w:style>
  <w:style w:type="paragraph" w:styleId="Kop2">
    <w:name w:val="heading 2"/>
    <w:basedOn w:val="Standaard"/>
    <w:link w:val="Kop2Char"/>
    <w:uiPriority w:val="1"/>
    <w:qFormat/>
    <w:rsid w:val="00D47D34"/>
    <w:pPr>
      <w:ind w:left="36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1"/>
    <w:rsid w:val="00D47D34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47D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47D34"/>
  </w:style>
  <w:style w:type="paragraph" w:styleId="Koptekst">
    <w:name w:val="header"/>
    <w:basedOn w:val="Standaard"/>
    <w:link w:val="KoptekstChar"/>
    <w:uiPriority w:val="99"/>
    <w:unhideWhenUsed/>
    <w:rsid w:val="0015699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6997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15699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6997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699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699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733</Characters>
  <Application>Microsoft Office Word</Application>
  <DocSecurity>0</DocSecurity>
  <Lines>29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K. (Karin)</dc:creator>
  <cp:keywords/>
  <dc:description/>
  <cp:lastModifiedBy>Hoppenbrouwers, B.J.M. (Babette)</cp:lastModifiedBy>
  <cp:revision>2</cp:revision>
  <dcterms:created xsi:type="dcterms:W3CDTF">2019-12-02T10:37:00Z</dcterms:created>
  <dcterms:modified xsi:type="dcterms:W3CDTF">2019-12-02T10:37:00Z</dcterms:modified>
</cp:coreProperties>
</file>