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C7C5" w14:textId="77777777" w:rsidR="005409EB" w:rsidRDefault="005409EB" w:rsidP="005409EB">
      <w:pPr>
        <w:pStyle w:val="Kop3"/>
        <w:rPr>
          <w:rStyle w:val="Kop2Char"/>
          <w:sz w:val="19"/>
          <w:szCs w:val="19"/>
        </w:rPr>
      </w:pPr>
      <w:bookmarkStart w:id="0" w:name="_Toc511821327"/>
      <w:bookmarkStart w:id="1" w:name="_Toc487555419"/>
      <w:r w:rsidRPr="005409EB">
        <w:rPr>
          <w:rFonts w:ascii="Arial" w:hAnsi="Arial" w:cs="Arial"/>
          <w:noProof/>
          <w:color w:val="FF0000"/>
          <w:szCs w:val="22"/>
          <w:u w:val="none"/>
          <w:lang w:eastAsia="nl-NL"/>
        </w:rPr>
        <w:drawing>
          <wp:inline distT="0" distB="0" distL="0" distR="0" wp14:anchorId="6877ABB5" wp14:editId="52031FB6">
            <wp:extent cx="752475" cy="752475"/>
            <wp:effectExtent l="0" t="0" r="0" b="0"/>
            <wp:docPr id="1" name="Afbeelding 1" descr="HR_LOGO_linksboven_CMYK_r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_LOGO_linksboven_CMYK_roo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D4EA0F7" w14:textId="77777777" w:rsidR="005409EB" w:rsidRPr="005409EB" w:rsidRDefault="005409EB" w:rsidP="005409EB">
      <w:pPr>
        <w:pStyle w:val="Lijstalinea"/>
        <w:rPr>
          <w:rStyle w:val="Kop2Char"/>
          <w:rFonts w:eastAsiaTheme="minorHAnsi" w:cs="Open Sans"/>
          <w:color w:val="auto"/>
          <w:szCs w:val="19"/>
        </w:rPr>
      </w:pPr>
    </w:p>
    <w:bookmarkEnd w:id="0"/>
    <w:p w14:paraId="5C81F9BF" w14:textId="77777777" w:rsidR="005409EB" w:rsidRPr="00922EE8" w:rsidRDefault="005409EB" w:rsidP="005409EB">
      <w:pPr>
        <w:pStyle w:val="Lijstalinea"/>
        <w:rPr>
          <w:rFonts w:cs="Open Sans"/>
          <w:szCs w:val="19"/>
        </w:rPr>
      </w:pPr>
      <w:r w:rsidRPr="005409EB">
        <w:rPr>
          <w:rStyle w:val="Kop2Char"/>
          <w:sz w:val="22"/>
          <w:szCs w:val="22"/>
        </w:rPr>
        <w:t>Langetermijnplanning:</w:t>
      </w:r>
      <w:r>
        <w:rPr>
          <w:rStyle w:val="Kop2Char"/>
          <w:szCs w:val="19"/>
        </w:rPr>
        <w:t xml:space="preserve"> </w:t>
      </w:r>
      <w:r>
        <w:rPr>
          <w:rStyle w:val="Kop2Char"/>
          <w:szCs w:val="19"/>
        </w:rPr>
        <w:br/>
      </w:r>
      <w:r w:rsidRPr="00966AAB">
        <w:rPr>
          <w:rFonts w:cs="Open Sans"/>
          <w:szCs w:val="19"/>
        </w:rPr>
        <w:t>Vul per vak of studieonderdeel in hoeveel tijd je er totaal voor nodig verwacht te hebben (raadpleeg hiervoor ook je modulehandleiding per vak!)</w:t>
      </w:r>
      <w:r w:rsidRPr="00922EE8">
        <w:rPr>
          <w:rFonts w:cs="Open Sans"/>
          <w:b/>
          <w:szCs w:val="19"/>
        </w:rPr>
        <w:t xml:space="preserve"> </w:t>
      </w:r>
      <w:r w:rsidRPr="00922EE8">
        <w:rPr>
          <w:rFonts w:cs="Open Sans"/>
          <w:szCs w:val="19"/>
        </w:rPr>
        <w:br/>
      </w:r>
    </w:p>
    <w:bookmarkEnd w:id="1"/>
    <w:p w14:paraId="01570250" w14:textId="77777777" w:rsidR="005409EB" w:rsidRPr="00B00E88" w:rsidRDefault="005409EB" w:rsidP="005409EB">
      <w:pPr>
        <w:rPr>
          <w:rFonts w:cs="Open Sans"/>
          <w:szCs w:val="19"/>
        </w:rPr>
      </w:pPr>
    </w:p>
    <w:tbl>
      <w:tblPr>
        <w:tblStyle w:val="Tabelraster2"/>
        <w:tblW w:w="16302" w:type="dxa"/>
        <w:tblInd w:w="-998" w:type="dxa"/>
        <w:tblLook w:val="04A0" w:firstRow="1" w:lastRow="0" w:firstColumn="1" w:lastColumn="0" w:noHBand="0" w:noVBand="1"/>
      </w:tblPr>
      <w:tblGrid>
        <w:gridCol w:w="2597"/>
        <w:gridCol w:w="1953"/>
        <w:gridCol w:w="1872"/>
        <w:gridCol w:w="1872"/>
        <w:gridCol w:w="2054"/>
        <w:gridCol w:w="2025"/>
        <w:gridCol w:w="1996"/>
        <w:gridCol w:w="1933"/>
      </w:tblGrid>
      <w:tr w:rsidR="005409EB" w:rsidRPr="00B00E88" w14:paraId="50CBDFA1" w14:textId="77777777" w:rsidTr="202BA176">
        <w:trPr>
          <w:trHeight w:val="679"/>
        </w:trPr>
        <w:tc>
          <w:tcPr>
            <w:tcW w:w="2597" w:type="dxa"/>
          </w:tcPr>
          <w:p w14:paraId="02005616" w14:textId="77777777" w:rsidR="005409EB" w:rsidRPr="00B00E88" w:rsidRDefault="005409EB" w:rsidP="005B1BD1">
            <w:pPr>
              <w:rPr>
                <w:rFonts w:cs="Open Sans"/>
                <w:b/>
                <w:szCs w:val="19"/>
              </w:rPr>
            </w:pPr>
            <w:r w:rsidRPr="00B00E88">
              <w:rPr>
                <w:rFonts w:cs="Open Sans"/>
                <w:b/>
                <w:szCs w:val="19"/>
              </w:rPr>
              <w:t>Inschatting benodigde uren</w:t>
            </w:r>
          </w:p>
        </w:tc>
        <w:tc>
          <w:tcPr>
            <w:tcW w:w="1953" w:type="dxa"/>
          </w:tcPr>
          <w:p w14:paraId="61F3451C" w14:textId="305F1250" w:rsidR="005409EB" w:rsidRPr="00B00E88" w:rsidRDefault="202BA176" w:rsidP="202BA176">
            <w:pPr>
              <w:rPr>
                <w:rFonts w:cs="Open Sans"/>
                <w:b/>
                <w:bCs/>
              </w:rPr>
            </w:pPr>
            <w:r w:rsidRPr="202BA176">
              <w:rPr>
                <w:rFonts w:cs="Open Sans"/>
                <w:b/>
                <w:bCs/>
              </w:rPr>
              <w:t>Vak 1</w:t>
            </w:r>
          </w:p>
          <w:p w14:paraId="4CAF3493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7E0A997A" w14:textId="22CAC057" w:rsidR="005409EB" w:rsidRPr="00B00E88" w:rsidRDefault="202BA176" w:rsidP="202BA176">
            <w:pPr>
              <w:rPr>
                <w:rFonts w:cs="Open Sans"/>
                <w:szCs w:val="19"/>
              </w:rPr>
            </w:pPr>
            <w:r w:rsidRPr="202BA176">
              <w:rPr>
                <w:rFonts w:cs="Open Sans"/>
                <w:b/>
                <w:bCs/>
              </w:rPr>
              <w:t>Vak 2</w:t>
            </w:r>
          </w:p>
        </w:tc>
        <w:tc>
          <w:tcPr>
            <w:tcW w:w="1872" w:type="dxa"/>
          </w:tcPr>
          <w:p w14:paraId="0B94A27F" w14:textId="70B3FE02" w:rsidR="005409EB" w:rsidRPr="00B00E88" w:rsidRDefault="202BA176" w:rsidP="202BA176">
            <w:pPr>
              <w:rPr>
                <w:rFonts w:cs="Open Sans"/>
                <w:szCs w:val="19"/>
              </w:rPr>
            </w:pPr>
            <w:r w:rsidRPr="202BA176">
              <w:rPr>
                <w:rFonts w:cs="Open Sans"/>
                <w:b/>
                <w:bCs/>
              </w:rPr>
              <w:t>Vak 3</w:t>
            </w:r>
          </w:p>
        </w:tc>
        <w:tc>
          <w:tcPr>
            <w:tcW w:w="2054" w:type="dxa"/>
          </w:tcPr>
          <w:p w14:paraId="5F32DD41" w14:textId="004946E0" w:rsidR="005409EB" w:rsidRPr="00B00E88" w:rsidRDefault="202BA176" w:rsidP="202BA176">
            <w:pPr>
              <w:rPr>
                <w:rFonts w:cs="Open Sans"/>
                <w:b/>
                <w:szCs w:val="19"/>
              </w:rPr>
            </w:pPr>
            <w:r w:rsidRPr="202BA176">
              <w:rPr>
                <w:rFonts w:cs="Open Sans"/>
                <w:b/>
                <w:bCs/>
              </w:rPr>
              <w:t>Vak 4</w:t>
            </w:r>
          </w:p>
        </w:tc>
        <w:tc>
          <w:tcPr>
            <w:tcW w:w="2025" w:type="dxa"/>
          </w:tcPr>
          <w:p w14:paraId="7DE0BC46" w14:textId="3B0A0940" w:rsidR="005409EB" w:rsidRPr="00B00E88" w:rsidRDefault="202BA176" w:rsidP="202BA176">
            <w:pPr>
              <w:rPr>
                <w:rFonts w:cs="Open Sans"/>
                <w:b/>
                <w:szCs w:val="19"/>
              </w:rPr>
            </w:pPr>
            <w:r w:rsidRPr="202BA176">
              <w:rPr>
                <w:rFonts w:cs="Open Sans"/>
                <w:b/>
                <w:bCs/>
              </w:rPr>
              <w:t>Vak 5</w:t>
            </w:r>
          </w:p>
        </w:tc>
        <w:tc>
          <w:tcPr>
            <w:tcW w:w="1996" w:type="dxa"/>
          </w:tcPr>
          <w:p w14:paraId="703F42D7" w14:textId="6BA3D263" w:rsidR="005409EB" w:rsidRPr="00B00E88" w:rsidRDefault="202BA176" w:rsidP="202BA176">
            <w:pPr>
              <w:rPr>
                <w:rFonts w:cs="Open Sans"/>
                <w:b/>
                <w:szCs w:val="19"/>
              </w:rPr>
            </w:pPr>
            <w:r w:rsidRPr="202BA176">
              <w:rPr>
                <w:rFonts w:cs="Open Sans"/>
                <w:b/>
                <w:bCs/>
              </w:rPr>
              <w:t>Vak 6</w:t>
            </w:r>
          </w:p>
        </w:tc>
        <w:tc>
          <w:tcPr>
            <w:tcW w:w="1933" w:type="dxa"/>
          </w:tcPr>
          <w:p w14:paraId="44D8EB68" w14:textId="53329281" w:rsidR="005409EB" w:rsidRPr="00B00E88" w:rsidRDefault="202BA176" w:rsidP="202BA176">
            <w:pPr>
              <w:rPr>
                <w:rFonts w:cs="Open Sans"/>
                <w:b/>
                <w:szCs w:val="19"/>
              </w:rPr>
            </w:pPr>
            <w:r w:rsidRPr="202BA176">
              <w:rPr>
                <w:rFonts w:cs="Open Sans"/>
                <w:b/>
                <w:bCs/>
              </w:rPr>
              <w:t>Vak 7</w:t>
            </w:r>
          </w:p>
        </w:tc>
      </w:tr>
      <w:tr w:rsidR="005409EB" w:rsidRPr="00B00E88" w14:paraId="03D011B3" w14:textId="77777777" w:rsidTr="202BA176">
        <w:trPr>
          <w:trHeight w:val="687"/>
        </w:trPr>
        <w:tc>
          <w:tcPr>
            <w:tcW w:w="2597" w:type="dxa"/>
          </w:tcPr>
          <w:p w14:paraId="384EFE14" w14:textId="77777777" w:rsidR="005409EB" w:rsidRPr="00B00E88" w:rsidRDefault="005409EB" w:rsidP="005B1BD1">
            <w:pPr>
              <w:ind w:left="-826"/>
              <w:rPr>
                <w:rFonts w:cs="Open Sans"/>
                <w:szCs w:val="19"/>
              </w:rPr>
            </w:pPr>
          </w:p>
          <w:p w14:paraId="49760FE5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Deadline (datum):</w:t>
            </w:r>
          </w:p>
        </w:tc>
        <w:tc>
          <w:tcPr>
            <w:tcW w:w="1953" w:type="dxa"/>
          </w:tcPr>
          <w:p w14:paraId="514C9ABC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02D8F046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578655F7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54" w:type="dxa"/>
          </w:tcPr>
          <w:p w14:paraId="579CC8D6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25" w:type="dxa"/>
          </w:tcPr>
          <w:p w14:paraId="34D19DFF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96" w:type="dxa"/>
          </w:tcPr>
          <w:p w14:paraId="68A71AD3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33" w:type="dxa"/>
          </w:tcPr>
          <w:p w14:paraId="6DBCECA9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</w:tr>
      <w:tr w:rsidR="005409EB" w:rsidRPr="00B00E88" w14:paraId="32ABF3C4" w14:textId="77777777" w:rsidTr="202BA176">
        <w:trPr>
          <w:trHeight w:val="570"/>
        </w:trPr>
        <w:tc>
          <w:tcPr>
            <w:tcW w:w="2597" w:type="dxa"/>
          </w:tcPr>
          <w:p w14:paraId="6043AEB5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  <w:p w14:paraId="1F9235D0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 xml:space="preserve">Totale studiebelasting in uren </w:t>
            </w:r>
          </w:p>
          <w:p w14:paraId="47274128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 xml:space="preserve">(o.b.v. studiepunten voor het vak in deze periode. </w:t>
            </w:r>
            <w:r w:rsidRPr="00B00E88">
              <w:rPr>
                <w:rFonts w:cs="Open Sans"/>
                <w:szCs w:val="19"/>
              </w:rPr>
              <w:br/>
              <w:t>1 ECTS=28 uur)</w:t>
            </w:r>
          </w:p>
          <w:p w14:paraId="47FB7824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53" w:type="dxa"/>
          </w:tcPr>
          <w:p w14:paraId="153CEA67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5CF9256B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5D1D55F5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54" w:type="dxa"/>
          </w:tcPr>
          <w:p w14:paraId="49777AE9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25" w:type="dxa"/>
          </w:tcPr>
          <w:p w14:paraId="07B30D7F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96" w:type="dxa"/>
          </w:tcPr>
          <w:p w14:paraId="7B19743C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33" w:type="dxa"/>
          </w:tcPr>
          <w:p w14:paraId="1A8D1D5B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</w:tr>
      <w:tr w:rsidR="005409EB" w:rsidRPr="00B00E88" w14:paraId="24340851" w14:textId="77777777" w:rsidTr="202BA176">
        <w:trPr>
          <w:trHeight w:val="2412"/>
        </w:trPr>
        <w:tc>
          <w:tcPr>
            <w:tcW w:w="2597" w:type="dxa"/>
          </w:tcPr>
          <w:p w14:paraId="09B37987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  <w:p w14:paraId="4549E2EB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 xml:space="preserve">Te volgen lessen (totaal aantal uren over </w:t>
            </w:r>
            <w:r w:rsidRPr="00B00E88">
              <w:rPr>
                <w:rFonts w:cs="Open Sans"/>
                <w:szCs w:val="19"/>
                <w:u w:val="single"/>
              </w:rPr>
              <w:t>gehele</w:t>
            </w:r>
            <w:r w:rsidRPr="00B00E88">
              <w:rPr>
                <w:rFonts w:cs="Open Sans"/>
                <w:szCs w:val="19"/>
              </w:rPr>
              <w:t xml:space="preserve"> periode):</w:t>
            </w:r>
          </w:p>
          <w:p w14:paraId="3E933806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-werkcolleges:</w:t>
            </w:r>
          </w:p>
          <w:p w14:paraId="30D9122D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-hoorcolleges:</w:t>
            </w:r>
          </w:p>
          <w:p w14:paraId="129B1394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-project:</w:t>
            </w:r>
          </w:p>
          <w:p w14:paraId="624AD653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-ander onderwijs:</w:t>
            </w:r>
          </w:p>
        </w:tc>
        <w:tc>
          <w:tcPr>
            <w:tcW w:w="1953" w:type="dxa"/>
          </w:tcPr>
          <w:p w14:paraId="6C0D2BE1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50594EFF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0D387B02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54" w:type="dxa"/>
          </w:tcPr>
          <w:p w14:paraId="4AD3C48E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25" w:type="dxa"/>
          </w:tcPr>
          <w:p w14:paraId="39286AB5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96" w:type="dxa"/>
          </w:tcPr>
          <w:p w14:paraId="5E92638A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33" w:type="dxa"/>
          </w:tcPr>
          <w:p w14:paraId="31019168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</w:tr>
      <w:tr w:rsidR="005409EB" w:rsidRPr="00B00E88" w14:paraId="73B0851F" w14:textId="77777777" w:rsidTr="202BA176">
        <w:trPr>
          <w:trHeight w:val="1030"/>
        </w:trPr>
        <w:tc>
          <w:tcPr>
            <w:tcW w:w="2597" w:type="dxa"/>
          </w:tcPr>
          <w:p w14:paraId="7B2FD47A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  <w:p w14:paraId="74F75057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 xml:space="preserve">Zelfstudie (totaal aantal uren over de </w:t>
            </w:r>
            <w:r w:rsidRPr="00B00E88">
              <w:rPr>
                <w:rFonts w:cs="Open Sans"/>
                <w:szCs w:val="19"/>
                <w:u w:val="single"/>
              </w:rPr>
              <w:t>gehele periode</w:t>
            </w:r>
            <w:r w:rsidRPr="00B00E88">
              <w:rPr>
                <w:rFonts w:cs="Open Sans"/>
                <w:szCs w:val="19"/>
              </w:rPr>
              <w:t>)</w:t>
            </w:r>
          </w:p>
        </w:tc>
        <w:tc>
          <w:tcPr>
            <w:tcW w:w="1953" w:type="dxa"/>
          </w:tcPr>
          <w:p w14:paraId="4ED21BE8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6D856853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32001836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54" w:type="dxa"/>
          </w:tcPr>
          <w:p w14:paraId="48ADA45C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25" w:type="dxa"/>
          </w:tcPr>
          <w:p w14:paraId="488747F8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96" w:type="dxa"/>
          </w:tcPr>
          <w:p w14:paraId="08E0DA2D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33" w:type="dxa"/>
          </w:tcPr>
          <w:p w14:paraId="351EA519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</w:tr>
      <w:tr w:rsidR="005409EB" w:rsidRPr="00B00E88" w14:paraId="1D8A2F0E" w14:textId="77777777" w:rsidTr="202BA176">
        <w:trPr>
          <w:trHeight w:val="1030"/>
        </w:trPr>
        <w:tc>
          <w:tcPr>
            <w:tcW w:w="2597" w:type="dxa"/>
          </w:tcPr>
          <w:p w14:paraId="55EFFCAF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  <w:p w14:paraId="72BD9A51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 xml:space="preserve">Gemiddeld aantal uren </w:t>
            </w:r>
            <w:r w:rsidRPr="00B00E88">
              <w:rPr>
                <w:rFonts w:cs="Open Sans"/>
                <w:szCs w:val="19"/>
                <w:u w:val="single"/>
              </w:rPr>
              <w:t>per week</w:t>
            </w:r>
            <w:r w:rsidRPr="00B00E88">
              <w:rPr>
                <w:rFonts w:cs="Open Sans"/>
                <w:szCs w:val="19"/>
              </w:rPr>
              <w:t xml:space="preserve"> aan zelfstudie (</w:t>
            </w:r>
            <w:r w:rsidRPr="00B00E88">
              <w:rPr>
                <w:rFonts w:cs="Open Sans"/>
                <w:b/>
                <w:szCs w:val="19"/>
              </w:rPr>
              <w:t>uitrekenen</w:t>
            </w:r>
            <w:r w:rsidRPr="00B00E88">
              <w:rPr>
                <w:rFonts w:cs="Open Sans"/>
                <w:szCs w:val="19"/>
              </w:rPr>
              <w:t>!)</w:t>
            </w:r>
          </w:p>
        </w:tc>
        <w:tc>
          <w:tcPr>
            <w:tcW w:w="1953" w:type="dxa"/>
          </w:tcPr>
          <w:p w14:paraId="6ED5FFF9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22C9D8B0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872" w:type="dxa"/>
          </w:tcPr>
          <w:p w14:paraId="348A9AB3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54" w:type="dxa"/>
          </w:tcPr>
          <w:p w14:paraId="445D98CC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2025" w:type="dxa"/>
          </w:tcPr>
          <w:p w14:paraId="55BBA6CB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96" w:type="dxa"/>
          </w:tcPr>
          <w:p w14:paraId="1AFAAE0A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  <w:tc>
          <w:tcPr>
            <w:tcW w:w="1933" w:type="dxa"/>
          </w:tcPr>
          <w:p w14:paraId="1DF36584" w14:textId="77777777" w:rsidR="005409EB" w:rsidRPr="00B00E88" w:rsidRDefault="005409EB" w:rsidP="005B1BD1">
            <w:pPr>
              <w:rPr>
                <w:rFonts w:cs="Open Sans"/>
                <w:szCs w:val="19"/>
              </w:rPr>
            </w:pPr>
          </w:p>
        </w:tc>
      </w:tr>
    </w:tbl>
    <w:p w14:paraId="593BE51B" w14:textId="77777777" w:rsidR="005409EB" w:rsidRPr="00B00E88" w:rsidRDefault="005409EB" w:rsidP="005409EB">
      <w:pPr>
        <w:rPr>
          <w:rFonts w:cs="Open Sans"/>
          <w:szCs w:val="19"/>
        </w:rPr>
        <w:sectPr w:rsidR="005409EB" w:rsidRPr="00B00E88" w:rsidSect="005409EB">
          <w:pgSz w:w="16838" w:h="11906" w:orient="landscape"/>
          <w:pgMar w:top="426" w:right="1134" w:bottom="851" w:left="1276" w:header="709" w:footer="709" w:gutter="0"/>
          <w:cols w:space="708"/>
          <w:docGrid w:linePitch="360"/>
        </w:sectPr>
      </w:pPr>
    </w:p>
    <w:p w14:paraId="52C0486B" w14:textId="0172F331" w:rsidR="005409EB" w:rsidRPr="00966AAB" w:rsidRDefault="005409EB" w:rsidP="00966AAB">
      <w:pPr>
        <w:pStyle w:val="Lijstalinea"/>
        <w:numPr>
          <w:ilvl w:val="0"/>
          <w:numId w:val="1"/>
        </w:numPr>
        <w:spacing w:after="120"/>
        <w:ind w:left="714" w:hanging="357"/>
        <w:jc w:val="both"/>
        <w:rPr>
          <w:rFonts w:cs="Open Sans"/>
          <w:b/>
          <w:szCs w:val="19"/>
        </w:rPr>
      </w:pPr>
      <w:r w:rsidRPr="00966AAB">
        <w:rPr>
          <w:rFonts w:cs="Open Sans"/>
          <w:szCs w:val="19"/>
        </w:rPr>
        <w:lastRenderedPageBreak/>
        <w:t>Vul nu de langetermijnplanning zelf in en geef per week aan welke vakken je die week per dag wilt/moet werken.</w:t>
      </w:r>
      <w:r w:rsidR="00966AAB" w:rsidRPr="00966AAB">
        <w:rPr>
          <w:rFonts w:cs="Open Sans"/>
          <w:szCs w:val="19"/>
        </w:rPr>
        <w:t xml:space="preserve"> </w:t>
      </w:r>
      <w:r w:rsidR="00966AAB" w:rsidRPr="00966AAB">
        <w:rPr>
          <w:rFonts w:eastAsia="Times New Roman" w:cs="Open Sans"/>
          <w:bCs/>
          <w:sz w:val="20"/>
          <w:szCs w:val="20"/>
        </w:rPr>
        <w:t>Let op: het gaat hierbij alleen om schoolvakken. Eigen activiteiten als bijbaan, voetbal, afspreken vrienden e.d. plan je alleen in je kortermijnplanning (weekplanning) in, niet in je langetermijnplanning</w:t>
      </w:r>
      <w:r w:rsidR="00966AAB" w:rsidRPr="00966AAB">
        <w:rPr>
          <w:rFonts w:eastAsia="Times New Roman" w:cs="Open Sans"/>
          <w:b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1100"/>
        <w:gridCol w:w="1097"/>
        <w:gridCol w:w="1171"/>
        <w:gridCol w:w="1240"/>
        <w:gridCol w:w="1097"/>
        <w:gridCol w:w="1097"/>
        <w:gridCol w:w="1097"/>
      </w:tblGrid>
      <w:tr w:rsidR="005409EB" w:rsidRPr="00B00E88" w14:paraId="072ABAB8" w14:textId="77777777" w:rsidTr="005B1BD1">
        <w:tc>
          <w:tcPr>
            <w:tcW w:w="611" w:type="pct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D9D9D9"/>
          </w:tcPr>
          <w:p w14:paraId="35A70491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  <w:proofErr w:type="spellStart"/>
            <w:r w:rsidRPr="00B00E88">
              <w:rPr>
                <w:rFonts w:cs="Open Sans"/>
                <w:b/>
                <w:szCs w:val="19"/>
              </w:rPr>
              <w:t>weeknr</w:t>
            </w:r>
            <w:proofErr w:type="spellEnd"/>
            <w:r w:rsidRPr="00B00E88">
              <w:rPr>
                <w:rFonts w:cs="Open Sans"/>
                <w:b/>
                <w:szCs w:val="19"/>
              </w:rPr>
              <w:t>.</w:t>
            </w:r>
          </w:p>
        </w:tc>
        <w:tc>
          <w:tcPr>
            <w:tcW w:w="611" w:type="pct"/>
            <w:tcBorders>
              <w:top w:val="single" w:sz="12" w:space="0" w:color="000000"/>
              <w:bottom w:val="nil"/>
            </w:tcBorders>
            <w:shd w:val="clear" w:color="auto" w:fill="D9D9D9"/>
          </w:tcPr>
          <w:p w14:paraId="63670464" w14:textId="77777777" w:rsidR="005409EB" w:rsidRPr="00B00E88" w:rsidRDefault="005409EB" w:rsidP="005B1BD1">
            <w:pPr>
              <w:jc w:val="center"/>
              <w:rPr>
                <w:rFonts w:cs="Open Sans"/>
                <w:b/>
                <w:szCs w:val="19"/>
              </w:rPr>
            </w:pPr>
            <w:r w:rsidRPr="00B00E88">
              <w:rPr>
                <w:rFonts w:cs="Open Sans"/>
                <w:b/>
                <w:szCs w:val="19"/>
              </w:rPr>
              <w:t>maandag</w:t>
            </w:r>
          </w:p>
        </w:tc>
        <w:tc>
          <w:tcPr>
            <w:tcW w:w="611" w:type="pct"/>
            <w:tcBorders>
              <w:top w:val="single" w:sz="12" w:space="0" w:color="000000"/>
              <w:bottom w:val="nil"/>
            </w:tcBorders>
            <w:shd w:val="clear" w:color="auto" w:fill="D9D9D9"/>
          </w:tcPr>
          <w:p w14:paraId="022068BE" w14:textId="77777777" w:rsidR="005409EB" w:rsidRPr="00B00E88" w:rsidRDefault="005409EB" w:rsidP="005B1BD1">
            <w:pPr>
              <w:jc w:val="center"/>
              <w:rPr>
                <w:rFonts w:cs="Open Sans"/>
                <w:b/>
                <w:szCs w:val="19"/>
              </w:rPr>
            </w:pPr>
            <w:r w:rsidRPr="00B00E88">
              <w:rPr>
                <w:rFonts w:cs="Open Sans"/>
                <w:b/>
                <w:szCs w:val="19"/>
              </w:rPr>
              <w:t>dinsdag</w:t>
            </w:r>
          </w:p>
        </w:tc>
        <w:tc>
          <w:tcPr>
            <w:tcW w:w="648" w:type="pct"/>
            <w:tcBorders>
              <w:top w:val="single" w:sz="12" w:space="0" w:color="000000"/>
              <w:bottom w:val="nil"/>
            </w:tcBorders>
            <w:shd w:val="clear" w:color="auto" w:fill="D9D9D9"/>
          </w:tcPr>
          <w:p w14:paraId="305EF087" w14:textId="77777777" w:rsidR="005409EB" w:rsidRPr="00B00E88" w:rsidRDefault="005409EB" w:rsidP="005B1BD1">
            <w:pPr>
              <w:jc w:val="center"/>
              <w:rPr>
                <w:rFonts w:cs="Open Sans"/>
                <w:b/>
                <w:szCs w:val="19"/>
              </w:rPr>
            </w:pPr>
            <w:r w:rsidRPr="00B00E88">
              <w:rPr>
                <w:rFonts w:cs="Open Sans"/>
                <w:b/>
                <w:szCs w:val="19"/>
              </w:rPr>
              <w:t>woensdag</w:t>
            </w:r>
          </w:p>
        </w:tc>
        <w:tc>
          <w:tcPr>
            <w:tcW w:w="686" w:type="pct"/>
            <w:tcBorders>
              <w:top w:val="single" w:sz="12" w:space="0" w:color="000000"/>
              <w:bottom w:val="nil"/>
            </w:tcBorders>
            <w:shd w:val="clear" w:color="auto" w:fill="D9D9D9"/>
          </w:tcPr>
          <w:p w14:paraId="453E4B07" w14:textId="77777777" w:rsidR="005409EB" w:rsidRPr="00B00E88" w:rsidRDefault="005409EB" w:rsidP="005B1BD1">
            <w:pPr>
              <w:jc w:val="center"/>
              <w:rPr>
                <w:rFonts w:cs="Open Sans"/>
                <w:b/>
                <w:szCs w:val="19"/>
              </w:rPr>
            </w:pPr>
            <w:r w:rsidRPr="00B00E88">
              <w:rPr>
                <w:rFonts w:cs="Open Sans"/>
                <w:b/>
                <w:szCs w:val="19"/>
              </w:rPr>
              <w:t>donderdag</w:t>
            </w:r>
          </w:p>
        </w:tc>
        <w:tc>
          <w:tcPr>
            <w:tcW w:w="611" w:type="pct"/>
            <w:tcBorders>
              <w:top w:val="single" w:sz="12" w:space="0" w:color="000000"/>
              <w:bottom w:val="nil"/>
            </w:tcBorders>
            <w:shd w:val="clear" w:color="auto" w:fill="D9D9D9"/>
          </w:tcPr>
          <w:p w14:paraId="01D1302D" w14:textId="77777777" w:rsidR="005409EB" w:rsidRPr="00B00E88" w:rsidRDefault="005409EB" w:rsidP="005B1BD1">
            <w:pPr>
              <w:jc w:val="center"/>
              <w:rPr>
                <w:rFonts w:cs="Open Sans"/>
                <w:b/>
                <w:szCs w:val="19"/>
              </w:rPr>
            </w:pPr>
            <w:r w:rsidRPr="00B00E88">
              <w:rPr>
                <w:rFonts w:cs="Open Sans"/>
                <w:b/>
                <w:szCs w:val="19"/>
              </w:rPr>
              <w:t>vrijdag</w:t>
            </w:r>
          </w:p>
        </w:tc>
        <w:tc>
          <w:tcPr>
            <w:tcW w:w="611" w:type="pct"/>
            <w:tcBorders>
              <w:top w:val="single" w:sz="12" w:space="0" w:color="000000"/>
              <w:bottom w:val="nil"/>
            </w:tcBorders>
            <w:shd w:val="clear" w:color="auto" w:fill="D9D9D9"/>
          </w:tcPr>
          <w:p w14:paraId="5131DFA6" w14:textId="77777777" w:rsidR="005409EB" w:rsidRPr="00B00E88" w:rsidRDefault="005409EB" w:rsidP="005B1BD1">
            <w:pPr>
              <w:jc w:val="center"/>
              <w:rPr>
                <w:rFonts w:cs="Open Sans"/>
                <w:b/>
                <w:szCs w:val="19"/>
              </w:rPr>
            </w:pPr>
            <w:r w:rsidRPr="00B00E88">
              <w:rPr>
                <w:rFonts w:cs="Open Sans"/>
                <w:b/>
                <w:szCs w:val="19"/>
              </w:rPr>
              <w:t>zaterdag</w:t>
            </w:r>
          </w:p>
        </w:tc>
        <w:tc>
          <w:tcPr>
            <w:tcW w:w="612" w:type="pct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D9D9D9"/>
          </w:tcPr>
          <w:p w14:paraId="015DD115" w14:textId="77777777" w:rsidR="005409EB" w:rsidRPr="00B00E88" w:rsidRDefault="005409EB" w:rsidP="005B1BD1">
            <w:pPr>
              <w:jc w:val="center"/>
              <w:rPr>
                <w:rFonts w:cs="Open Sans"/>
                <w:b/>
                <w:szCs w:val="19"/>
              </w:rPr>
            </w:pPr>
            <w:r w:rsidRPr="00B00E88">
              <w:rPr>
                <w:rFonts w:cs="Open Sans"/>
                <w:b/>
                <w:szCs w:val="19"/>
              </w:rPr>
              <w:t>zondag</w:t>
            </w:r>
          </w:p>
        </w:tc>
      </w:tr>
      <w:tr w:rsidR="005409EB" w:rsidRPr="00B00E88" w14:paraId="013BBDD8" w14:textId="77777777" w:rsidTr="005B1BD1">
        <w:trPr>
          <w:trHeight w:val="80"/>
        </w:trPr>
        <w:tc>
          <w:tcPr>
            <w:tcW w:w="611" w:type="pct"/>
            <w:tcBorders>
              <w:top w:val="nil"/>
              <w:left w:val="single" w:sz="12" w:space="0" w:color="auto"/>
              <w:bottom w:val="single" w:sz="12" w:space="0" w:color="000000"/>
            </w:tcBorders>
            <w:shd w:val="clear" w:color="auto" w:fill="D9D9D9"/>
          </w:tcPr>
          <w:p w14:paraId="0D49DF24" w14:textId="77777777" w:rsidR="005409EB" w:rsidRPr="00B00E88" w:rsidRDefault="005409EB" w:rsidP="005B1BD1">
            <w:pPr>
              <w:rPr>
                <w:rFonts w:cs="Open Sans"/>
                <w:b/>
                <w:szCs w:val="19"/>
              </w:rPr>
            </w:pPr>
          </w:p>
        </w:tc>
        <w:tc>
          <w:tcPr>
            <w:tcW w:w="611" w:type="pct"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66023331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11" w:type="pct"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7D72CF74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48" w:type="pct"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388D85D5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86" w:type="pct"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28541D6A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11" w:type="pct"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3DF9279A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11" w:type="pct"/>
            <w:tcBorders>
              <w:top w:val="nil"/>
              <w:bottom w:val="single" w:sz="12" w:space="0" w:color="000000"/>
            </w:tcBorders>
            <w:shd w:val="clear" w:color="auto" w:fill="D9D9D9"/>
          </w:tcPr>
          <w:p w14:paraId="1A710C59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12" w:type="pct"/>
            <w:tcBorders>
              <w:top w:val="nil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7DF37E28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</w:tr>
      <w:tr w:rsidR="005409EB" w:rsidRPr="00B00E88" w14:paraId="620C0651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000000"/>
              <w:left w:val="single" w:sz="12" w:space="0" w:color="auto"/>
            </w:tcBorders>
          </w:tcPr>
          <w:p w14:paraId="6BEEBDF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1</w:t>
            </w:r>
          </w:p>
        </w:tc>
        <w:tc>
          <w:tcPr>
            <w:tcW w:w="611" w:type="pct"/>
            <w:tcBorders>
              <w:top w:val="single" w:sz="12" w:space="0" w:color="000000"/>
            </w:tcBorders>
          </w:tcPr>
          <w:p w14:paraId="40F9A26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000000"/>
            </w:tcBorders>
          </w:tcPr>
          <w:p w14:paraId="43D8960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000000"/>
            </w:tcBorders>
          </w:tcPr>
          <w:p w14:paraId="6701268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000000"/>
            </w:tcBorders>
          </w:tcPr>
          <w:p w14:paraId="322FA63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000000"/>
            </w:tcBorders>
          </w:tcPr>
          <w:p w14:paraId="6907728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000000"/>
            </w:tcBorders>
          </w:tcPr>
          <w:p w14:paraId="5DC17EE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000000"/>
              <w:right w:val="single" w:sz="12" w:space="0" w:color="auto"/>
            </w:tcBorders>
          </w:tcPr>
          <w:p w14:paraId="632D75C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02F07FBC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025B460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0299D33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6248643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</w:tcPr>
          <w:p w14:paraId="0E3A235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67699E3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59E84C6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3FC7AE6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6A7AC55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5349A711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60F17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251C357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463C729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180512E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15B3E28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3106BD2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6A94102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4D3DB4B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5FA36929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9B1CE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2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8B1A39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71DCA1A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auto"/>
            </w:tcBorders>
          </w:tcPr>
          <w:p w14:paraId="383180E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5E2B92B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8A813B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7308B41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</w:tcPr>
          <w:p w14:paraId="2FF185B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7BB1AF12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1B06462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5ABD199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238C434D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</w:tcPr>
          <w:p w14:paraId="56FE9B57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009A458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396B101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5B55CC8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0593370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4D34B3E5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964EF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235FEBF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31EB355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276A650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37B2CB9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6139E22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04A5109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4B7B1DD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7B1277A9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E63C8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3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0AC9C7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8FBA5F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auto"/>
            </w:tcBorders>
          </w:tcPr>
          <w:p w14:paraId="791C11E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44E6FAA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6C2B5DC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56BA0F4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</w:tcPr>
          <w:p w14:paraId="3AE8410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2DB079D0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0E85865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3380238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55E0D7E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</w:tcPr>
          <w:p w14:paraId="2DC7802D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598D0E3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13676C5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01B2F71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49BE899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394DC4DA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3DEDE3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70DC08A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44461F0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512045E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5E266EE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037998C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6AE672E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25D3617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52560880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85BDC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4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60CD77C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579892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auto"/>
            </w:tcBorders>
          </w:tcPr>
          <w:p w14:paraId="628E7D6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0F6E683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99FA5A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CA28B3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</w:tcPr>
          <w:p w14:paraId="22C3F33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2E4B976F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499104F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5B7787B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139E3C1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</w:tcPr>
          <w:p w14:paraId="38750D1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7D82E13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210638D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06BE9B4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59585F4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529B684D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FD4E1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24A9E79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2525F21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3BC4D6E3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0974925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581EDF3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3365D8A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65358E27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2154EE8E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FD2EA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5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1F3D75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2983B0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auto"/>
            </w:tcBorders>
          </w:tcPr>
          <w:p w14:paraId="651D7E5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3785BB8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2078330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3E49D56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</w:tcPr>
          <w:p w14:paraId="318DA08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5F3A1EE8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5250934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782FE96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61192A78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48" w:type="pct"/>
          </w:tcPr>
          <w:p w14:paraId="1D7F1DB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30A4442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28D6A4D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4D7EB9CD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11AAC45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1E5A1268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C08F0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1D3D180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4BD0904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1B3AC5D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38C378E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3E01320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4EE9B5D3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76F133B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70ECBE18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80DD4D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6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6AB68B5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780B930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auto"/>
            </w:tcBorders>
          </w:tcPr>
          <w:p w14:paraId="6F14F28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11A8DD5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63F2FC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119172D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</w:tcPr>
          <w:p w14:paraId="0A9AD51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2A3ECBBE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4545A58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1BEB8A1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361DD66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</w:tcPr>
          <w:p w14:paraId="31B7B1F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6F325A0B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11" w:type="pct"/>
          </w:tcPr>
          <w:p w14:paraId="79B53C9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38E39DD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0F2C1C1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09429B61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1AF7A3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139B0A3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3DE3F6A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6D7A95F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12D75BF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6AF0516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207080A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1703D65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62F0E583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4F8E8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7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61CF83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706C126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auto"/>
            </w:tcBorders>
          </w:tcPr>
          <w:p w14:paraId="7D0AD5E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23BBF84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7D305FA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3D396A3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</w:tcPr>
          <w:p w14:paraId="2746D1F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7E8634A2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4EA1C00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2E51E7C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1734849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</w:tcPr>
          <w:p w14:paraId="54CF9ED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3C0EC12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1D15D85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6A18E77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58743E4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11C569DA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9E1AF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357C859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051CC27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3B5C872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67B9A0A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5756384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21BA12C7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7A6F0FF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418A2AC0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7A9D4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8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3F142ED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9A16188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auto"/>
            </w:tcBorders>
          </w:tcPr>
          <w:p w14:paraId="5F27534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02B3BA5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3FF8D3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3DDA58D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</w:tcPr>
          <w:p w14:paraId="7C902937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7501D9DB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6C96E6A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741CA6B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0A354827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</w:tcPr>
          <w:p w14:paraId="391DA92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41EF24B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0E6081B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275DC97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540593B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083E0983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0F8DB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66BD43C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05DE2B5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37329B9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2B873BD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7E10182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4A7B509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77D02C3D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7191D8E2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FFA90D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9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10535F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7FF4CB5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auto"/>
            </w:tcBorders>
          </w:tcPr>
          <w:p w14:paraId="6D2A2E7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06462F6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D94581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4F04E2A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</w:tcPr>
          <w:p w14:paraId="09789251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6F4EC273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033A3D6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6C536B0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573D724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</w:tcPr>
          <w:p w14:paraId="6B5658C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6A98803D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11" w:type="pct"/>
          </w:tcPr>
          <w:p w14:paraId="777C9BF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027863F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5F9EEF4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064BBDDD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869B1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35F83E49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0F7A3F34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5FD768B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65D8D82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4AE8EEF7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6524464E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3BAA109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1D08244C" w14:textId="77777777" w:rsidTr="005B1BD1">
        <w:trPr>
          <w:trHeight w:val="397"/>
        </w:trPr>
        <w:tc>
          <w:tcPr>
            <w:tcW w:w="611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2BF799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  <w:r w:rsidRPr="00B00E88">
              <w:rPr>
                <w:rFonts w:cs="Open Sans"/>
                <w:szCs w:val="19"/>
              </w:rPr>
              <w:t>10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26A75E95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7DE448B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top w:val="single" w:sz="12" w:space="0" w:color="auto"/>
            </w:tcBorders>
          </w:tcPr>
          <w:p w14:paraId="39C6F62A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top w:val="single" w:sz="12" w:space="0" w:color="auto"/>
            </w:tcBorders>
          </w:tcPr>
          <w:p w14:paraId="20DE86F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3EDA10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top w:val="single" w:sz="12" w:space="0" w:color="auto"/>
            </w:tcBorders>
          </w:tcPr>
          <w:p w14:paraId="1E4772D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top w:val="single" w:sz="12" w:space="0" w:color="auto"/>
              <w:right w:val="single" w:sz="12" w:space="0" w:color="auto"/>
            </w:tcBorders>
          </w:tcPr>
          <w:p w14:paraId="360C9DA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0AE97420" w14:textId="77777777" w:rsidTr="005B1BD1">
        <w:trPr>
          <w:trHeight w:val="397"/>
        </w:trPr>
        <w:tc>
          <w:tcPr>
            <w:tcW w:w="611" w:type="pct"/>
            <w:vMerge/>
            <w:tcBorders>
              <w:left w:val="single" w:sz="12" w:space="0" w:color="auto"/>
            </w:tcBorders>
          </w:tcPr>
          <w:p w14:paraId="5C65464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34462DB8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0354C57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</w:tcPr>
          <w:p w14:paraId="6627FCA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</w:tcPr>
          <w:p w14:paraId="2713B89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</w:tcPr>
          <w:p w14:paraId="3A9DF66A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11" w:type="pct"/>
          </w:tcPr>
          <w:p w14:paraId="59030DC2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right w:val="single" w:sz="12" w:space="0" w:color="auto"/>
            </w:tcBorders>
          </w:tcPr>
          <w:p w14:paraId="6533AFBB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  <w:tr w:rsidR="005409EB" w:rsidRPr="00B00E88" w14:paraId="74852AD2" w14:textId="77777777" w:rsidTr="00966AAB">
        <w:trPr>
          <w:trHeight w:val="271"/>
        </w:trPr>
        <w:tc>
          <w:tcPr>
            <w:tcW w:w="61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18A546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01894A5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0AF6CD1F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48" w:type="pct"/>
            <w:tcBorders>
              <w:bottom w:val="single" w:sz="12" w:space="0" w:color="auto"/>
            </w:tcBorders>
          </w:tcPr>
          <w:p w14:paraId="3927D0FD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14:paraId="47895E2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7BECDC78" w14:textId="77777777" w:rsidR="005409EB" w:rsidRPr="00B00E88" w:rsidRDefault="005409EB" w:rsidP="005B1BD1">
            <w:pPr>
              <w:jc w:val="both"/>
              <w:rPr>
                <w:rFonts w:cs="Open Sans"/>
                <w:b/>
                <w:szCs w:val="19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</w:tcPr>
          <w:p w14:paraId="48D2E88C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  <w:tc>
          <w:tcPr>
            <w:tcW w:w="612" w:type="pct"/>
            <w:tcBorders>
              <w:bottom w:val="single" w:sz="12" w:space="0" w:color="auto"/>
              <w:right w:val="single" w:sz="12" w:space="0" w:color="auto"/>
            </w:tcBorders>
          </w:tcPr>
          <w:p w14:paraId="5E300D90" w14:textId="77777777" w:rsidR="005409EB" w:rsidRPr="00B00E88" w:rsidRDefault="005409EB" w:rsidP="005B1BD1">
            <w:pPr>
              <w:jc w:val="both"/>
              <w:rPr>
                <w:rFonts w:cs="Open Sans"/>
                <w:szCs w:val="19"/>
              </w:rPr>
            </w:pPr>
          </w:p>
        </w:tc>
      </w:tr>
    </w:tbl>
    <w:p w14:paraId="34DB5A37" w14:textId="017E2F80" w:rsidR="005409EB" w:rsidRPr="008B45CC" w:rsidRDefault="005409EB" w:rsidP="00966AAB">
      <w:pPr>
        <w:rPr>
          <w:rFonts w:cs="Open Sans"/>
          <w:b/>
          <w:color w:val="CC0033"/>
          <w:szCs w:val="19"/>
        </w:rPr>
      </w:pPr>
    </w:p>
    <w:sectPr w:rsidR="005409EB" w:rsidRPr="008B45CC" w:rsidSect="008B45C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05F2D"/>
    <w:multiLevelType w:val="hybridMultilevel"/>
    <w:tmpl w:val="C8B457D2"/>
    <w:lvl w:ilvl="0" w:tplc="A6E40E02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EB"/>
    <w:rsid w:val="005409EB"/>
    <w:rsid w:val="008B45CC"/>
    <w:rsid w:val="00966AAB"/>
    <w:rsid w:val="00E873E8"/>
    <w:rsid w:val="202BA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76D8"/>
  <w15:chartTrackingRefBased/>
  <w15:docId w15:val="{D5A1A82E-C301-49C1-BBD2-7DBAE520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409EB"/>
    <w:pPr>
      <w:spacing w:after="0" w:line="240" w:lineRule="auto"/>
    </w:pPr>
    <w:rPr>
      <w:rFonts w:ascii="Open Sans" w:hAnsi="Open Sans"/>
      <w:sz w:val="19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409EB"/>
    <w:pPr>
      <w:keepNext/>
      <w:keepLines/>
      <w:spacing w:before="160" w:after="120"/>
      <w:outlineLvl w:val="1"/>
    </w:pPr>
    <w:rPr>
      <w:rFonts w:eastAsiaTheme="majorEastAsia" w:cstheme="majorBidi"/>
      <w:color w:val="CC0033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409EB"/>
    <w:pPr>
      <w:keepNext/>
      <w:keepLines/>
      <w:spacing w:before="40"/>
      <w:outlineLvl w:val="2"/>
    </w:pPr>
    <w:rPr>
      <w:rFonts w:eastAsia="SimSun" w:cs="Times New Roman"/>
      <w:color w:val="CC0033"/>
      <w:sz w:val="22"/>
      <w:szCs w:val="24"/>
      <w:u w:val="single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409EB"/>
    <w:rPr>
      <w:rFonts w:ascii="Open Sans" w:eastAsiaTheme="majorEastAsia" w:hAnsi="Open Sans" w:cstheme="majorBidi"/>
      <w:color w:val="CC0033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409EB"/>
    <w:rPr>
      <w:rFonts w:ascii="Open Sans" w:eastAsia="SimSun" w:hAnsi="Open Sans" w:cs="Times New Roman"/>
      <w:color w:val="CC0033"/>
      <w:szCs w:val="24"/>
      <w:u w:val="single"/>
      <w:lang w:eastAsia="zh-CN"/>
    </w:rPr>
  </w:style>
  <w:style w:type="paragraph" w:styleId="Lijstalinea">
    <w:name w:val="List Paragraph"/>
    <w:basedOn w:val="Standaard"/>
    <w:uiPriority w:val="34"/>
    <w:qFormat/>
    <w:rsid w:val="005409EB"/>
    <w:pPr>
      <w:ind w:left="720"/>
      <w:contextualSpacing/>
    </w:pPr>
  </w:style>
  <w:style w:type="table" w:customStyle="1" w:styleId="Tabelraster2">
    <w:name w:val="Tabelraster2"/>
    <w:basedOn w:val="Standaardtabel"/>
    <w:next w:val="Tabelraster"/>
    <w:uiPriority w:val="59"/>
    <w:rsid w:val="00540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54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Rijnsburger, E.D. (Esther)</dc:creator>
  <cp:keywords/>
  <dc:description/>
  <cp:lastModifiedBy>Homoet, J. (Julia)</cp:lastModifiedBy>
  <cp:revision>2</cp:revision>
  <cp:lastPrinted>2018-08-20T14:05:00Z</cp:lastPrinted>
  <dcterms:created xsi:type="dcterms:W3CDTF">2019-05-17T08:30:00Z</dcterms:created>
  <dcterms:modified xsi:type="dcterms:W3CDTF">2019-05-17T08:30:00Z</dcterms:modified>
</cp:coreProperties>
</file>