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E99C" w14:textId="27885BDE" w:rsidR="007A6F8A" w:rsidRDefault="001C20AE">
      <w:pPr>
        <w:spacing w:after="393"/>
        <w:ind w:left="1"/>
      </w:pPr>
      <w:r>
        <w:rPr>
          <w:noProof/>
        </w:rPr>
        <w:drawing>
          <wp:inline distT="0" distB="0" distL="0" distR="0" wp14:anchorId="6408AFD9" wp14:editId="3C4EF1D2">
            <wp:extent cx="1260348" cy="1258824"/>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8"/>
                    <a:stretch>
                      <a:fillRect/>
                    </a:stretch>
                  </pic:blipFill>
                  <pic:spPr>
                    <a:xfrm>
                      <a:off x="0" y="0"/>
                      <a:ext cx="1260348" cy="1258824"/>
                    </a:xfrm>
                    <a:prstGeom prst="rect">
                      <a:avLst/>
                    </a:prstGeom>
                  </pic:spPr>
                </pic:pic>
              </a:graphicData>
            </a:graphic>
          </wp:inline>
        </w:drawing>
      </w:r>
      <w:r>
        <w:rPr>
          <w:rFonts w:ascii="Arial" w:eastAsia="Arial" w:hAnsi="Arial" w:cs="Arial"/>
          <w:b/>
          <w:sz w:val="24"/>
        </w:rPr>
        <w:t xml:space="preserve"> </w:t>
      </w:r>
      <w:r w:rsidR="008922E1">
        <w:rPr>
          <w:rFonts w:ascii="Arial" w:eastAsia="Arial" w:hAnsi="Arial" w:cs="Arial"/>
          <w:b/>
          <w:sz w:val="24"/>
        </w:rPr>
        <w:t>Bijlage V</w:t>
      </w:r>
    </w:p>
    <w:p w14:paraId="6B1DBB9E" w14:textId="77777777" w:rsidR="007A6F8A" w:rsidRDefault="001C20AE">
      <w:pPr>
        <w:spacing w:after="448"/>
        <w:ind w:left="2312"/>
        <w:jc w:val="center"/>
      </w:pPr>
      <w:r>
        <w:rPr>
          <w:rFonts w:ascii="Arial" w:eastAsia="Arial" w:hAnsi="Arial" w:cs="Arial"/>
          <w:b/>
          <w:sz w:val="48"/>
        </w:rPr>
        <w:t xml:space="preserve"> </w:t>
      </w:r>
    </w:p>
    <w:p w14:paraId="6EB39435" w14:textId="311F3489" w:rsidR="007A6F8A" w:rsidRDefault="00800128">
      <w:pPr>
        <w:spacing w:after="137"/>
        <w:ind w:left="1414" w:right="1153" w:hanging="10"/>
        <w:jc w:val="center"/>
      </w:pPr>
      <w:r>
        <w:rPr>
          <w:rFonts w:ascii="Arial" w:eastAsia="Arial" w:hAnsi="Arial" w:cs="Arial"/>
          <w:b/>
          <w:sz w:val="72"/>
        </w:rPr>
        <w:t xml:space="preserve">    </w:t>
      </w:r>
      <w:r w:rsidR="00FB7AE9">
        <w:rPr>
          <w:rFonts w:ascii="Arial" w:eastAsia="Arial" w:hAnsi="Arial" w:cs="Arial"/>
          <w:b/>
          <w:sz w:val="72"/>
        </w:rPr>
        <w:t xml:space="preserve">     </w:t>
      </w:r>
      <w:r w:rsidR="008922E1">
        <w:rPr>
          <w:rFonts w:ascii="Arial" w:eastAsia="Arial" w:hAnsi="Arial" w:cs="Arial"/>
          <w:b/>
          <w:sz w:val="72"/>
        </w:rPr>
        <w:t>Beoordelingsformulier</w:t>
      </w:r>
      <w:r w:rsidR="001C20AE">
        <w:rPr>
          <w:rFonts w:ascii="Arial" w:eastAsia="Arial" w:hAnsi="Arial" w:cs="Arial"/>
          <w:b/>
          <w:sz w:val="72"/>
        </w:rPr>
        <w:t xml:space="preserve"> </w:t>
      </w:r>
    </w:p>
    <w:p w14:paraId="7A49A02C" w14:textId="2618FA00" w:rsidR="007A6F8A" w:rsidRDefault="00C52ED0">
      <w:pPr>
        <w:spacing w:after="0"/>
        <w:ind w:left="1414" w:right="-15" w:hanging="10"/>
        <w:jc w:val="center"/>
      </w:pPr>
      <w:r>
        <w:rPr>
          <w:rFonts w:ascii="Arial" w:eastAsia="Arial" w:hAnsi="Arial" w:cs="Arial"/>
          <w:b/>
          <w:sz w:val="72"/>
        </w:rPr>
        <w:t>ASSESSMENT</w:t>
      </w:r>
      <w:r w:rsidR="001C20AE">
        <w:rPr>
          <w:rFonts w:ascii="Arial" w:eastAsia="Arial" w:hAnsi="Arial" w:cs="Arial"/>
          <w:b/>
          <w:sz w:val="72"/>
        </w:rPr>
        <w:t xml:space="preserve"> STARTBEKWAAM</w:t>
      </w:r>
      <w:r w:rsidR="001C20AE">
        <w:rPr>
          <w:rFonts w:ascii="Arial" w:eastAsia="Arial" w:hAnsi="Arial" w:cs="Arial"/>
          <w:sz w:val="72"/>
        </w:rPr>
        <w:t xml:space="preserve"> </w:t>
      </w:r>
    </w:p>
    <w:p w14:paraId="7592BFFA" w14:textId="77777777" w:rsidR="007A6F8A" w:rsidRDefault="001C20AE">
      <w:pPr>
        <w:spacing w:after="57"/>
        <w:ind w:left="1284"/>
        <w:jc w:val="center"/>
      </w:pPr>
      <w:r>
        <w:rPr>
          <w:rFonts w:ascii="Arial" w:eastAsia="Arial" w:hAnsi="Arial" w:cs="Arial"/>
          <w:b/>
          <w:sz w:val="56"/>
        </w:rPr>
        <w:t xml:space="preserve">KOPOPLEIDING </w:t>
      </w:r>
    </w:p>
    <w:p w14:paraId="19DBCDBD" w14:textId="680EA08E" w:rsidR="007A6F8A" w:rsidRDefault="002C3E01">
      <w:pPr>
        <w:spacing w:after="0"/>
        <w:ind w:left="1277"/>
        <w:jc w:val="center"/>
        <w:rPr>
          <w:rFonts w:ascii="Arial" w:eastAsia="Arial" w:hAnsi="Arial" w:cs="Arial"/>
          <w:sz w:val="36"/>
        </w:rPr>
      </w:pPr>
      <w:r>
        <w:rPr>
          <w:rFonts w:ascii="Arial" w:eastAsia="Arial" w:hAnsi="Arial" w:cs="Arial"/>
          <w:sz w:val="36"/>
        </w:rPr>
        <w:t>Collegejaar 20</w:t>
      </w:r>
      <w:r w:rsidR="00F21638">
        <w:rPr>
          <w:rFonts w:ascii="Arial" w:eastAsia="Arial" w:hAnsi="Arial" w:cs="Arial"/>
          <w:sz w:val="36"/>
        </w:rPr>
        <w:t>2</w:t>
      </w:r>
      <w:r w:rsidR="005B2BDC">
        <w:rPr>
          <w:rFonts w:ascii="Arial" w:eastAsia="Arial" w:hAnsi="Arial" w:cs="Arial"/>
          <w:sz w:val="36"/>
        </w:rPr>
        <w:t>3</w:t>
      </w:r>
      <w:r>
        <w:rPr>
          <w:rFonts w:ascii="Arial" w:eastAsia="Arial" w:hAnsi="Arial" w:cs="Arial"/>
          <w:sz w:val="36"/>
        </w:rPr>
        <w:t>-20</w:t>
      </w:r>
      <w:r w:rsidR="0084698B">
        <w:rPr>
          <w:rFonts w:ascii="Arial" w:eastAsia="Arial" w:hAnsi="Arial" w:cs="Arial"/>
          <w:sz w:val="36"/>
        </w:rPr>
        <w:t>2</w:t>
      </w:r>
      <w:r w:rsidR="005B2BDC">
        <w:rPr>
          <w:rFonts w:ascii="Arial" w:eastAsia="Arial" w:hAnsi="Arial" w:cs="Arial"/>
          <w:sz w:val="36"/>
        </w:rPr>
        <w:t>4</w:t>
      </w:r>
      <w:r w:rsidR="001C20AE">
        <w:rPr>
          <w:rFonts w:ascii="Arial" w:eastAsia="Arial" w:hAnsi="Arial" w:cs="Arial"/>
          <w:sz w:val="36"/>
        </w:rPr>
        <w:t xml:space="preserve"> </w:t>
      </w:r>
    </w:p>
    <w:p w14:paraId="20707F23" w14:textId="77777777" w:rsidR="002F1B16" w:rsidRDefault="002F1B16">
      <w:pPr>
        <w:spacing w:after="0"/>
        <w:ind w:left="1277"/>
        <w:jc w:val="center"/>
        <w:rPr>
          <w:rFonts w:ascii="Arial" w:eastAsia="Arial" w:hAnsi="Arial" w:cs="Arial"/>
          <w:sz w:val="36"/>
        </w:rPr>
      </w:pPr>
    </w:p>
    <w:p w14:paraId="16CA3364" w14:textId="77777777" w:rsidR="002F1B16" w:rsidRDefault="002F1B16">
      <w:pPr>
        <w:spacing w:after="0"/>
        <w:ind w:left="1277"/>
        <w:jc w:val="center"/>
        <w:rPr>
          <w:rFonts w:ascii="Arial" w:eastAsia="Arial" w:hAnsi="Arial" w:cs="Arial"/>
          <w:sz w:val="36"/>
        </w:rPr>
      </w:pPr>
    </w:p>
    <w:p w14:paraId="6622365A" w14:textId="77777777" w:rsidR="002F1B16" w:rsidRDefault="002F1B16">
      <w:pPr>
        <w:spacing w:after="0"/>
        <w:ind w:left="1277"/>
        <w:jc w:val="center"/>
        <w:rPr>
          <w:rFonts w:ascii="Arial" w:eastAsia="Arial" w:hAnsi="Arial" w:cs="Arial"/>
          <w:sz w:val="36"/>
        </w:rPr>
      </w:pPr>
    </w:p>
    <w:p w14:paraId="498C0F49" w14:textId="77777777" w:rsidR="002F1B16" w:rsidRDefault="002F1B16">
      <w:pPr>
        <w:spacing w:after="0"/>
        <w:ind w:left="1277"/>
        <w:jc w:val="center"/>
      </w:pPr>
    </w:p>
    <w:p w14:paraId="1D332F46" w14:textId="38E959B8" w:rsidR="007A6F8A" w:rsidRDefault="001C20AE" w:rsidP="002C3E01">
      <w:pPr>
        <w:spacing w:after="0"/>
        <w:ind w:left="5744"/>
      </w:pPr>
      <w:r>
        <w:rPr>
          <w:rFonts w:ascii="Arial" w:eastAsia="Arial" w:hAnsi="Arial" w:cs="Arial"/>
        </w:rPr>
        <w:t xml:space="preserve"> </w:t>
      </w:r>
      <w:r w:rsidR="002C3E01">
        <w:tab/>
      </w:r>
      <w:r w:rsidR="002C3E01">
        <w:tab/>
      </w:r>
      <w:r w:rsidR="002C3E01">
        <w:tab/>
      </w:r>
      <w:r w:rsidR="002C3E01">
        <w:tab/>
      </w:r>
      <w:r w:rsidR="002C3E01">
        <w:tab/>
      </w:r>
      <w:r w:rsidR="002C3E01">
        <w:tab/>
      </w:r>
      <w:r w:rsidR="002C3E01">
        <w:tab/>
      </w:r>
    </w:p>
    <w:p w14:paraId="4FA95C68" w14:textId="77777777" w:rsidR="003722D6" w:rsidRDefault="003722D6" w:rsidP="002C3E01">
      <w:pPr>
        <w:spacing w:after="0"/>
        <w:ind w:left="5744"/>
      </w:pPr>
    </w:p>
    <w:p w14:paraId="2F4AE2AA" w14:textId="77777777" w:rsidR="007A6F8A" w:rsidRPr="002C3E01" w:rsidRDefault="001C20AE" w:rsidP="002C3E01">
      <w:pPr>
        <w:spacing w:after="43" w:line="240" w:lineRule="auto"/>
        <w:jc w:val="both"/>
      </w:pPr>
      <w:r w:rsidRPr="002C3E01">
        <w:rPr>
          <w:rFonts w:ascii="Arial" w:eastAsia="Arial" w:hAnsi="Arial" w:cs="Arial"/>
        </w:rPr>
        <w:t xml:space="preserve">Hogeschool Rotterdam </w:t>
      </w:r>
      <w:r w:rsidRPr="002C3E01">
        <w:t xml:space="preserve"> </w:t>
      </w:r>
    </w:p>
    <w:p w14:paraId="7473A65B" w14:textId="77777777" w:rsidR="00F21638" w:rsidRDefault="002C3E01" w:rsidP="002C3E01">
      <w:pPr>
        <w:spacing w:after="116" w:line="240" w:lineRule="auto"/>
        <w:ind w:left="-4" w:hanging="10"/>
        <w:jc w:val="both"/>
        <w:rPr>
          <w:rFonts w:ascii="Arial" w:eastAsia="Arial" w:hAnsi="Arial" w:cs="Arial"/>
        </w:rPr>
      </w:pPr>
      <w:r w:rsidRPr="002C3E01">
        <w:rPr>
          <w:rFonts w:ascii="Arial" w:eastAsia="Arial" w:hAnsi="Arial" w:cs="Arial"/>
        </w:rPr>
        <w:t xml:space="preserve">Instituut voor Lerarenopleidingen </w:t>
      </w:r>
    </w:p>
    <w:p w14:paraId="303B4170" w14:textId="5C4C4158" w:rsidR="007A6F8A" w:rsidRPr="002C3E01" w:rsidRDefault="001C20AE" w:rsidP="002C3E01">
      <w:pPr>
        <w:spacing w:after="116" w:line="240" w:lineRule="auto"/>
        <w:ind w:left="-4" w:hanging="10"/>
        <w:jc w:val="both"/>
        <w:rPr>
          <w:rFonts w:ascii="Arial" w:eastAsia="Arial" w:hAnsi="Arial" w:cs="Arial"/>
        </w:rPr>
      </w:pPr>
      <w:r>
        <w:rPr>
          <w:rFonts w:ascii="Arial" w:eastAsia="Arial" w:hAnsi="Arial" w:cs="Arial"/>
          <w:b/>
          <w:sz w:val="21"/>
        </w:rPr>
        <w:tab/>
        <w:t xml:space="preserve"> </w:t>
      </w:r>
    </w:p>
    <w:p w14:paraId="6C4A30C3" w14:textId="3BB9B811" w:rsidR="007A6F8A" w:rsidRDefault="008922E1">
      <w:pPr>
        <w:spacing w:after="367"/>
        <w:ind w:right="1514"/>
        <w:jc w:val="right"/>
      </w:pPr>
      <w:r>
        <w:rPr>
          <w:rFonts w:ascii="Arial" w:eastAsia="Arial" w:hAnsi="Arial" w:cs="Arial"/>
          <w:b/>
          <w:sz w:val="28"/>
        </w:rPr>
        <w:lastRenderedPageBreak/>
        <w:t>Beoordelingsformulier</w:t>
      </w:r>
      <w:r w:rsidR="001C20AE">
        <w:rPr>
          <w:rFonts w:ascii="Arial" w:eastAsia="Arial" w:hAnsi="Arial" w:cs="Arial"/>
          <w:b/>
          <w:sz w:val="28"/>
        </w:rPr>
        <w:t xml:space="preserve"> </w:t>
      </w:r>
      <w:r w:rsidR="00845B61">
        <w:rPr>
          <w:rFonts w:ascii="Arial" w:eastAsia="Arial" w:hAnsi="Arial" w:cs="Arial"/>
          <w:b/>
          <w:sz w:val="28"/>
        </w:rPr>
        <w:t>assessment</w:t>
      </w:r>
      <w:r w:rsidR="002C3E01">
        <w:rPr>
          <w:rFonts w:ascii="Arial" w:eastAsia="Arial" w:hAnsi="Arial" w:cs="Arial"/>
          <w:b/>
          <w:sz w:val="28"/>
        </w:rPr>
        <w:t xml:space="preserve"> </w:t>
      </w:r>
      <w:proofErr w:type="spellStart"/>
      <w:r w:rsidR="002F7793">
        <w:rPr>
          <w:rFonts w:ascii="Arial" w:eastAsia="Arial" w:hAnsi="Arial" w:cs="Arial"/>
          <w:b/>
          <w:sz w:val="28"/>
        </w:rPr>
        <w:t>s</w:t>
      </w:r>
      <w:r w:rsidR="002C3E01">
        <w:rPr>
          <w:rFonts w:ascii="Arial" w:eastAsia="Arial" w:hAnsi="Arial" w:cs="Arial"/>
          <w:b/>
          <w:sz w:val="28"/>
        </w:rPr>
        <w:t>tartbekwaam</w:t>
      </w:r>
      <w:proofErr w:type="spellEnd"/>
      <w:r w:rsidR="002C3E01">
        <w:rPr>
          <w:rFonts w:ascii="Arial" w:eastAsia="Arial" w:hAnsi="Arial" w:cs="Arial"/>
          <w:b/>
          <w:sz w:val="28"/>
        </w:rPr>
        <w:t xml:space="preserve"> kopopleiding </w:t>
      </w:r>
      <w:r w:rsidR="003B68FD">
        <w:rPr>
          <w:rFonts w:ascii="Arial" w:eastAsia="Arial" w:hAnsi="Arial" w:cs="Arial"/>
          <w:b/>
          <w:sz w:val="28"/>
        </w:rPr>
        <w:t>202</w:t>
      </w:r>
      <w:r w:rsidR="00436F64">
        <w:rPr>
          <w:rFonts w:ascii="Arial" w:eastAsia="Arial" w:hAnsi="Arial" w:cs="Arial"/>
          <w:b/>
          <w:sz w:val="28"/>
        </w:rPr>
        <w:t>3</w:t>
      </w:r>
      <w:r w:rsidR="003B68FD">
        <w:rPr>
          <w:rFonts w:ascii="Arial" w:eastAsia="Arial" w:hAnsi="Arial" w:cs="Arial"/>
          <w:b/>
          <w:sz w:val="28"/>
        </w:rPr>
        <w:t>-202</w:t>
      </w:r>
      <w:r w:rsidR="00436F64">
        <w:rPr>
          <w:rFonts w:ascii="Arial" w:eastAsia="Arial" w:hAnsi="Arial" w:cs="Arial"/>
          <w:b/>
          <w:sz w:val="28"/>
        </w:rPr>
        <w:t>4</w:t>
      </w:r>
    </w:p>
    <w:p w14:paraId="753DA930" w14:textId="77777777" w:rsidR="007A6F8A" w:rsidRDefault="001C20AE">
      <w:pPr>
        <w:spacing w:after="0"/>
        <w:ind w:left="234" w:hanging="10"/>
      </w:pPr>
      <w:r>
        <w:rPr>
          <w:rFonts w:ascii="Arial" w:eastAsia="Arial" w:hAnsi="Arial" w:cs="Arial"/>
          <w:b/>
          <w:sz w:val="20"/>
        </w:rPr>
        <w:t>Gegevens KANDIDAAT</w:t>
      </w:r>
      <w:r>
        <w:rPr>
          <w:rFonts w:ascii="Arial" w:eastAsia="Arial" w:hAnsi="Arial" w:cs="Arial"/>
          <w:sz w:val="20"/>
        </w:rPr>
        <w:t xml:space="preserve"> </w:t>
      </w:r>
    </w:p>
    <w:tbl>
      <w:tblPr>
        <w:tblStyle w:val="TableGrid"/>
        <w:tblW w:w="13696" w:type="dxa"/>
        <w:tblInd w:w="129" w:type="dxa"/>
        <w:tblCellMar>
          <w:left w:w="8" w:type="dxa"/>
          <w:bottom w:w="40" w:type="dxa"/>
          <w:right w:w="115" w:type="dxa"/>
        </w:tblCellMar>
        <w:tblLook w:val="04A0" w:firstRow="1" w:lastRow="0" w:firstColumn="1" w:lastColumn="0" w:noHBand="0" w:noVBand="1"/>
      </w:tblPr>
      <w:tblGrid>
        <w:gridCol w:w="4177"/>
        <w:gridCol w:w="4759"/>
        <w:gridCol w:w="4760"/>
      </w:tblGrid>
      <w:tr w:rsidR="007A6F8A" w14:paraId="54632682" w14:textId="77777777" w:rsidTr="00835D70">
        <w:trPr>
          <w:trHeight w:val="470"/>
        </w:trPr>
        <w:tc>
          <w:tcPr>
            <w:tcW w:w="4177" w:type="dxa"/>
            <w:tcBorders>
              <w:top w:val="single" w:sz="5" w:space="0" w:color="C3C3C3"/>
              <w:left w:val="single" w:sz="5" w:space="0" w:color="C3C3C3"/>
              <w:bottom w:val="single" w:sz="5" w:space="0" w:color="C3C3C3"/>
              <w:right w:val="single" w:sz="5" w:space="0" w:color="C3C3C3"/>
            </w:tcBorders>
          </w:tcPr>
          <w:p w14:paraId="59909C7C" w14:textId="77777777" w:rsidR="007A6F8A" w:rsidRDefault="001C20AE">
            <w:pPr>
              <w:ind w:left="103"/>
            </w:pPr>
            <w:r>
              <w:rPr>
                <w:rFonts w:ascii="Arial" w:eastAsia="Arial" w:hAnsi="Arial" w:cs="Arial"/>
                <w:sz w:val="20"/>
              </w:rPr>
              <w:t>Voor-</w:t>
            </w:r>
            <w:r w:rsidR="007059AD">
              <w:rPr>
                <w:rFonts w:ascii="Arial" w:eastAsia="Arial" w:hAnsi="Arial" w:cs="Arial"/>
                <w:sz w:val="20"/>
              </w:rPr>
              <w:t xml:space="preserve"> </w:t>
            </w:r>
            <w:r>
              <w:rPr>
                <w:rFonts w:ascii="Arial" w:eastAsia="Arial" w:hAnsi="Arial" w:cs="Arial"/>
                <w:sz w:val="20"/>
              </w:rPr>
              <w:t xml:space="preserve">en achternaam: </w:t>
            </w:r>
          </w:p>
        </w:tc>
        <w:tc>
          <w:tcPr>
            <w:tcW w:w="4759" w:type="dxa"/>
            <w:tcBorders>
              <w:top w:val="single" w:sz="5" w:space="0" w:color="C3C3C3"/>
              <w:left w:val="single" w:sz="5" w:space="0" w:color="C3C3C3"/>
              <w:bottom w:val="single" w:sz="5" w:space="0" w:color="C3C3C3"/>
              <w:right w:val="single" w:sz="5" w:space="0" w:color="C3C3C3"/>
            </w:tcBorders>
          </w:tcPr>
          <w:p w14:paraId="1BD0193D" w14:textId="77777777" w:rsidR="007A6F8A" w:rsidRDefault="001C20AE">
            <w:r>
              <w:rPr>
                <w:rFonts w:ascii="Arial" w:eastAsia="Arial" w:hAnsi="Arial" w:cs="Arial"/>
                <w:sz w:val="20"/>
              </w:rPr>
              <w:t xml:space="preserve"> </w:t>
            </w:r>
          </w:p>
        </w:tc>
        <w:tc>
          <w:tcPr>
            <w:tcW w:w="4760" w:type="dxa"/>
            <w:tcBorders>
              <w:top w:val="single" w:sz="5" w:space="0" w:color="C3C3C3"/>
              <w:left w:val="single" w:sz="5" w:space="0" w:color="C3C3C3"/>
              <w:bottom w:val="single" w:sz="5" w:space="0" w:color="C3C3C3"/>
              <w:right w:val="single" w:sz="5" w:space="0" w:color="C3C3C3"/>
            </w:tcBorders>
          </w:tcPr>
          <w:p w14:paraId="19650AFC" w14:textId="77777777" w:rsidR="007A6F8A" w:rsidRPr="00595B33" w:rsidRDefault="001C20AE">
            <w:pPr>
              <w:rPr>
                <w:sz w:val="20"/>
                <w:szCs w:val="20"/>
              </w:rPr>
            </w:pPr>
            <w:r w:rsidRPr="00595B33">
              <w:rPr>
                <w:rFonts w:ascii="Arial" w:eastAsia="Arial" w:hAnsi="Arial" w:cs="Arial"/>
                <w:sz w:val="20"/>
                <w:szCs w:val="20"/>
              </w:rPr>
              <w:t xml:space="preserve">Studentnummer: </w:t>
            </w:r>
          </w:p>
        </w:tc>
      </w:tr>
      <w:tr w:rsidR="007A6F8A" w14:paraId="412774E3" w14:textId="77777777" w:rsidTr="00835D70">
        <w:trPr>
          <w:trHeight w:val="405"/>
        </w:trPr>
        <w:tc>
          <w:tcPr>
            <w:tcW w:w="4177" w:type="dxa"/>
            <w:tcBorders>
              <w:top w:val="single" w:sz="5" w:space="0" w:color="C3C3C3"/>
              <w:left w:val="single" w:sz="5" w:space="0" w:color="C3C3C3"/>
              <w:bottom w:val="single" w:sz="5" w:space="0" w:color="C3C3C3"/>
              <w:right w:val="single" w:sz="5" w:space="0" w:color="C3C3C3"/>
            </w:tcBorders>
          </w:tcPr>
          <w:p w14:paraId="7AC93592" w14:textId="77777777" w:rsidR="007A6F8A" w:rsidRDefault="001C20AE">
            <w:pPr>
              <w:ind w:left="103"/>
            </w:pPr>
            <w:r>
              <w:rPr>
                <w:rFonts w:ascii="Arial" w:eastAsia="Arial" w:hAnsi="Arial" w:cs="Arial"/>
                <w:sz w:val="20"/>
              </w:rPr>
              <w:t xml:space="preserve">Opleiding in Osiriscode: </w:t>
            </w:r>
          </w:p>
        </w:tc>
        <w:tc>
          <w:tcPr>
            <w:tcW w:w="4759" w:type="dxa"/>
            <w:tcBorders>
              <w:top w:val="single" w:sz="5" w:space="0" w:color="C3C3C3"/>
              <w:left w:val="single" w:sz="5" w:space="0" w:color="C3C3C3"/>
              <w:bottom w:val="single" w:sz="5" w:space="0" w:color="C3C3C3"/>
              <w:right w:val="single" w:sz="5" w:space="0" w:color="C3C3C3"/>
            </w:tcBorders>
          </w:tcPr>
          <w:p w14:paraId="141914E8" w14:textId="77777777" w:rsidR="007A6F8A" w:rsidRPr="00595B33" w:rsidRDefault="001C20AE">
            <w:pPr>
              <w:rPr>
                <w:rFonts w:ascii="Arial" w:hAnsi="Arial" w:cs="Arial"/>
              </w:rPr>
            </w:pPr>
            <w:r w:rsidRPr="00595B33">
              <w:rPr>
                <w:rFonts w:ascii="Arial" w:eastAsia="Arial" w:hAnsi="Arial" w:cs="Arial"/>
              </w:rPr>
              <w:t xml:space="preserve"> </w:t>
            </w:r>
          </w:p>
        </w:tc>
        <w:tc>
          <w:tcPr>
            <w:tcW w:w="4760" w:type="dxa"/>
            <w:tcBorders>
              <w:top w:val="single" w:sz="5" w:space="0" w:color="C3C3C3"/>
              <w:left w:val="single" w:sz="5" w:space="0" w:color="C3C3C3"/>
              <w:bottom w:val="single" w:sz="5" w:space="0" w:color="C3C3C3"/>
              <w:right w:val="single" w:sz="5" w:space="0" w:color="C3C3C3"/>
            </w:tcBorders>
          </w:tcPr>
          <w:p w14:paraId="2143CD4B" w14:textId="77777777" w:rsidR="007A6F8A" w:rsidRPr="00595B33" w:rsidRDefault="00F80EA7" w:rsidP="00F80EA7">
            <w:pPr>
              <w:ind w:left="58"/>
              <w:rPr>
                <w:rFonts w:ascii="Arial" w:hAnsi="Arial" w:cs="Arial"/>
                <w:sz w:val="20"/>
                <w:szCs w:val="20"/>
              </w:rPr>
            </w:pPr>
            <w:r w:rsidRPr="00595B33">
              <w:rPr>
                <w:rFonts w:ascii="Arial" w:eastAsia="Arial" w:hAnsi="Arial" w:cs="Arial"/>
                <w:sz w:val="20"/>
                <w:szCs w:val="20"/>
              </w:rPr>
              <w:t>Type</w:t>
            </w:r>
            <w:r w:rsidR="001C20AE" w:rsidRPr="00595B33">
              <w:rPr>
                <w:rFonts w:ascii="Arial" w:eastAsia="Arial" w:hAnsi="Arial" w:cs="Arial"/>
                <w:sz w:val="20"/>
                <w:szCs w:val="20"/>
              </w:rPr>
              <w:t xml:space="preserve">: </w:t>
            </w:r>
            <w:r w:rsidR="001C20AE" w:rsidRPr="00595B33">
              <w:rPr>
                <w:rFonts w:ascii="Arial" w:eastAsia="Wingdings" w:hAnsi="Arial" w:cs="Arial"/>
                <w:sz w:val="20"/>
                <w:szCs w:val="20"/>
              </w:rPr>
              <w:t></w:t>
            </w:r>
            <w:r w:rsidR="001C20AE" w:rsidRPr="00595B33">
              <w:rPr>
                <w:rFonts w:ascii="Arial" w:eastAsia="Arial" w:hAnsi="Arial" w:cs="Arial"/>
                <w:sz w:val="20"/>
                <w:szCs w:val="20"/>
              </w:rPr>
              <w:t xml:space="preserve"> kopopleiding </w:t>
            </w:r>
          </w:p>
        </w:tc>
      </w:tr>
      <w:tr w:rsidR="007A6F8A" w14:paraId="2170826E" w14:textId="77777777" w:rsidTr="007059AD">
        <w:trPr>
          <w:trHeight w:val="310"/>
        </w:trPr>
        <w:tc>
          <w:tcPr>
            <w:tcW w:w="4177" w:type="dxa"/>
            <w:tcBorders>
              <w:top w:val="single" w:sz="5" w:space="0" w:color="C3C3C3"/>
              <w:left w:val="single" w:sz="5" w:space="0" w:color="C3C3C3"/>
              <w:bottom w:val="single" w:sz="5" w:space="0" w:color="C3C3C3"/>
              <w:right w:val="single" w:sz="5" w:space="0" w:color="C3C3C3"/>
            </w:tcBorders>
            <w:vAlign w:val="bottom"/>
          </w:tcPr>
          <w:p w14:paraId="21BBFC9D" w14:textId="77777777" w:rsidR="007A6F8A" w:rsidRDefault="001C20AE" w:rsidP="007059AD">
            <w:pPr>
              <w:ind w:left="103"/>
            </w:pPr>
            <w:r>
              <w:rPr>
                <w:rFonts w:ascii="Arial" w:eastAsia="Arial" w:hAnsi="Arial" w:cs="Arial"/>
                <w:sz w:val="20"/>
              </w:rPr>
              <w:t>Naam instituutsopleider</w:t>
            </w:r>
            <w:r w:rsidR="007059AD">
              <w:rPr>
                <w:rFonts w:ascii="Arial" w:eastAsia="Arial" w:hAnsi="Arial" w:cs="Arial"/>
                <w:sz w:val="20"/>
              </w:rPr>
              <w:t xml:space="preserve"> HR</w:t>
            </w:r>
            <w:r>
              <w:rPr>
                <w:rFonts w:ascii="Arial" w:eastAsia="Arial" w:hAnsi="Arial" w:cs="Arial"/>
                <w:sz w:val="20"/>
              </w:rPr>
              <w:t xml:space="preserve">: </w:t>
            </w:r>
          </w:p>
        </w:tc>
        <w:tc>
          <w:tcPr>
            <w:tcW w:w="9519" w:type="dxa"/>
            <w:gridSpan w:val="2"/>
            <w:tcBorders>
              <w:top w:val="single" w:sz="5" w:space="0" w:color="C3C3C3"/>
              <w:left w:val="single" w:sz="5" w:space="0" w:color="C3C3C3"/>
              <w:bottom w:val="single" w:sz="5" w:space="0" w:color="C3C3C3"/>
              <w:right w:val="single" w:sz="5" w:space="0" w:color="C3C3C3"/>
            </w:tcBorders>
          </w:tcPr>
          <w:p w14:paraId="43D6C5D6" w14:textId="77777777" w:rsidR="007A6F8A" w:rsidRDefault="001C20AE">
            <w:r>
              <w:rPr>
                <w:rFonts w:ascii="Arial" w:eastAsia="Arial" w:hAnsi="Arial" w:cs="Arial"/>
                <w:sz w:val="20"/>
              </w:rPr>
              <w:t xml:space="preserve"> </w:t>
            </w:r>
          </w:p>
        </w:tc>
      </w:tr>
    </w:tbl>
    <w:p w14:paraId="744867B6" w14:textId="77777777" w:rsidR="007A6F8A" w:rsidRDefault="001C20AE">
      <w:pPr>
        <w:spacing w:after="0"/>
        <w:ind w:left="234" w:hanging="10"/>
      </w:pPr>
      <w:r>
        <w:rPr>
          <w:rFonts w:ascii="Arial" w:eastAsia="Arial" w:hAnsi="Arial" w:cs="Arial"/>
          <w:b/>
          <w:sz w:val="20"/>
        </w:rPr>
        <w:t xml:space="preserve">Gegevens STAGESCHOOL </w:t>
      </w:r>
    </w:p>
    <w:tbl>
      <w:tblPr>
        <w:tblStyle w:val="TableGrid"/>
        <w:tblW w:w="13756" w:type="dxa"/>
        <w:tblInd w:w="129" w:type="dxa"/>
        <w:tblCellMar>
          <w:left w:w="8" w:type="dxa"/>
          <w:right w:w="115" w:type="dxa"/>
        </w:tblCellMar>
        <w:tblLook w:val="04A0" w:firstRow="1" w:lastRow="0" w:firstColumn="1" w:lastColumn="0" w:noHBand="0" w:noVBand="1"/>
      </w:tblPr>
      <w:tblGrid>
        <w:gridCol w:w="4196"/>
        <w:gridCol w:w="9560"/>
      </w:tblGrid>
      <w:tr w:rsidR="007A6F8A" w14:paraId="096E7600" w14:textId="77777777" w:rsidTr="00835D70">
        <w:trPr>
          <w:trHeight w:val="398"/>
        </w:trPr>
        <w:tc>
          <w:tcPr>
            <w:tcW w:w="4196" w:type="dxa"/>
            <w:tcBorders>
              <w:top w:val="single" w:sz="5" w:space="0" w:color="C3C3C3"/>
              <w:left w:val="single" w:sz="5" w:space="0" w:color="C3C3C3"/>
              <w:bottom w:val="single" w:sz="5" w:space="0" w:color="C3C3C3"/>
              <w:right w:val="single" w:sz="5" w:space="0" w:color="C3C3C3"/>
            </w:tcBorders>
            <w:vAlign w:val="bottom"/>
          </w:tcPr>
          <w:p w14:paraId="18BFA256" w14:textId="77777777" w:rsidR="007A6F8A" w:rsidRDefault="001C20AE">
            <w:pPr>
              <w:ind w:left="103"/>
            </w:pPr>
            <w:r>
              <w:rPr>
                <w:rFonts w:ascii="Arial" w:eastAsia="Arial" w:hAnsi="Arial" w:cs="Arial"/>
                <w:sz w:val="20"/>
              </w:rPr>
              <w:t>Naam stageschool</w:t>
            </w:r>
            <w:r w:rsidR="007059AD">
              <w:rPr>
                <w:rFonts w:ascii="Arial" w:eastAsia="Arial" w:hAnsi="Arial" w:cs="Arial"/>
                <w:sz w:val="20"/>
              </w:rPr>
              <w:t>:</w:t>
            </w:r>
            <w:r>
              <w:rPr>
                <w:rFonts w:ascii="Arial" w:eastAsia="Arial" w:hAnsi="Arial" w:cs="Arial"/>
                <w:sz w:val="20"/>
              </w:rPr>
              <w:t xml:space="preserve"> </w:t>
            </w:r>
          </w:p>
        </w:tc>
        <w:tc>
          <w:tcPr>
            <w:tcW w:w="9560" w:type="dxa"/>
            <w:tcBorders>
              <w:top w:val="single" w:sz="5" w:space="0" w:color="C3C3C3"/>
              <w:left w:val="single" w:sz="5" w:space="0" w:color="C3C3C3"/>
              <w:bottom w:val="single" w:sz="5" w:space="0" w:color="C3C3C3"/>
              <w:right w:val="single" w:sz="5" w:space="0" w:color="C3C3C3"/>
            </w:tcBorders>
          </w:tcPr>
          <w:p w14:paraId="0AC38268" w14:textId="77777777" w:rsidR="007A6F8A" w:rsidRDefault="001C20AE">
            <w:r>
              <w:rPr>
                <w:rFonts w:ascii="Arial" w:eastAsia="Arial" w:hAnsi="Arial" w:cs="Arial"/>
                <w:sz w:val="20"/>
              </w:rPr>
              <w:t xml:space="preserve"> </w:t>
            </w:r>
          </w:p>
        </w:tc>
      </w:tr>
      <w:tr w:rsidR="007A6F8A" w14:paraId="5B83E800" w14:textId="77777777" w:rsidTr="00835D70">
        <w:trPr>
          <w:trHeight w:val="396"/>
        </w:trPr>
        <w:tc>
          <w:tcPr>
            <w:tcW w:w="4196" w:type="dxa"/>
            <w:tcBorders>
              <w:top w:val="single" w:sz="5" w:space="0" w:color="C3C3C3"/>
              <w:left w:val="single" w:sz="5" w:space="0" w:color="C3C3C3"/>
              <w:bottom w:val="single" w:sz="5" w:space="0" w:color="C3C3C3"/>
              <w:right w:val="single" w:sz="5" w:space="0" w:color="C3C3C3"/>
            </w:tcBorders>
            <w:vAlign w:val="bottom"/>
          </w:tcPr>
          <w:p w14:paraId="6DB18389" w14:textId="77777777" w:rsidR="007A6F8A" w:rsidRDefault="001C20AE">
            <w:pPr>
              <w:ind w:left="103"/>
            </w:pPr>
            <w:r>
              <w:rPr>
                <w:rFonts w:ascii="Arial" w:eastAsia="Arial" w:hAnsi="Arial" w:cs="Arial"/>
                <w:sz w:val="20"/>
              </w:rPr>
              <w:t>Adres, postcode en plaats</w:t>
            </w:r>
            <w:r w:rsidR="007059AD">
              <w:rPr>
                <w:rFonts w:ascii="Arial" w:eastAsia="Arial" w:hAnsi="Arial" w:cs="Arial"/>
                <w:sz w:val="20"/>
              </w:rPr>
              <w:t>:</w:t>
            </w:r>
            <w:r>
              <w:rPr>
                <w:rFonts w:ascii="Arial" w:eastAsia="Arial" w:hAnsi="Arial" w:cs="Arial"/>
                <w:sz w:val="20"/>
              </w:rPr>
              <w:t xml:space="preserve"> </w:t>
            </w:r>
          </w:p>
        </w:tc>
        <w:tc>
          <w:tcPr>
            <w:tcW w:w="9560" w:type="dxa"/>
            <w:tcBorders>
              <w:top w:val="single" w:sz="5" w:space="0" w:color="C3C3C3"/>
              <w:left w:val="single" w:sz="5" w:space="0" w:color="C3C3C3"/>
              <w:bottom w:val="single" w:sz="5" w:space="0" w:color="C3C3C3"/>
              <w:right w:val="single" w:sz="5" w:space="0" w:color="C3C3C3"/>
            </w:tcBorders>
          </w:tcPr>
          <w:p w14:paraId="4E101F0C" w14:textId="77777777" w:rsidR="007A6F8A" w:rsidRDefault="001C20AE">
            <w:r>
              <w:rPr>
                <w:rFonts w:ascii="Arial" w:eastAsia="Arial" w:hAnsi="Arial" w:cs="Arial"/>
                <w:sz w:val="20"/>
              </w:rPr>
              <w:t xml:space="preserve"> </w:t>
            </w:r>
          </w:p>
        </w:tc>
      </w:tr>
      <w:tr w:rsidR="007A6F8A" w14:paraId="12349E6E" w14:textId="77777777" w:rsidTr="00835D70">
        <w:trPr>
          <w:trHeight w:val="396"/>
        </w:trPr>
        <w:tc>
          <w:tcPr>
            <w:tcW w:w="4196" w:type="dxa"/>
            <w:tcBorders>
              <w:top w:val="single" w:sz="5" w:space="0" w:color="C3C3C3"/>
              <w:left w:val="single" w:sz="5" w:space="0" w:color="C3C3C3"/>
              <w:bottom w:val="single" w:sz="5" w:space="0" w:color="C3C3C3"/>
              <w:right w:val="single" w:sz="5" w:space="0" w:color="C3C3C3"/>
            </w:tcBorders>
            <w:vAlign w:val="bottom"/>
          </w:tcPr>
          <w:p w14:paraId="6E681D44" w14:textId="77777777" w:rsidR="007A6F8A" w:rsidRDefault="001C20AE">
            <w:pPr>
              <w:ind w:left="103"/>
            </w:pPr>
            <w:r>
              <w:rPr>
                <w:rFonts w:ascii="Arial" w:eastAsia="Arial" w:hAnsi="Arial" w:cs="Arial"/>
                <w:sz w:val="20"/>
              </w:rPr>
              <w:t xml:space="preserve">Naam werkplekbegeleider: </w:t>
            </w:r>
          </w:p>
        </w:tc>
        <w:tc>
          <w:tcPr>
            <w:tcW w:w="9560" w:type="dxa"/>
            <w:tcBorders>
              <w:top w:val="single" w:sz="5" w:space="0" w:color="C3C3C3"/>
              <w:left w:val="single" w:sz="5" w:space="0" w:color="C3C3C3"/>
              <w:bottom w:val="single" w:sz="5" w:space="0" w:color="C3C3C3"/>
              <w:right w:val="single" w:sz="5" w:space="0" w:color="C3C3C3"/>
            </w:tcBorders>
          </w:tcPr>
          <w:p w14:paraId="2B37AEAB" w14:textId="77777777" w:rsidR="007A6F8A" w:rsidRDefault="001C20AE">
            <w:r>
              <w:rPr>
                <w:rFonts w:ascii="Arial" w:eastAsia="Arial" w:hAnsi="Arial" w:cs="Arial"/>
                <w:sz w:val="20"/>
              </w:rPr>
              <w:t xml:space="preserve"> </w:t>
            </w:r>
          </w:p>
        </w:tc>
      </w:tr>
    </w:tbl>
    <w:p w14:paraId="07AEA04E" w14:textId="77777777" w:rsidR="007A6F8A" w:rsidRDefault="007059AD" w:rsidP="007059AD">
      <w:pPr>
        <w:spacing w:after="105"/>
      </w:pPr>
      <w:r>
        <w:rPr>
          <w:rFonts w:ascii="Arial" w:eastAsia="Arial" w:hAnsi="Arial" w:cs="Arial"/>
          <w:sz w:val="20"/>
        </w:rPr>
        <w:t xml:space="preserve">   </w:t>
      </w:r>
      <w:r w:rsidR="001C20AE">
        <w:rPr>
          <w:rFonts w:ascii="Arial" w:eastAsia="Arial" w:hAnsi="Arial" w:cs="Arial"/>
          <w:b/>
          <w:sz w:val="20"/>
        </w:rPr>
        <w:t>Gegevens ASSESSMENT STARTBEKWAAM KOPOPLEIDING</w:t>
      </w:r>
      <w:r w:rsidR="001C20AE">
        <w:rPr>
          <w:rFonts w:ascii="Arial" w:eastAsia="Arial" w:hAnsi="Arial" w:cs="Arial"/>
          <w:sz w:val="20"/>
        </w:rPr>
        <w:t xml:space="preserve"> </w:t>
      </w:r>
    </w:p>
    <w:tbl>
      <w:tblPr>
        <w:tblStyle w:val="TableGrid"/>
        <w:tblW w:w="13756" w:type="dxa"/>
        <w:tblInd w:w="129" w:type="dxa"/>
        <w:tblCellMar>
          <w:left w:w="8" w:type="dxa"/>
          <w:right w:w="115" w:type="dxa"/>
        </w:tblCellMar>
        <w:tblLook w:val="04A0" w:firstRow="1" w:lastRow="0" w:firstColumn="1" w:lastColumn="0" w:noHBand="0" w:noVBand="1"/>
      </w:tblPr>
      <w:tblGrid>
        <w:gridCol w:w="4196"/>
        <w:gridCol w:w="9560"/>
      </w:tblGrid>
      <w:tr w:rsidR="007A6F8A" w14:paraId="2ADF1431" w14:textId="77777777" w:rsidTr="00835D70">
        <w:trPr>
          <w:trHeight w:val="402"/>
        </w:trPr>
        <w:tc>
          <w:tcPr>
            <w:tcW w:w="4196" w:type="dxa"/>
            <w:tcBorders>
              <w:top w:val="single" w:sz="5" w:space="0" w:color="C3C3C3"/>
              <w:left w:val="single" w:sz="5" w:space="0" w:color="C3C3C3"/>
              <w:bottom w:val="single" w:sz="5" w:space="0" w:color="C3C3C3"/>
              <w:right w:val="single" w:sz="5" w:space="0" w:color="C3C3C3"/>
            </w:tcBorders>
            <w:vAlign w:val="bottom"/>
          </w:tcPr>
          <w:p w14:paraId="5148889B" w14:textId="77777777" w:rsidR="007A6F8A" w:rsidRDefault="001C20AE">
            <w:pPr>
              <w:ind w:left="103"/>
            </w:pPr>
            <w:r>
              <w:rPr>
                <w:rFonts w:ascii="Arial" w:eastAsia="Arial" w:hAnsi="Arial" w:cs="Arial"/>
                <w:sz w:val="20"/>
              </w:rPr>
              <w:t xml:space="preserve">Afname datum en tijdstip: </w:t>
            </w:r>
          </w:p>
        </w:tc>
        <w:tc>
          <w:tcPr>
            <w:tcW w:w="9560" w:type="dxa"/>
            <w:tcBorders>
              <w:top w:val="single" w:sz="5" w:space="0" w:color="C3C3C3"/>
              <w:left w:val="single" w:sz="5" w:space="0" w:color="C3C3C3"/>
              <w:bottom w:val="single" w:sz="5" w:space="0" w:color="C3C3C3"/>
              <w:right w:val="single" w:sz="5" w:space="0" w:color="C3C3C3"/>
            </w:tcBorders>
          </w:tcPr>
          <w:p w14:paraId="66AD8BF5" w14:textId="77777777" w:rsidR="007A6F8A" w:rsidRDefault="001C20AE">
            <w:r>
              <w:rPr>
                <w:rFonts w:ascii="Arial" w:eastAsia="Arial" w:hAnsi="Arial" w:cs="Arial"/>
                <w:sz w:val="20"/>
              </w:rPr>
              <w:t xml:space="preserve"> </w:t>
            </w:r>
          </w:p>
        </w:tc>
      </w:tr>
      <w:tr w:rsidR="007A6F8A" w14:paraId="5F3B7694" w14:textId="77777777" w:rsidTr="00835D70">
        <w:trPr>
          <w:trHeight w:val="400"/>
        </w:trPr>
        <w:tc>
          <w:tcPr>
            <w:tcW w:w="4196" w:type="dxa"/>
            <w:tcBorders>
              <w:top w:val="single" w:sz="5" w:space="0" w:color="C3C3C3"/>
              <w:left w:val="single" w:sz="5" w:space="0" w:color="C3C3C3"/>
              <w:bottom w:val="single" w:sz="5" w:space="0" w:color="C3C3C3"/>
              <w:right w:val="single" w:sz="5" w:space="0" w:color="C3C3C3"/>
            </w:tcBorders>
            <w:vAlign w:val="bottom"/>
          </w:tcPr>
          <w:p w14:paraId="4B165BA4" w14:textId="77777777" w:rsidR="007A6F8A" w:rsidRDefault="001C20AE">
            <w:pPr>
              <w:ind w:left="103"/>
            </w:pPr>
            <w:r>
              <w:rPr>
                <w:rFonts w:ascii="Arial" w:eastAsia="Arial" w:hAnsi="Arial" w:cs="Arial"/>
                <w:sz w:val="20"/>
              </w:rPr>
              <w:t xml:space="preserve">Naam opleidingsassessor (van HR): </w:t>
            </w:r>
          </w:p>
        </w:tc>
        <w:tc>
          <w:tcPr>
            <w:tcW w:w="9560" w:type="dxa"/>
            <w:tcBorders>
              <w:top w:val="single" w:sz="5" w:space="0" w:color="C3C3C3"/>
              <w:left w:val="single" w:sz="5" w:space="0" w:color="C3C3C3"/>
              <w:bottom w:val="single" w:sz="5" w:space="0" w:color="C3C3C3"/>
              <w:right w:val="single" w:sz="5" w:space="0" w:color="C3C3C3"/>
            </w:tcBorders>
          </w:tcPr>
          <w:p w14:paraId="33C67321" w14:textId="77777777" w:rsidR="007A6F8A" w:rsidRDefault="001C20AE">
            <w:r>
              <w:rPr>
                <w:rFonts w:ascii="Arial" w:eastAsia="Arial" w:hAnsi="Arial" w:cs="Arial"/>
                <w:sz w:val="20"/>
              </w:rPr>
              <w:t xml:space="preserve"> </w:t>
            </w:r>
          </w:p>
        </w:tc>
      </w:tr>
      <w:tr w:rsidR="007A6F8A" w14:paraId="56669D4C" w14:textId="77777777" w:rsidTr="00835D70">
        <w:trPr>
          <w:trHeight w:val="402"/>
        </w:trPr>
        <w:tc>
          <w:tcPr>
            <w:tcW w:w="4196" w:type="dxa"/>
            <w:tcBorders>
              <w:top w:val="single" w:sz="5" w:space="0" w:color="C3C3C3"/>
              <w:left w:val="single" w:sz="5" w:space="0" w:color="C3C3C3"/>
              <w:bottom w:val="single" w:sz="5" w:space="0" w:color="C3C3C3"/>
              <w:right w:val="single" w:sz="5" w:space="0" w:color="C3C3C3"/>
            </w:tcBorders>
            <w:vAlign w:val="bottom"/>
          </w:tcPr>
          <w:p w14:paraId="0740F172" w14:textId="77777777" w:rsidR="007A6F8A" w:rsidRDefault="001C20AE">
            <w:pPr>
              <w:ind w:left="103"/>
            </w:pPr>
            <w:r>
              <w:rPr>
                <w:rFonts w:ascii="Arial" w:eastAsia="Arial" w:hAnsi="Arial" w:cs="Arial"/>
                <w:sz w:val="20"/>
              </w:rPr>
              <w:t>Naa</w:t>
            </w:r>
            <w:r w:rsidR="007059AD">
              <w:rPr>
                <w:rFonts w:ascii="Arial" w:eastAsia="Arial" w:hAnsi="Arial" w:cs="Arial"/>
                <w:sz w:val="20"/>
              </w:rPr>
              <w:t>m assessor (van de stageschool):</w:t>
            </w:r>
          </w:p>
        </w:tc>
        <w:tc>
          <w:tcPr>
            <w:tcW w:w="9560" w:type="dxa"/>
            <w:tcBorders>
              <w:top w:val="single" w:sz="5" w:space="0" w:color="C3C3C3"/>
              <w:left w:val="single" w:sz="5" w:space="0" w:color="C3C3C3"/>
              <w:bottom w:val="single" w:sz="5" w:space="0" w:color="C3C3C3"/>
              <w:right w:val="single" w:sz="5" w:space="0" w:color="C3C3C3"/>
            </w:tcBorders>
          </w:tcPr>
          <w:p w14:paraId="617B688C" w14:textId="77777777" w:rsidR="007A6F8A" w:rsidRDefault="001C20AE">
            <w:r>
              <w:rPr>
                <w:rFonts w:ascii="Arial" w:eastAsia="Arial" w:hAnsi="Arial" w:cs="Arial"/>
                <w:sz w:val="20"/>
              </w:rPr>
              <w:t xml:space="preserve"> </w:t>
            </w:r>
          </w:p>
        </w:tc>
      </w:tr>
    </w:tbl>
    <w:p w14:paraId="39AD4FAA" w14:textId="77777777" w:rsidR="007A6F8A" w:rsidRDefault="001C20AE" w:rsidP="007059AD">
      <w:pPr>
        <w:spacing w:after="55"/>
        <w:ind w:left="239"/>
      </w:pPr>
      <w:r>
        <w:rPr>
          <w:rFonts w:ascii="Arial" w:eastAsia="Arial" w:hAnsi="Arial" w:cs="Arial"/>
          <w:b/>
          <w:sz w:val="20"/>
        </w:rPr>
        <w:t xml:space="preserve"> ASSESSMENTONDERDELEN </w:t>
      </w:r>
    </w:p>
    <w:tbl>
      <w:tblPr>
        <w:tblStyle w:val="TableGrid"/>
        <w:tblW w:w="5417" w:type="pct"/>
        <w:tblInd w:w="0" w:type="dxa"/>
        <w:tblCellMar>
          <w:top w:w="35" w:type="dxa"/>
          <w:left w:w="142" w:type="dxa"/>
          <w:right w:w="16" w:type="dxa"/>
        </w:tblCellMar>
        <w:tblLook w:val="04A0" w:firstRow="1" w:lastRow="0" w:firstColumn="1" w:lastColumn="0" w:noHBand="0" w:noVBand="1"/>
      </w:tblPr>
      <w:tblGrid>
        <w:gridCol w:w="47"/>
        <w:gridCol w:w="4437"/>
        <w:gridCol w:w="2465"/>
        <w:gridCol w:w="972"/>
        <w:gridCol w:w="5966"/>
      </w:tblGrid>
      <w:tr w:rsidR="00835D70" w14:paraId="07F559E3" w14:textId="77777777" w:rsidTr="00835D70">
        <w:trPr>
          <w:gridBefore w:val="1"/>
          <w:wBefore w:w="47" w:type="dxa"/>
          <w:trHeight w:val="1439"/>
        </w:trPr>
        <w:tc>
          <w:tcPr>
            <w:tcW w:w="4437" w:type="dxa"/>
            <w:tcBorders>
              <w:top w:val="single" w:sz="4" w:space="0" w:color="DBDBDC"/>
              <w:left w:val="single" w:sz="4" w:space="0" w:color="DBDBDC"/>
              <w:bottom w:val="single" w:sz="4" w:space="0" w:color="DBDBDC"/>
              <w:right w:val="single" w:sz="4" w:space="0" w:color="DBDBDC"/>
            </w:tcBorders>
          </w:tcPr>
          <w:p w14:paraId="48D60B8B" w14:textId="77777777" w:rsidR="00296F51" w:rsidRDefault="00296F51">
            <w:pPr>
              <w:numPr>
                <w:ilvl w:val="0"/>
                <w:numId w:val="1"/>
              </w:numPr>
              <w:spacing w:after="55"/>
              <w:ind w:hanging="391"/>
            </w:pPr>
            <w:r>
              <w:rPr>
                <w:rFonts w:ascii="Arial" w:eastAsia="Arial" w:hAnsi="Arial" w:cs="Arial"/>
                <w:sz w:val="20"/>
              </w:rPr>
              <w:t xml:space="preserve">Lesvoorbereiding ontvangen </w:t>
            </w:r>
          </w:p>
          <w:p w14:paraId="5685A4B8" w14:textId="77777777" w:rsidR="00296F51" w:rsidRDefault="00296F51">
            <w:pPr>
              <w:numPr>
                <w:ilvl w:val="0"/>
                <w:numId w:val="1"/>
              </w:numPr>
              <w:spacing w:after="57"/>
              <w:ind w:hanging="391"/>
            </w:pPr>
            <w:r>
              <w:rPr>
                <w:rFonts w:ascii="Arial" w:eastAsia="Arial" w:hAnsi="Arial" w:cs="Arial"/>
                <w:sz w:val="20"/>
              </w:rPr>
              <w:t xml:space="preserve">Voorgesprek en CGI </w:t>
            </w:r>
          </w:p>
          <w:p w14:paraId="600CFCC9" w14:textId="77777777" w:rsidR="00296F51" w:rsidRDefault="00296F51">
            <w:pPr>
              <w:numPr>
                <w:ilvl w:val="0"/>
                <w:numId w:val="1"/>
              </w:numPr>
              <w:spacing w:after="55"/>
              <w:ind w:hanging="391"/>
            </w:pPr>
            <w:r>
              <w:rPr>
                <w:rFonts w:ascii="Arial" w:eastAsia="Arial" w:hAnsi="Arial" w:cs="Arial"/>
                <w:sz w:val="20"/>
              </w:rPr>
              <w:t xml:space="preserve">Beoordelen lesbezoek </w:t>
            </w:r>
          </w:p>
          <w:p w14:paraId="6D4A91F8" w14:textId="77777777" w:rsidR="00296F51" w:rsidRDefault="00296F51">
            <w:pPr>
              <w:numPr>
                <w:ilvl w:val="0"/>
                <w:numId w:val="1"/>
              </w:numPr>
              <w:spacing w:after="55"/>
              <w:ind w:hanging="391"/>
            </w:pPr>
            <w:r>
              <w:rPr>
                <w:rFonts w:ascii="Arial" w:eastAsia="Arial" w:hAnsi="Arial" w:cs="Arial"/>
                <w:sz w:val="20"/>
              </w:rPr>
              <w:t xml:space="preserve">Beoordelen assessmentdossier </w:t>
            </w:r>
          </w:p>
          <w:p w14:paraId="60CEC6F6" w14:textId="77777777" w:rsidR="007059AD" w:rsidRPr="007059AD" w:rsidRDefault="00296F51">
            <w:pPr>
              <w:numPr>
                <w:ilvl w:val="0"/>
                <w:numId w:val="1"/>
              </w:numPr>
              <w:ind w:hanging="391"/>
            </w:pPr>
            <w:r>
              <w:rPr>
                <w:rFonts w:ascii="Arial" w:eastAsia="Arial" w:hAnsi="Arial" w:cs="Arial"/>
                <w:sz w:val="20"/>
              </w:rPr>
              <w:t>Afrondend gesprek (uitslag en toelichting)</w:t>
            </w:r>
          </w:p>
          <w:p w14:paraId="77B3AC8C" w14:textId="77777777" w:rsidR="00296F51" w:rsidRDefault="00296F51" w:rsidP="007059AD">
            <w:pPr>
              <w:ind w:left="434"/>
            </w:pPr>
            <w:r>
              <w:rPr>
                <w:rFonts w:ascii="Arial" w:eastAsia="Arial" w:hAnsi="Arial" w:cs="Arial"/>
                <w:sz w:val="20"/>
              </w:rPr>
              <w:t xml:space="preserve"> </w:t>
            </w:r>
          </w:p>
        </w:tc>
        <w:tc>
          <w:tcPr>
            <w:tcW w:w="2465" w:type="dxa"/>
            <w:tcBorders>
              <w:top w:val="single" w:sz="4" w:space="0" w:color="DBDBDC"/>
              <w:left w:val="single" w:sz="4" w:space="0" w:color="DBDBDC"/>
              <w:bottom w:val="single" w:sz="4" w:space="0" w:color="DBDBDC"/>
              <w:right w:val="nil"/>
            </w:tcBorders>
          </w:tcPr>
          <w:p w14:paraId="42EF6741" w14:textId="77777777" w:rsidR="00296F51" w:rsidRDefault="00296F51">
            <w:pPr>
              <w:numPr>
                <w:ilvl w:val="0"/>
                <w:numId w:val="2"/>
              </w:numPr>
              <w:spacing w:after="49"/>
              <w:ind w:hanging="360"/>
            </w:pPr>
            <w:r>
              <w:rPr>
                <w:rFonts w:ascii="Arial" w:eastAsia="Arial" w:hAnsi="Arial" w:cs="Arial"/>
                <w:sz w:val="20"/>
              </w:rPr>
              <w:t xml:space="preserve">Ja </w:t>
            </w:r>
            <w:r>
              <w:rPr>
                <w:rFonts w:ascii="Wingdings" w:eastAsia="Wingdings" w:hAnsi="Wingdings" w:cs="Wingdings"/>
                <w:sz w:val="20"/>
              </w:rPr>
              <w:t></w:t>
            </w:r>
            <w:r>
              <w:rPr>
                <w:rFonts w:ascii="Arial" w:eastAsia="Arial" w:hAnsi="Arial" w:cs="Arial"/>
                <w:sz w:val="20"/>
              </w:rPr>
              <w:t xml:space="preserve">     Nee </w:t>
            </w:r>
            <w:r>
              <w:rPr>
                <w:rFonts w:ascii="Wingdings" w:eastAsia="Wingdings" w:hAnsi="Wingdings" w:cs="Wingdings"/>
                <w:sz w:val="20"/>
              </w:rPr>
              <w:t></w:t>
            </w:r>
            <w:r>
              <w:rPr>
                <w:rFonts w:ascii="Arial" w:eastAsia="Arial" w:hAnsi="Arial" w:cs="Arial"/>
                <w:sz w:val="20"/>
              </w:rPr>
              <w:t xml:space="preserve"> </w:t>
            </w:r>
          </w:p>
          <w:p w14:paraId="7558EDC5" w14:textId="77777777" w:rsidR="00296F51" w:rsidRDefault="00296F51">
            <w:pPr>
              <w:numPr>
                <w:ilvl w:val="0"/>
                <w:numId w:val="2"/>
              </w:numPr>
              <w:spacing w:after="49"/>
              <w:ind w:hanging="360"/>
            </w:pPr>
            <w:r>
              <w:rPr>
                <w:rFonts w:ascii="Arial" w:eastAsia="Arial" w:hAnsi="Arial" w:cs="Arial"/>
                <w:sz w:val="20"/>
              </w:rPr>
              <w:t xml:space="preserve">Ja </w:t>
            </w:r>
            <w:r>
              <w:rPr>
                <w:rFonts w:ascii="Wingdings" w:eastAsia="Wingdings" w:hAnsi="Wingdings" w:cs="Wingdings"/>
                <w:sz w:val="20"/>
              </w:rPr>
              <w:t></w:t>
            </w:r>
            <w:r>
              <w:rPr>
                <w:rFonts w:ascii="Arial" w:eastAsia="Arial" w:hAnsi="Arial" w:cs="Arial"/>
                <w:sz w:val="20"/>
              </w:rPr>
              <w:t xml:space="preserve">     Nee </w:t>
            </w:r>
            <w:r>
              <w:rPr>
                <w:rFonts w:ascii="Wingdings" w:eastAsia="Wingdings" w:hAnsi="Wingdings" w:cs="Wingdings"/>
                <w:sz w:val="20"/>
              </w:rPr>
              <w:t></w:t>
            </w:r>
            <w:r>
              <w:rPr>
                <w:rFonts w:ascii="Arial" w:eastAsia="Arial" w:hAnsi="Arial" w:cs="Arial"/>
                <w:sz w:val="20"/>
              </w:rPr>
              <w:t xml:space="preserve"> </w:t>
            </w:r>
          </w:p>
          <w:p w14:paraId="6FA69181" w14:textId="77777777" w:rsidR="00296F51" w:rsidRDefault="00296F51">
            <w:pPr>
              <w:numPr>
                <w:ilvl w:val="0"/>
                <w:numId w:val="2"/>
              </w:numPr>
              <w:spacing w:after="49"/>
              <w:ind w:hanging="360"/>
            </w:pPr>
            <w:r>
              <w:rPr>
                <w:rFonts w:ascii="Arial" w:eastAsia="Arial" w:hAnsi="Arial" w:cs="Arial"/>
                <w:sz w:val="20"/>
              </w:rPr>
              <w:t xml:space="preserve">Ja </w:t>
            </w:r>
            <w:r>
              <w:rPr>
                <w:rFonts w:ascii="Wingdings" w:eastAsia="Wingdings" w:hAnsi="Wingdings" w:cs="Wingdings"/>
                <w:sz w:val="20"/>
              </w:rPr>
              <w:t></w:t>
            </w:r>
            <w:r>
              <w:rPr>
                <w:rFonts w:ascii="Arial" w:eastAsia="Arial" w:hAnsi="Arial" w:cs="Arial"/>
                <w:sz w:val="20"/>
              </w:rPr>
              <w:t xml:space="preserve">     Nee </w:t>
            </w:r>
            <w:r>
              <w:rPr>
                <w:rFonts w:ascii="Wingdings" w:eastAsia="Wingdings" w:hAnsi="Wingdings" w:cs="Wingdings"/>
                <w:sz w:val="20"/>
              </w:rPr>
              <w:t></w:t>
            </w:r>
            <w:r>
              <w:rPr>
                <w:rFonts w:ascii="Arial" w:eastAsia="Arial" w:hAnsi="Arial" w:cs="Arial"/>
                <w:sz w:val="20"/>
              </w:rPr>
              <w:t xml:space="preserve"> </w:t>
            </w:r>
          </w:p>
          <w:p w14:paraId="6428F447" w14:textId="77777777" w:rsidR="00296F51" w:rsidRDefault="00296F51">
            <w:pPr>
              <w:numPr>
                <w:ilvl w:val="0"/>
                <w:numId w:val="2"/>
              </w:numPr>
              <w:spacing w:after="126"/>
              <w:ind w:hanging="360"/>
            </w:pPr>
            <w:r>
              <w:rPr>
                <w:rFonts w:ascii="Arial" w:eastAsia="Arial" w:hAnsi="Arial" w:cs="Arial"/>
                <w:sz w:val="20"/>
              </w:rPr>
              <w:t xml:space="preserve">Ja </w:t>
            </w:r>
            <w:r>
              <w:rPr>
                <w:rFonts w:ascii="Wingdings" w:eastAsia="Wingdings" w:hAnsi="Wingdings" w:cs="Wingdings"/>
                <w:sz w:val="20"/>
              </w:rPr>
              <w:t></w:t>
            </w:r>
            <w:r>
              <w:rPr>
                <w:rFonts w:ascii="Arial" w:eastAsia="Arial" w:hAnsi="Arial" w:cs="Arial"/>
                <w:sz w:val="20"/>
              </w:rPr>
              <w:t xml:space="preserve">     Nee </w:t>
            </w:r>
            <w:r>
              <w:rPr>
                <w:rFonts w:ascii="Wingdings" w:eastAsia="Wingdings" w:hAnsi="Wingdings" w:cs="Wingdings"/>
                <w:sz w:val="20"/>
              </w:rPr>
              <w:t></w:t>
            </w:r>
            <w:r>
              <w:rPr>
                <w:rFonts w:ascii="Arial" w:eastAsia="Arial" w:hAnsi="Arial" w:cs="Arial"/>
                <w:sz w:val="20"/>
              </w:rPr>
              <w:t xml:space="preserve"> </w:t>
            </w:r>
          </w:p>
          <w:p w14:paraId="12302FB9" w14:textId="77777777" w:rsidR="00296F51" w:rsidRDefault="00296F51">
            <w:pPr>
              <w:numPr>
                <w:ilvl w:val="0"/>
                <w:numId w:val="2"/>
              </w:numPr>
              <w:ind w:hanging="360"/>
            </w:pPr>
            <w:r>
              <w:rPr>
                <w:rFonts w:ascii="Arial" w:eastAsia="Arial" w:hAnsi="Arial" w:cs="Arial"/>
                <w:sz w:val="20"/>
              </w:rPr>
              <w:t xml:space="preserve">Ja </w:t>
            </w:r>
            <w:r>
              <w:rPr>
                <w:rFonts w:ascii="Wingdings" w:eastAsia="Wingdings" w:hAnsi="Wingdings" w:cs="Wingdings"/>
                <w:sz w:val="20"/>
              </w:rPr>
              <w:t></w:t>
            </w:r>
            <w:r>
              <w:rPr>
                <w:rFonts w:ascii="Arial" w:eastAsia="Arial" w:hAnsi="Arial" w:cs="Arial"/>
                <w:sz w:val="20"/>
              </w:rPr>
              <w:t xml:space="preserve">     Nee </w:t>
            </w:r>
            <w:r>
              <w:rPr>
                <w:rFonts w:ascii="Wingdings" w:eastAsia="Wingdings" w:hAnsi="Wingdings" w:cs="Wingdings"/>
                <w:sz w:val="20"/>
              </w:rPr>
              <w:t></w:t>
            </w:r>
            <w:r>
              <w:rPr>
                <w:rFonts w:ascii="Arial" w:eastAsia="Arial" w:hAnsi="Arial" w:cs="Arial"/>
                <w:sz w:val="28"/>
              </w:rPr>
              <w:t xml:space="preserve"> </w:t>
            </w:r>
          </w:p>
        </w:tc>
        <w:tc>
          <w:tcPr>
            <w:tcW w:w="972" w:type="dxa"/>
            <w:tcBorders>
              <w:top w:val="single" w:sz="4" w:space="0" w:color="DBDBDC"/>
              <w:left w:val="nil"/>
              <w:bottom w:val="single" w:sz="4" w:space="0" w:color="DBDBDC"/>
              <w:right w:val="nil"/>
            </w:tcBorders>
          </w:tcPr>
          <w:p w14:paraId="5DA37D35" w14:textId="77777777" w:rsidR="00296F51" w:rsidRDefault="00296F51"/>
        </w:tc>
        <w:tc>
          <w:tcPr>
            <w:tcW w:w="5966" w:type="dxa"/>
            <w:tcBorders>
              <w:top w:val="single" w:sz="4" w:space="0" w:color="DBDBDC"/>
              <w:left w:val="nil"/>
              <w:bottom w:val="single" w:sz="4" w:space="0" w:color="DBDBDC"/>
              <w:right w:val="single" w:sz="4" w:space="0" w:color="DBDBDC"/>
            </w:tcBorders>
          </w:tcPr>
          <w:p w14:paraId="64075283" w14:textId="77777777" w:rsidR="00296F51" w:rsidRDefault="00296F51" w:rsidP="00DA1535">
            <w:pPr>
              <w:ind w:right="-2195"/>
            </w:pPr>
          </w:p>
        </w:tc>
      </w:tr>
      <w:tr w:rsidR="00835D70" w14:paraId="10A049D9" w14:textId="77777777" w:rsidTr="00835D70">
        <w:trPr>
          <w:gridBefore w:val="1"/>
          <w:wBefore w:w="47" w:type="dxa"/>
          <w:trHeight w:val="1086"/>
        </w:trPr>
        <w:tc>
          <w:tcPr>
            <w:tcW w:w="4437" w:type="dxa"/>
            <w:tcBorders>
              <w:top w:val="single" w:sz="4" w:space="0" w:color="DBDBDC"/>
              <w:left w:val="single" w:sz="4" w:space="0" w:color="DBDBDC"/>
              <w:bottom w:val="single" w:sz="4" w:space="0" w:color="DBDBDC"/>
              <w:right w:val="single" w:sz="4" w:space="0" w:color="DBDBDC"/>
            </w:tcBorders>
            <w:tcMar>
              <w:right w:w="567" w:type="dxa"/>
            </w:tcMar>
          </w:tcPr>
          <w:p w14:paraId="6A861B53" w14:textId="77777777" w:rsidR="00296F51" w:rsidRPr="007059AD" w:rsidRDefault="00296F51">
            <w:pPr>
              <w:spacing w:after="30"/>
              <w:rPr>
                <w:b/>
              </w:rPr>
            </w:pPr>
            <w:r w:rsidRPr="007059AD">
              <w:rPr>
                <w:rFonts w:ascii="Arial" w:eastAsia="Arial" w:hAnsi="Arial" w:cs="Arial"/>
                <w:b/>
                <w:sz w:val="21"/>
              </w:rPr>
              <w:t xml:space="preserve">Eindbeoordeling assessmentdossier:  </w:t>
            </w:r>
          </w:p>
          <w:p w14:paraId="35D33265" w14:textId="77777777" w:rsidR="00296F51" w:rsidRDefault="00296F51">
            <w:r>
              <w:rPr>
                <w:rFonts w:ascii="Arial" w:eastAsia="Arial" w:hAnsi="Arial" w:cs="Arial"/>
                <w:sz w:val="21"/>
              </w:rPr>
              <w:t xml:space="preserve">Het assessmentdossier voldoet aan de criteria:  </w:t>
            </w:r>
          </w:p>
          <w:p w14:paraId="02410E1C" w14:textId="77777777" w:rsidR="00296F51" w:rsidRPr="00296F51" w:rsidRDefault="00296F51">
            <w:pPr>
              <w:jc w:val="both"/>
              <w:rPr>
                <w:rFonts w:ascii="Arial" w:eastAsia="Arial" w:hAnsi="Arial" w:cs="Arial"/>
                <w:sz w:val="21"/>
              </w:rPr>
            </w:pPr>
            <w:proofErr w:type="gramStart"/>
            <w:r>
              <w:rPr>
                <w:rFonts w:ascii="Arial" w:eastAsia="Arial" w:hAnsi="Arial" w:cs="Arial"/>
                <w:sz w:val="21"/>
              </w:rPr>
              <w:t>authentiek</w:t>
            </w:r>
            <w:proofErr w:type="gramEnd"/>
            <w:r>
              <w:rPr>
                <w:rFonts w:ascii="Arial" w:eastAsia="Arial" w:hAnsi="Arial" w:cs="Arial"/>
                <w:sz w:val="21"/>
              </w:rPr>
              <w:t xml:space="preserve">, actueel, relevant, gekaderd, gevalideerd, kwantiteit en variatie. </w:t>
            </w:r>
          </w:p>
        </w:tc>
        <w:tc>
          <w:tcPr>
            <w:tcW w:w="2465" w:type="dxa"/>
            <w:tcBorders>
              <w:top w:val="single" w:sz="4" w:space="0" w:color="DBDBDC"/>
              <w:left w:val="single" w:sz="4" w:space="0" w:color="DBDBDC"/>
              <w:bottom w:val="single" w:sz="4" w:space="0" w:color="DBDBDC"/>
              <w:right w:val="single" w:sz="4" w:space="0" w:color="DBDBDC"/>
            </w:tcBorders>
          </w:tcPr>
          <w:p w14:paraId="14C6EB3E" w14:textId="77777777" w:rsidR="00296F51" w:rsidRDefault="00296F51" w:rsidP="007059AD">
            <w:pPr>
              <w:spacing w:after="44"/>
              <w:ind w:left="433" w:right="-2694"/>
              <w:jc w:val="center"/>
            </w:pPr>
            <w:r>
              <w:rPr>
                <w:rFonts w:ascii="Arial" w:eastAsia="Arial" w:hAnsi="Arial" w:cs="Arial"/>
                <w:b/>
                <w:sz w:val="20"/>
              </w:rPr>
              <w:t xml:space="preserve"> </w:t>
            </w:r>
          </w:p>
          <w:p w14:paraId="2E3B5D4D" w14:textId="1D6F5B94" w:rsidR="00296F51" w:rsidRDefault="00296F51">
            <w:pPr>
              <w:ind w:left="622"/>
            </w:pPr>
            <w:r>
              <w:rPr>
                <w:rFonts w:ascii="Wingdings" w:eastAsia="Wingdings" w:hAnsi="Wingdings" w:cs="Wingdings"/>
                <w:sz w:val="20"/>
              </w:rPr>
              <w:t></w:t>
            </w:r>
            <w:r>
              <w:rPr>
                <w:rFonts w:ascii="Arial" w:eastAsia="Arial" w:hAnsi="Arial" w:cs="Arial"/>
                <w:sz w:val="20"/>
              </w:rPr>
              <w:t xml:space="preserve"> </w:t>
            </w:r>
            <w:r w:rsidR="00843BA4">
              <w:rPr>
                <w:rFonts w:ascii="Arial" w:eastAsia="Arial" w:hAnsi="Arial" w:cs="Arial"/>
                <w:sz w:val="20"/>
              </w:rPr>
              <w:t>Voldaan</w:t>
            </w:r>
            <w:r>
              <w:rPr>
                <w:rFonts w:ascii="Arial" w:eastAsia="Arial" w:hAnsi="Arial" w:cs="Arial"/>
                <w:b/>
                <w:sz w:val="20"/>
              </w:rPr>
              <w:t xml:space="preserve"> </w:t>
            </w:r>
          </w:p>
        </w:tc>
        <w:tc>
          <w:tcPr>
            <w:tcW w:w="6938" w:type="dxa"/>
            <w:gridSpan w:val="2"/>
            <w:tcBorders>
              <w:top w:val="single" w:sz="4" w:space="0" w:color="DBDBDC"/>
              <w:left w:val="single" w:sz="4" w:space="0" w:color="DBDBDC"/>
              <w:bottom w:val="single" w:sz="4" w:space="0" w:color="DBDBDC"/>
              <w:right w:val="single" w:sz="4" w:space="0" w:color="DBDBDC"/>
            </w:tcBorders>
          </w:tcPr>
          <w:p w14:paraId="36773129" w14:textId="77777777" w:rsidR="00296F51" w:rsidRDefault="00296F51" w:rsidP="007059AD">
            <w:pPr>
              <w:spacing w:after="40"/>
              <w:ind w:left="2971"/>
              <w:jc w:val="center"/>
            </w:pPr>
            <w:r>
              <w:rPr>
                <w:rFonts w:ascii="Arial" w:eastAsia="Arial" w:hAnsi="Arial" w:cs="Arial"/>
                <w:sz w:val="20"/>
              </w:rPr>
              <w:t xml:space="preserve"> </w:t>
            </w:r>
          </w:p>
          <w:p w14:paraId="15A5B1BD" w14:textId="4491C493" w:rsidR="00296F51" w:rsidRDefault="00296F51" w:rsidP="007059AD">
            <w:pPr>
              <w:ind w:left="2971"/>
            </w:pPr>
            <w:r>
              <w:rPr>
                <w:rFonts w:ascii="Wingdings" w:eastAsia="Wingdings" w:hAnsi="Wingdings" w:cs="Wingdings"/>
                <w:sz w:val="20"/>
              </w:rPr>
              <w:t></w:t>
            </w:r>
            <w:r>
              <w:rPr>
                <w:rFonts w:ascii="Arial" w:eastAsia="Arial" w:hAnsi="Arial" w:cs="Arial"/>
                <w:sz w:val="20"/>
              </w:rPr>
              <w:t xml:space="preserve"> </w:t>
            </w:r>
            <w:r w:rsidR="00843BA4">
              <w:rPr>
                <w:rFonts w:ascii="Arial" w:eastAsia="Arial" w:hAnsi="Arial" w:cs="Arial"/>
                <w:sz w:val="20"/>
              </w:rPr>
              <w:t>Niet voldaan</w:t>
            </w:r>
            <w:r>
              <w:rPr>
                <w:rFonts w:ascii="Arial" w:eastAsia="Arial" w:hAnsi="Arial" w:cs="Arial"/>
                <w:sz w:val="20"/>
              </w:rPr>
              <w:t xml:space="preserve"> </w:t>
            </w:r>
          </w:p>
        </w:tc>
      </w:tr>
      <w:tr w:rsidR="00835D70" w14:paraId="0975D3B8" w14:textId="77777777" w:rsidTr="00835D70">
        <w:tblPrEx>
          <w:tblCellMar>
            <w:top w:w="0" w:type="dxa"/>
            <w:left w:w="108" w:type="dxa"/>
            <w:right w:w="115" w:type="dxa"/>
          </w:tblCellMar>
        </w:tblPrEx>
        <w:trPr>
          <w:trHeight w:val="1614"/>
        </w:trPr>
        <w:tc>
          <w:tcPr>
            <w:tcW w:w="13887" w:type="dxa"/>
            <w:gridSpan w:val="5"/>
            <w:tcBorders>
              <w:top w:val="single" w:sz="4" w:space="0" w:color="000000"/>
              <w:left w:val="single" w:sz="4" w:space="0" w:color="000000"/>
              <w:bottom w:val="single" w:sz="4" w:space="0" w:color="000000"/>
              <w:right w:val="single" w:sz="4" w:space="0" w:color="000000"/>
            </w:tcBorders>
          </w:tcPr>
          <w:p w14:paraId="703DC76C" w14:textId="3D271A3B" w:rsidR="00835D70" w:rsidRDefault="00835D70" w:rsidP="00835D70">
            <w:pPr>
              <w:spacing w:before="100" w:beforeAutospacing="1" w:after="17"/>
            </w:pPr>
            <w:r>
              <w:rPr>
                <w:rFonts w:ascii="Arial" w:eastAsia="Arial" w:hAnsi="Arial" w:cs="Arial"/>
                <w:sz w:val="20"/>
              </w:rPr>
              <w:lastRenderedPageBreak/>
              <w:t xml:space="preserve"> In het assessment </w:t>
            </w:r>
            <w:proofErr w:type="spellStart"/>
            <w:r w:rsidR="002F7793">
              <w:rPr>
                <w:rFonts w:ascii="Arial" w:eastAsia="Arial" w:hAnsi="Arial" w:cs="Arial"/>
                <w:sz w:val="20"/>
              </w:rPr>
              <w:t>startbekwaam</w:t>
            </w:r>
            <w:proofErr w:type="spellEnd"/>
            <w:r>
              <w:rPr>
                <w:rFonts w:ascii="Arial" w:eastAsia="Arial" w:hAnsi="Arial" w:cs="Arial"/>
                <w:sz w:val="20"/>
              </w:rPr>
              <w:t xml:space="preserve"> kopopleiding functioneert de student in voldoende mate autonoom zodanig dat:  </w:t>
            </w:r>
          </w:p>
          <w:p w14:paraId="0D185FEA" w14:textId="77777777" w:rsidR="00835D70" w:rsidRDefault="00835D70" w:rsidP="00835D70">
            <w:pPr>
              <w:numPr>
                <w:ilvl w:val="0"/>
                <w:numId w:val="3"/>
              </w:numPr>
              <w:spacing w:before="100" w:beforeAutospacing="1"/>
              <w:ind w:hanging="206"/>
            </w:pPr>
            <w:r>
              <w:rPr>
                <w:rFonts w:ascii="Arial" w:eastAsia="Arial" w:hAnsi="Arial" w:cs="Arial"/>
                <w:sz w:val="20"/>
              </w:rPr>
              <w:t xml:space="preserve">Hij/zij een zelfstandige taakuitvoering in de docentrol aan kan, </w:t>
            </w:r>
          </w:p>
          <w:p w14:paraId="7B245A36" w14:textId="74041080" w:rsidR="00835D70" w:rsidRDefault="00835D70" w:rsidP="00835D70">
            <w:pPr>
              <w:numPr>
                <w:ilvl w:val="0"/>
                <w:numId w:val="3"/>
              </w:numPr>
              <w:spacing w:before="100" w:beforeAutospacing="1"/>
              <w:ind w:hanging="206"/>
            </w:pPr>
            <w:r>
              <w:rPr>
                <w:rFonts w:ascii="Arial" w:eastAsia="Arial" w:hAnsi="Arial" w:cs="Arial"/>
                <w:sz w:val="20"/>
              </w:rPr>
              <w:t xml:space="preserve">De begeleiding van </w:t>
            </w:r>
            <w:proofErr w:type="spellStart"/>
            <w:r>
              <w:rPr>
                <w:rFonts w:ascii="Arial" w:eastAsia="Arial" w:hAnsi="Arial" w:cs="Arial"/>
                <w:sz w:val="20"/>
              </w:rPr>
              <w:t>vakcoach</w:t>
            </w:r>
            <w:proofErr w:type="spellEnd"/>
            <w:r>
              <w:rPr>
                <w:rFonts w:ascii="Arial" w:eastAsia="Arial" w:hAnsi="Arial" w:cs="Arial"/>
                <w:sz w:val="20"/>
              </w:rPr>
              <w:t xml:space="preserve"> en SLC in de </w:t>
            </w:r>
            <w:proofErr w:type="spellStart"/>
            <w:r w:rsidR="002F7793">
              <w:rPr>
                <w:rFonts w:ascii="Arial" w:eastAsia="Arial" w:hAnsi="Arial" w:cs="Arial"/>
                <w:sz w:val="20"/>
              </w:rPr>
              <w:t>startbekwaam</w:t>
            </w:r>
            <w:proofErr w:type="spellEnd"/>
            <w:r>
              <w:rPr>
                <w:rFonts w:ascii="Arial" w:eastAsia="Arial" w:hAnsi="Arial" w:cs="Arial"/>
                <w:sz w:val="20"/>
              </w:rPr>
              <w:t xml:space="preserve"> fase op afstand kan plaatsvinden, </w:t>
            </w:r>
          </w:p>
          <w:p w14:paraId="405EA1E6" w14:textId="173B8F7F" w:rsidR="00835D70" w:rsidRDefault="00835D70" w:rsidP="00DA341A">
            <w:pPr>
              <w:numPr>
                <w:ilvl w:val="0"/>
                <w:numId w:val="3"/>
              </w:numPr>
              <w:spacing w:before="100" w:beforeAutospacing="1"/>
              <w:ind w:hanging="206"/>
            </w:pPr>
            <w:r>
              <w:rPr>
                <w:rFonts w:ascii="Arial" w:eastAsia="Arial" w:hAnsi="Arial" w:cs="Arial"/>
                <w:sz w:val="20"/>
              </w:rPr>
              <w:t xml:space="preserve">Hij/zij naast standaardsituaties ook complexe situaties aan kan en in staat is op eigen ontwikkeling te sturen. </w:t>
            </w:r>
          </w:p>
        </w:tc>
      </w:tr>
    </w:tbl>
    <w:p w14:paraId="0847E12F" w14:textId="76ED9A36" w:rsidR="007A6F8A" w:rsidRDefault="001C20AE">
      <w:pPr>
        <w:spacing w:after="0"/>
        <w:ind w:left="1"/>
        <w:jc w:val="both"/>
        <w:rPr>
          <w:rFonts w:ascii="Arial" w:eastAsia="Arial" w:hAnsi="Arial" w:cs="Arial"/>
        </w:rPr>
      </w:pPr>
      <w:r>
        <w:rPr>
          <w:rFonts w:ascii="Arial" w:eastAsia="Arial" w:hAnsi="Arial" w:cs="Arial"/>
        </w:rPr>
        <w:t xml:space="preserve"> </w:t>
      </w:r>
    </w:p>
    <w:p w14:paraId="3A42D041" w14:textId="77777777" w:rsidR="00EF48C4" w:rsidRPr="00023575" w:rsidRDefault="00EF48C4" w:rsidP="00EF48C4">
      <w:pPr>
        <w:spacing w:after="151" w:line="256" w:lineRule="auto"/>
        <w:ind w:left="142"/>
        <w:rPr>
          <w:rFonts w:ascii="Arial" w:hAnsi="Arial" w:cs="Arial"/>
          <w:b/>
          <w:bCs/>
          <w:spacing w:val="-1"/>
          <w:kern w:val="32"/>
          <w:sz w:val="20"/>
          <w:szCs w:val="20"/>
        </w:rPr>
      </w:pPr>
      <w:bookmarkStart w:id="0" w:name="_Hlk525246741"/>
      <w:r w:rsidRPr="00023575">
        <w:rPr>
          <w:rFonts w:ascii="Arial" w:hAnsi="Arial" w:cs="Arial"/>
          <w:b/>
          <w:bCs/>
          <w:spacing w:val="-1"/>
          <w:kern w:val="32"/>
          <w:sz w:val="20"/>
          <w:szCs w:val="20"/>
        </w:rPr>
        <w:t>Instructie voor het invullen.</w:t>
      </w:r>
    </w:p>
    <w:bookmarkEnd w:id="0"/>
    <w:p w14:paraId="0E1E8630" w14:textId="43DFE019" w:rsidR="00EF48C4" w:rsidRPr="00023575" w:rsidRDefault="00EF48C4" w:rsidP="00EF48C4">
      <w:pPr>
        <w:spacing w:after="151" w:line="256" w:lineRule="auto"/>
        <w:ind w:left="142"/>
        <w:rPr>
          <w:rFonts w:ascii="Arial" w:hAnsi="Arial" w:cs="Arial"/>
          <w:bCs/>
          <w:spacing w:val="-1"/>
          <w:kern w:val="32"/>
          <w:sz w:val="20"/>
          <w:szCs w:val="20"/>
        </w:rPr>
      </w:pPr>
      <w:r w:rsidRPr="00023575">
        <w:rPr>
          <w:rFonts w:ascii="Arial" w:hAnsi="Arial" w:cs="Arial"/>
          <w:sz w:val="20"/>
          <w:szCs w:val="20"/>
        </w:rPr>
        <w:t xml:space="preserve">We beoordelen holistisch, bekijken de </w:t>
      </w:r>
      <w:r w:rsidR="00532D07" w:rsidRPr="00023575">
        <w:rPr>
          <w:rFonts w:ascii="Arial" w:hAnsi="Arial" w:cs="Arial"/>
          <w:sz w:val="20"/>
          <w:szCs w:val="20"/>
        </w:rPr>
        <w:t>leerresultaten (</w:t>
      </w:r>
      <w:r w:rsidRPr="00023575">
        <w:rPr>
          <w:rFonts w:ascii="Arial" w:hAnsi="Arial" w:cs="Arial"/>
          <w:sz w:val="20"/>
          <w:szCs w:val="20"/>
        </w:rPr>
        <w:t>LER</w:t>
      </w:r>
      <w:r w:rsidR="00532D07" w:rsidRPr="00023575">
        <w:rPr>
          <w:rFonts w:ascii="Arial" w:hAnsi="Arial" w:cs="Arial"/>
          <w:sz w:val="20"/>
          <w:szCs w:val="20"/>
        </w:rPr>
        <w:t>)</w:t>
      </w:r>
      <w:r w:rsidRPr="00023575">
        <w:rPr>
          <w:rFonts w:ascii="Arial" w:hAnsi="Arial" w:cs="Arial"/>
          <w:sz w:val="20"/>
          <w:szCs w:val="20"/>
        </w:rPr>
        <w:t xml:space="preserve"> als geheel. De afzonderlijke zinsdelen in een LER hebben niet de functie van aparte indicatoren, waarbij een student er een bepaald aantal moet hebben om een V of G te behalen. Ter beoordeling van de assessoren kunnen sommige zinsdelen elkaar wel compenseren: als een student een onderdeel niet of niet goed heeft gedaan en dat weegt voldoende op tegen wat hij wel heeft gedaan en daarmee komt de kern van de LER voldoende naar voren, dan kan toch een V of G toegekend worden. Om te bepalen of het een V of G is, kan de formulering van de LER op niveau 5 behulpzaam zijn. Als een student zich bijvoorbeeld al in de richting van niveau 5 beweegt, zou dit kunnen helpen bij twijfel of de LER een V of G moet zijn. </w:t>
      </w:r>
    </w:p>
    <w:p w14:paraId="440E972F" w14:textId="77777777" w:rsidR="00EF48C4" w:rsidRPr="00023575" w:rsidRDefault="00EF48C4" w:rsidP="00EF48C4">
      <w:pPr>
        <w:spacing w:after="151" w:line="256" w:lineRule="auto"/>
        <w:ind w:left="142"/>
        <w:rPr>
          <w:rFonts w:ascii="Arial" w:hAnsi="Arial" w:cs="Arial"/>
          <w:sz w:val="20"/>
          <w:szCs w:val="20"/>
        </w:rPr>
      </w:pPr>
      <w:r w:rsidRPr="00023575">
        <w:rPr>
          <w:rFonts w:ascii="Arial" w:hAnsi="Arial" w:cs="Arial"/>
          <w:sz w:val="20"/>
          <w:szCs w:val="20"/>
        </w:rPr>
        <w:t>Bij de kolom ‘bewijs in’ kan worden aangegeven wat de vindplaats is van waarop het oordeel gebaseerd is.</w:t>
      </w:r>
    </w:p>
    <w:p w14:paraId="7ECAC54E" w14:textId="744753B1" w:rsidR="00EF48C4" w:rsidRPr="00023575" w:rsidRDefault="00EF48C4" w:rsidP="00EF48C4">
      <w:pPr>
        <w:spacing w:after="151" w:line="256" w:lineRule="auto"/>
        <w:ind w:left="142"/>
        <w:rPr>
          <w:rFonts w:ascii="Arial" w:hAnsi="Arial" w:cs="Arial"/>
          <w:sz w:val="20"/>
          <w:szCs w:val="20"/>
        </w:rPr>
      </w:pPr>
      <w:r w:rsidRPr="00023575">
        <w:rPr>
          <w:rFonts w:ascii="Arial" w:hAnsi="Arial" w:cs="Arial"/>
          <w:sz w:val="20"/>
          <w:szCs w:val="20"/>
        </w:rPr>
        <w:t xml:space="preserve">Indien het oordeel O of G is, noteer je bij ‘bevindingen’: wat je ziet in het </w:t>
      </w:r>
      <w:r w:rsidR="009212DA" w:rsidRPr="00023575">
        <w:rPr>
          <w:rFonts w:ascii="Arial" w:hAnsi="Arial" w:cs="Arial"/>
          <w:sz w:val="20"/>
          <w:szCs w:val="20"/>
        </w:rPr>
        <w:t>dossier</w:t>
      </w:r>
      <w:r w:rsidRPr="00023575">
        <w:rPr>
          <w:rFonts w:ascii="Arial" w:hAnsi="Arial" w:cs="Arial"/>
          <w:sz w:val="20"/>
          <w:szCs w:val="20"/>
        </w:rPr>
        <w:t xml:space="preserve"> (in de taal van de </w:t>
      </w:r>
      <w:proofErr w:type="spellStart"/>
      <w:r w:rsidRPr="00023575">
        <w:rPr>
          <w:rFonts w:ascii="Arial" w:hAnsi="Arial" w:cs="Arial"/>
          <w:sz w:val="20"/>
          <w:szCs w:val="20"/>
        </w:rPr>
        <w:t>LERs</w:t>
      </w:r>
      <w:proofErr w:type="spellEnd"/>
      <w:r w:rsidRPr="00023575">
        <w:rPr>
          <w:rFonts w:ascii="Arial" w:hAnsi="Arial" w:cs="Arial"/>
          <w:sz w:val="20"/>
          <w:szCs w:val="20"/>
        </w:rPr>
        <w:t>) met een voorbeeld, de vindplaats van de bewijslast voor de beoordeling</w:t>
      </w:r>
      <w:r w:rsidR="000614D1" w:rsidRPr="00023575">
        <w:rPr>
          <w:rFonts w:ascii="Arial" w:hAnsi="Arial" w:cs="Arial"/>
          <w:sz w:val="20"/>
          <w:szCs w:val="20"/>
        </w:rPr>
        <w:t xml:space="preserve"> (bijvoorbeeld zelfbeoordeling bij leerresultaat </w:t>
      </w:r>
      <w:r w:rsidR="00532D07" w:rsidRPr="00023575">
        <w:rPr>
          <w:rFonts w:ascii="Arial" w:hAnsi="Arial" w:cs="Arial"/>
          <w:sz w:val="20"/>
          <w:szCs w:val="20"/>
        </w:rPr>
        <w:t>pro1.4)</w:t>
      </w:r>
      <w:r w:rsidRPr="00023575">
        <w:rPr>
          <w:rFonts w:ascii="Arial" w:hAnsi="Arial" w:cs="Arial"/>
          <w:sz w:val="20"/>
          <w:szCs w:val="20"/>
        </w:rPr>
        <w:t xml:space="preserve">, positieve en ontwikkelpunten van een student (in de taal van de </w:t>
      </w:r>
      <w:proofErr w:type="spellStart"/>
      <w:r w:rsidRPr="00023575">
        <w:rPr>
          <w:rFonts w:ascii="Arial" w:hAnsi="Arial" w:cs="Arial"/>
          <w:sz w:val="20"/>
          <w:szCs w:val="20"/>
        </w:rPr>
        <w:t>LERs</w:t>
      </w:r>
      <w:proofErr w:type="spellEnd"/>
      <w:r w:rsidRPr="00023575">
        <w:rPr>
          <w:rFonts w:ascii="Arial" w:hAnsi="Arial" w:cs="Arial"/>
          <w:sz w:val="20"/>
          <w:szCs w:val="20"/>
        </w:rPr>
        <w:t>). Indien het oordeel V is, is een notitie bij ‘bevindingen’ aanbevolen.</w:t>
      </w:r>
    </w:p>
    <w:p w14:paraId="44003C5E" w14:textId="630079F7" w:rsidR="00EF48C4" w:rsidRPr="00023575" w:rsidRDefault="00EF48C4" w:rsidP="00EF48C4">
      <w:pPr>
        <w:spacing w:after="151" w:line="256" w:lineRule="auto"/>
        <w:ind w:left="142"/>
        <w:rPr>
          <w:rFonts w:ascii="Arial" w:hAnsi="Arial" w:cs="Arial"/>
          <w:iCs/>
          <w:sz w:val="20"/>
          <w:szCs w:val="20"/>
        </w:rPr>
      </w:pPr>
      <w:r w:rsidRPr="00023575">
        <w:rPr>
          <w:rFonts w:ascii="Arial" w:hAnsi="Arial" w:cs="Arial"/>
          <w:bCs/>
          <w:spacing w:val="-1"/>
          <w:kern w:val="32"/>
          <w:sz w:val="20"/>
          <w:szCs w:val="20"/>
        </w:rPr>
        <w:t xml:space="preserve">Het observeerbare deel van een LER is in het formulier </w:t>
      </w:r>
      <w:r w:rsidRPr="00023575">
        <w:rPr>
          <w:rFonts w:ascii="Arial" w:hAnsi="Arial" w:cs="Arial"/>
          <w:bCs/>
          <w:i/>
          <w:spacing w:val="-1"/>
          <w:kern w:val="32"/>
          <w:sz w:val="20"/>
          <w:szCs w:val="20"/>
        </w:rPr>
        <w:t>schuingedrukt.</w:t>
      </w:r>
      <w:r w:rsidR="00A51F28" w:rsidRPr="00023575">
        <w:rPr>
          <w:rFonts w:ascii="Arial" w:hAnsi="Arial" w:cs="Arial"/>
          <w:bCs/>
          <w:iCs/>
          <w:spacing w:val="-1"/>
          <w:kern w:val="32"/>
          <w:sz w:val="20"/>
          <w:szCs w:val="20"/>
        </w:rPr>
        <w:t xml:space="preserve"> Deze leerresultaten worden tijdens de </w:t>
      </w:r>
      <w:proofErr w:type="spellStart"/>
      <w:r w:rsidR="00A51F28" w:rsidRPr="00023575">
        <w:rPr>
          <w:rFonts w:ascii="Arial" w:hAnsi="Arial" w:cs="Arial"/>
          <w:bCs/>
          <w:iCs/>
          <w:spacing w:val="-1"/>
          <w:kern w:val="32"/>
          <w:sz w:val="20"/>
          <w:szCs w:val="20"/>
        </w:rPr>
        <w:t>assessmentles</w:t>
      </w:r>
      <w:proofErr w:type="spellEnd"/>
      <w:r w:rsidR="00A51F28" w:rsidRPr="00023575">
        <w:rPr>
          <w:rFonts w:ascii="Arial" w:hAnsi="Arial" w:cs="Arial"/>
          <w:bCs/>
          <w:iCs/>
          <w:spacing w:val="-1"/>
          <w:kern w:val="32"/>
          <w:sz w:val="20"/>
          <w:szCs w:val="20"/>
        </w:rPr>
        <w:t xml:space="preserve"> beoordeeld.</w:t>
      </w:r>
    </w:p>
    <w:p w14:paraId="5818C5E0" w14:textId="77777777" w:rsidR="00EF48C4" w:rsidRPr="00023575" w:rsidRDefault="00EF48C4" w:rsidP="00EF48C4">
      <w:pPr>
        <w:spacing w:after="151" w:line="256" w:lineRule="auto"/>
        <w:ind w:left="142"/>
        <w:rPr>
          <w:rFonts w:ascii="Arial" w:hAnsi="Arial" w:cs="Arial"/>
          <w:sz w:val="20"/>
          <w:szCs w:val="20"/>
        </w:rPr>
      </w:pPr>
      <w:r w:rsidRPr="00023575">
        <w:rPr>
          <w:rFonts w:ascii="Arial" w:hAnsi="Arial" w:cs="Arial"/>
          <w:sz w:val="20"/>
          <w:szCs w:val="20"/>
        </w:rPr>
        <w:t>O = niet volledig aangetoond; V = aangetoond; G = bijzondere kwaliteit waargenomen.</w:t>
      </w:r>
    </w:p>
    <w:tbl>
      <w:tblPr>
        <w:tblStyle w:val="Tabelraster"/>
        <w:tblW w:w="0" w:type="auto"/>
        <w:tblBorders>
          <w:top w:val="single" w:sz="18" w:space="0" w:color="auto"/>
          <w:bottom w:val="single" w:sz="18" w:space="0" w:color="auto"/>
        </w:tblBorders>
        <w:tblLook w:val="04A0" w:firstRow="1" w:lastRow="0" w:firstColumn="1" w:lastColumn="0" w:noHBand="0" w:noVBand="1"/>
      </w:tblPr>
      <w:tblGrid>
        <w:gridCol w:w="3331"/>
        <w:gridCol w:w="9487"/>
      </w:tblGrid>
      <w:tr w:rsidR="002949A6" w14:paraId="2FC9BEBF" w14:textId="77777777" w:rsidTr="00451B41">
        <w:tc>
          <w:tcPr>
            <w:tcW w:w="3539" w:type="dxa"/>
          </w:tcPr>
          <w:p w14:paraId="59C3AF07" w14:textId="77777777" w:rsidR="002949A6" w:rsidRDefault="002949A6" w:rsidP="00451B41">
            <w:pPr>
              <w:rPr>
                <w:rFonts w:ascii="Helvetica" w:hAnsi="Helvetica"/>
                <w:sz w:val="18"/>
                <w:szCs w:val="18"/>
              </w:rPr>
            </w:pPr>
            <w:r>
              <w:rPr>
                <w:rFonts w:ascii="Helvetica" w:hAnsi="Helvetica"/>
                <w:sz w:val="18"/>
                <w:szCs w:val="18"/>
              </w:rPr>
              <w:t>Eindoordeel:</w:t>
            </w:r>
          </w:p>
        </w:tc>
        <w:tc>
          <w:tcPr>
            <w:tcW w:w="10457" w:type="dxa"/>
            <w:vAlign w:val="center"/>
          </w:tcPr>
          <w:p w14:paraId="431E9674" w14:textId="77777777" w:rsidR="002949A6" w:rsidRPr="00295568"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w:t>
            </w:r>
            <w:r>
              <w:rPr>
                <w:rFonts w:ascii="Helvetica" w:hAnsi="Helvetica"/>
                <w:sz w:val="18"/>
                <w:szCs w:val="18"/>
              </w:rPr>
              <w:t>Uitmuntend</w:t>
            </w:r>
            <w:r w:rsidRPr="00295568">
              <w:rPr>
                <w:rFonts w:ascii="Helvetica" w:hAnsi="Helvetica"/>
                <w:sz w:val="18"/>
                <w:szCs w:val="18"/>
              </w:rPr>
              <w:t xml:space="preserve"> (</w:t>
            </w:r>
            <w:r>
              <w:rPr>
                <w:rFonts w:ascii="Helvetica" w:hAnsi="Helvetica"/>
                <w:sz w:val="18"/>
                <w:szCs w:val="18"/>
              </w:rPr>
              <w:t xml:space="preserve">10 </w:t>
            </w:r>
            <w:r w:rsidRPr="00295568">
              <w:rPr>
                <w:rFonts w:ascii="Helvetica" w:hAnsi="Helvetica"/>
                <w:sz w:val="18"/>
                <w:szCs w:val="18"/>
              </w:rPr>
              <w:t>x ‘G’)</w:t>
            </w:r>
          </w:p>
          <w:p w14:paraId="077EC419" w14:textId="77777777" w:rsidR="002949A6" w:rsidRPr="00295568"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Zeer goed (</w:t>
            </w:r>
            <w:r>
              <w:rPr>
                <w:rFonts w:ascii="Helvetica" w:hAnsi="Helvetica"/>
                <w:sz w:val="18"/>
                <w:szCs w:val="18"/>
              </w:rPr>
              <w:t xml:space="preserve">minimaal 8 </w:t>
            </w:r>
            <w:r w:rsidRPr="00295568">
              <w:rPr>
                <w:rFonts w:ascii="Helvetica" w:hAnsi="Helvetica"/>
                <w:sz w:val="18"/>
                <w:szCs w:val="18"/>
              </w:rPr>
              <w:t>x ‘G’ en de rest ‘V’</w:t>
            </w:r>
            <w:r>
              <w:rPr>
                <w:rFonts w:ascii="Helvetica" w:hAnsi="Helvetica"/>
                <w:sz w:val="18"/>
                <w:szCs w:val="18"/>
              </w:rPr>
              <w:t xml:space="preserve">, </w:t>
            </w:r>
            <w:r w:rsidRPr="00295568">
              <w:rPr>
                <w:rFonts w:ascii="Helvetica" w:hAnsi="Helvetica"/>
                <w:sz w:val="18"/>
                <w:szCs w:val="18"/>
              </w:rPr>
              <w:t xml:space="preserve">waarvan minimaal één </w:t>
            </w:r>
            <w:r>
              <w:rPr>
                <w:rFonts w:ascii="Helvetica" w:hAnsi="Helvetica"/>
                <w:sz w:val="18"/>
                <w:szCs w:val="18"/>
              </w:rPr>
              <w:t xml:space="preserve">G </w:t>
            </w:r>
            <w:r w:rsidRPr="00295568">
              <w:rPr>
                <w:rFonts w:ascii="Helvetica" w:hAnsi="Helvetica"/>
                <w:sz w:val="18"/>
                <w:szCs w:val="18"/>
              </w:rPr>
              <w:t>in elke categorie: pedagogisch, (vak)didactisch en professioneel handelen)</w:t>
            </w:r>
          </w:p>
          <w:p w14:paraId="2535B266" w14:textId="77777777" w:rsidR="002949A6" w:rsidRPr="00295568"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Goed (</w:t>
            </w:r>
            <w:r>
              <w:rPr>
                <w:rFonts w:ascii="Helvetica" w:hAnsi="Helvetica"/>
                <w:sz w:val="18"/>
                <w:szCs w:val="18"/>
              </w:rPr>
              <w:t>minimaal 6</w:t>
            </w:r>
            <w:r w:rsidRPr="00295568">
              <w:rPr>
                <w:rFonts w:ascii="Helvetica" w:hAnsi="Helvetica"/>
                <w:sz w:val="18"/>
                <w:szCs w:val="18"/>
              </w:rPr>
              <w:t xml:space="preserve"> x ‘G’ en de rest ‘V’</w:t>
            </w:r>
            <w:r>
              <w:rPr>
                <w:rFonts w:ascii="Helvetica" w:hAnsi="Helvetica"/>
                <w:sz w:val="18"/>
                <w:szCs w:val="18"/>
              </w:rPr>
              <w:t>,</w:t>
            </w:r>
            <w:r w:rsidRPr="00295568">
              <w:rPr>
                <w:rFonts w:ascii="Helvetica" w:hAnsi="Helvetica"/>
                <w:sz w:val="18"/>
                <w:szCs w:val="18"/>
              </w:rPr>
              <w:t xml:space="preserve"> waarvan minimaal één </w:t>
            </w:r>
            <w:r>
              <w:rPr>
                <w:rFonts w:ascii="Helvetica" w:hAnsi="Helvetica"/>
                <w:sz w:val="18"/>
                <w:szCs w:val="18"/>
              </w:rPr>
              <w:t xml:space="preserve">G </w:t>
            </w:r>
            <w:r w:rsidRPr="00295568">
              <w:rPr>
                <w:rFonts w:ascii="Helvetica" w:hAnsi="Helvetica"/>
                <w:sz w:val="18"/>
                <w:szCs w:val="18"/>
              </w:rPr>
              <w:t>in elke categorie: pedagogisch, (vak)didactisch en professioneel handelen)</w:t>
            </w:r>
          </w:p>
          <w:p w14:paraId="1809B931" w14:textId="77777777" w:rsidR="002949A6"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w:t>
            </w:r>
            <w:r>
              <w:rPr>
                <w:rFonts w:ascii="Helvetica" w:hAnsi="Helvetica"/>
                <w:sz w:val="18"/>
                <w:szCs w:val="18"/>
              </w:rPr>
              <w:t xml:space="preserve">Ruim </w:t>
            </w:r>
            <w:r w:rsidRPr="00295568">
              <w:rPr>
                <w:rFonts w:ascii="Helvetica" w:hAnsi="Helvetica"/>
                <w:sz w:val="18"/>
                <w:szCs w:val="18"/>
              </w:rPr>
              <w:t>Voldoende (</w:t>
            </w:r>
            <w:r>
              <w:rPr>
                <w:rFonts w:ascii="Helvetica" w:hAnsi="Helvetica"/>
                <w:sz w:val="18"/>
                <w:szCs w:val="18"/>
              </w:rPr>
              <w:t>minimaal</w:t>
            </w:r>
            <w:r w:rsidRPr="00295568">
              <w:rPr>
                <w:rFonts w:ascii="Helvetica" w:hAnsi="Helvetica"/>
                <w:sz w:val="18"/>
                <w:szCs w:val="18"/>
              </w:rPr>
              <w:t xml:space="preserve"> </w:t>
            </w:r>
            <w:r>
              <w:rPr>
                <w:rFonts w:ascii="Helvetica" w:hAnsi="Helvetica"/>
                <w:sz w:val="18"/>
                <w:szCs w:val="18"/>
              </w:rPr>
              <w:t>4 x ‘G’ en de rest ‘V’</w:t>
            </w:r>
            <w:r w:rsidRPr="00295568">
              <w:rPr>
                <w:rFonts w:ascii="Helvetica" w:hAnsi="Helvetica"/>
                <w:sz w:val="18"/>
                <w:szCs w:val="18"/>
              </w:rPr>
              <w:t>)</w:t>
            </w:r>
          </w:p>
          <w:p w14:paraId="481240E0" w14:textId="77777777" w:rsidR="002949A6" w:rsidRPr="00295568"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Voldoende (als alle criteria met ‘V’ zijn beoordeeld, maar </w:t>
            </w:r>
            <w:r>
              <w:rPr>
                <w:rFonts w:ascii="Helvetica" w:hAnsi="Helvetica"/>
                <w:sz w:val="18"/>
                <w:szCs w:val="18"/>
              </w:rPr>
              <w:t>geen 4 x ‘G’</w:t>
            </w:r>
            <w:r w:rsidRPr="00295568">
              <w:rPr>
                <w:rFonts w:ascii="Helvetica" w:hAnsi="Helvetica"/>
                <w:sz w:val="18"/>
                <w:szCs w:val="18"/>
              </w:rPr>
              <w:t>)</w:t>
            </w:r>
          </w:p>
          <w:p w14:paraId="7F4FB46D" w14:textId="77777777" w:rsidR="002949A6" w:rsidRPr="00295568"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Onvoldoende (indien 1 of meer onvoldoende)</w:t>
            </w:r>
          </w:p>
        </w:tc>
      </w:tr>
      <w:tr w:rsidR="002949A6" w14:paraId="46E39AFC" w14:textId="77777777" w:rsidTr="00451B41">
        <w:tc>
          <w:tcPr>
            <w:tcW w:w="3539" w:type="dxa"/>
          </w:tcPr>
          <w:p w14:paraId="69A776AF" w14:textId="77777777" w:rsidR="002949A6" w:rsidRPr="00295568" w:rsidRDefault="002949A6" w:rsidP="00451B41">
            <w:pPr>
              <w:rPr>
                <w:rFonts w:ascii="Helvetica" w:hAnsi="Helvetica"/>
                <w:sz w:val="18"/>
                <w:szCs w:val="18"/>
              </w:rPr>
            </w:pPr>
            <w:proofErr w:type="spellStart"/>
            <w:r w:rsidRPr="00295568">
              <w:rPr>
                <w:rFonts w:ascii="Helvetica" w:hAnsi="Helvetica"/>
                <w:sz w:val="18"/>
                <w:szCs w:val="18"/>
              </w:rPr>
              <w:t>Feedforward</w:t>
            </w:r>
            <w:proofErr w:type="spellEnd"/>
            <w:r w:rsidRPr="00295568">
              <w:rPr>
                <w:rFonts w:ascii="Helvetica" w:hAnsi="Helvetica"/>
                <w:sz w:val="18"/>
                <w:szCs w:val="18"/>
              </w:rPr>
              <w:t xml:space="preserve"> </w:t>
            </w:r>
            <w:r>
              <w:rPr>
                <w:rFonts w:ascii="Helvetica" w:hAnsi="Helvetica"/>
                <w:sz w:val="18"/>
                <w:szCs w:val="18"/>
              </w:rPr>
              <w:t>(</w:t>
            </w:r>
            <w:r w:rsidRPr="00295568">
              <w:rPr>
                <w:rFonts w:ascii="Helvetica" w:hAnsi="Helvetica"/>
                <w:sz w:val="18"/>
                <w:szCs w:val="18"/>
              </w:rPr>
              <w:t xml:space="preserve">bij </w:t>
            </w:r>
            <w:r>
              <w:rPr>
                <w:rFonts w:ascii="Helvetica" w:hAnsi="Helvetica"/>
                <w:sz w:val="18"/>
                <w:szCs w:val="18"/>
              </w:rPr>
              <w:t xml:space="preserve">een onvoldoende op </w:t>
            </w:r>
            <w:r w:rsidRPr="00295568">
              <w:rPr>
                <w:rFonts w:ascii="Helvetica" w:hAnsi="Helvetica"/>
                <w:sz w:val="18"/>
                <w:szCs w:val="18"/>
              </w:rPr>
              <w:t>niveau 4</w:t>
            </w:r>
            <w:r>
              <w:rPr>
                <w:rFonts w:ascii="Helvetica" w:hAnsi="Helvetica"/>
                <w:sz w:val="18"/>
                <w:szCs w:val="18"/>
              </w:rPr>
              <w:t>)</w:t>
            </w:r>
            <w:r w:rsidRPr="00295568">
              <w:rPr>
                <w:rFonts w:ascii="Helvetica" w:hAnsi="Helvetica"/>
                <w:sz w:val="18"/>
                <w:szCs w:val="18"/>
              </w:rPr>
              <w:t xml:space="preserve"> of aandachtspunten voor doorgroei (</w:t>
            </w:r>
            <w:r>
              <w:rPr>
                <w:rFonts w:ascii="Helvetica" w:hAnsi="Helvetica"/>
                <w:sz w:val="18"/>
                <w:szCs w:val="18"/>
              </w:rPr>
              <w:t xml:space="preserve">indien </w:t>
            </w:r>
            <w:r w:rsidRPr="00295568">
              <w:rPr>
                <w:rFonts w:ascii="Helvetica" w:hAnsi="Helvetica"/>
                <w:sz w:val="18"/>
                <w:szCs w:val="18"/>
              </w:rPr>
              <w:t xml:space="preserve">niveau 4 </w:t>
            </w:r>
            <w:r>
              <w:rPr>
                <w:rFonts w:ascii="Helvetica" w:hAnsi="Helvetica"/>
                <w:sz w:val="18"/>
                <w:szCs w:val="18"/>
              </w:rPr>
              <w:t>behaald</w:t>
            </w:r>
            <w:r w:rsidRPr="00295568">
              <w:rPr>
                <w:rFonts w:ascii="Helvetica" w:hAnsi="Helvetica"/>
                <w:sz w:val="18"/>
                <w:szCs w:val="18"/>
              </w:rPr>
              <w:t>)</w:t>
            </w:r>
          </w:p>
        </w:tc>
        <w:tc>
          <w:tcPr>
            <w:tcW w:w="10457" w:type="dxa"/>
          </w:tcPr>
          <w:p w14:paraId="5880F47C" w14:textId="77777777" w:rsidR="002949A6" w:rsidRPr="00295568" w:rsidRDefault="002949A6" w:rsidP="00451B41">
            <w:pPr>
              <w:rPr>
                <w:rFonts w:ascii="Helvetica" w:hAnsi="Helvetica"/>
                <w:sz w:val="18"/>
                <w:szCs w:val="18"/>
              </w:rPr>
            </w:pPr>
          </w:p>
          <w:p w14:paraId="66301BE0" w14:textId="77777777" w:rsidR="002949A6" w:rsidRPr="00295568" w:rsidRDefault="002949A6" w:rsidP="00451B41">
            <w:pPr>
              <w:rPr>
                <w:rFonts w:ascii="Helvetica" w:hAnsi="Helvetica"/>
                <w:sz w:val="18"/>
                <w:szCs w:val="18"/>
              </w:rPr>
            </w:pPr>
          </w:p>
          <w:p w14:paraId="5EAA509E" w14:textId="77777777" w:rsidR="002949A6" w:rsidRPr="00295568" w:rsidRDefault="002949A6" w:rsidP="00451B41">
            <w:pPr>
              <w:rPr>
                <w:rFonts w:ascii="Helvetica" w:hAnsi="Helvetica"/>
                <w:sz w:val="18"/>
                <w:szCs w:val="18"/>
              </w:rPr>
            </w:pPr>
          </w:p>
        </w:tc>
      </w:tr>
    </w:tbl>
    <w:p w14:paraId="24BD8A5E" w14:textId="77777777" w:rsidR="002949A6" w:rsidRDefault="002949A6" w:rsidP="002949A6">
      <w:pPr>
        <w:rPr>
          <w:szCs w:val="20"/>
        </w:rPr>
      </w:pPr>
    </w:p>
    <w:p w14:paraId="03E71C51" w14:textId="77777777" w:rsidR="00EF48C4" w:rsidRPr="00023575" w:rsidRDefault="00EF48C4" w:rsidP="00EF48C4">
      <w:pPr>
        <w:spacing w:before="16" w:line="240" w:lineRule="exact"/>
        <w:ind w:left="284" w:hanging="142"/>
        <w:rPr>
          <w:rFonts w:ascii="Arial" w:hAnsi="Arial" w:cs="Arial"/>
          <w:sz w:val="20"/>
          <w:szCs w:val="20"/>
        </w:rPr>
      </w:pPr>
      <w:r w:rsidRPr="00023575">
        <w:rPr>
          <w:rFonts w:ascii="Arial" w:hAnsi="Arial" w:cs="Arial"/>
          <w:bCs/>
          <w:sz w:val="20"/>
          <w:szCs w:val="20"/>
        </w:rPr>
        <w:t>N</w:t>
      </w:r>
      <w:r w:rsidRPr="00023575">
        <w:rPr>
          <w:rFonts w:ascii="Arial" w:hAnsi="Arial" w:cs="Arial"/>
          <w:sz w:val="20"/>
          <w:szCs w:val="20"/>
        </w:rPr>
        <w:t>aam student:</w:t>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bCs/>
          <w:sz w:val="20"/>
          <w:szCs w:val="20"/>
        </w:rPr>
        <w:t>Studentnummer</w:t>
      </w:r>
      <w:r w:rsidRPr="00023575">
        <w:rPr>
          <w:rFonts w:ascii="Arial" w:hAnsi="Arial" w:cs="Arial"/>
          <w:b/>
          <w:sz w:val="20"/>
          <w:szCs w:val="20"/>
        </w:rPr>
        <w:t>:</w:t>
      </w:r>
      <w:r w:rsidRPr="00023575">
        <w:rPr>
          <w:rFonts w:ascii="Arial" w:hAnsi="Arial" w:cs="Arial"/>
          <w:sz w:val="20"/>
          <w:szCs w:val="20"/>
        </w:rPr>
        <w:t xml:space="preserve"> </w:t>
      </w:r>
    </w:p>
    <w:p w14:paraId="5435F6D6" w14:textId="77777777" w:rsidR="00EF48C4" w:rsidRPr="00023575" w:rsidRDefault="00EF48C4" w:rsidP="00EF48C4">
      <w:pPr>
        <w:tabs>
          <w:tab w:val="left" w:pos="7797"/>
        </w:tabs>
        <w:spacing w:before="29"/>
        <w:ind w:right="-20"/>
        <w:rPr>
          <w:rFonts w:ascii="Arial" w:eastAsia="Arial Narrow" w:hAnsi="Arial" w:cs="Arial"/>
          <w:bCs/>
          <w:spacing w:val="-1"/>
          <w:sz w:val="20"/>
          <w:szCs w:val="20"/>
        </w:rPr>
      </w:pPr>
    </w:p>
    <w:p w14:paraId="354B5E6A" w14:textId="5F7A7122" w:rsidR="00EF48C4" w:rsidRPr="00023575" w:rsidRDefault="00EF48C4" w:rsidP="00EF48C4">
      <w:pPr>
        <w:tabs>
          <w:tab w:val="left" w:pos="7797"/>
        </w:tabs>
        <w:spacing w:before="29"/>
        <w:ind w:left="220" w:right="-20"/>
        <w:rPr>
          <w:rFonts w:ascii="Arial" w:eastAsia="Arial Narrow" w:hAnsi="Arial" w:cs="Arial"/>
          <w:bCs/>
          <w:spacing w:val="-1"/>
          <w:sz w:val="20"/>
          <w:szCs w:val="20"/>
        </w:rPr>
      </w:pPr>
      <w:r w:rsidRPr="00023575">
        <w:rPr>
          <w:rFonts w:ascii="Arial" w:eastAsia="Arial Narrow" w:hAnsi="Arial" w:cs="Arial"/>
          <w:bCs/>
          <w:spacing w:val="-1"/>
          <w:sz w:val="20"/>
          <w:szCs w:val="20"/>
        </w:rPr>
        <w:t xml:space="preserve">Naam en handtekening </w:t>
      </w:r>
      <w:r w:rsidR="001F59A2" w:rsidRPr="00023575">
        <w:rPr>
          <w:rFonts w:ascii="Arial" w:eastAsia="Arial Narrow" w:hAnsi="Arial" w:cs="Arial"/>
          <w:bCs/>
          <w:spacing w:val="-1"/>
          <w:sz w:val="20"/>
          <w:szCs w:val="20"/>
        </w:rPr>
        <w:t>opleidings</w:t>
      </w:r>
      <w:r w:rsidRPr="00023575">
        <w:rPr>
          <w:rFonts w:ascii="Arial" w:eastAsia="Arial Narrow" w:hAnsi="Arial" w:cs="Arial"/>
          <w:bCs/>
          <w:spacing w:val="-1"/>
          <w:sz w:val="20"/>
          <w:szCs w:val="20"/>
        </w:rPr>
        <w:t>assessor:</w:t>
      </w:r>
      <w:r w:rsidRPr="00023575">
        <w:rPr>
          <w:rFonts w:ascii="Arial" w:eastAsia="Arial Narrow" w:hAnsi="Arial" w:cs="Arial"/>
          <w:bCs/>
          <w:spacing w:val="-1"/>
          <w:sz w:val="20"/>
          <w:szCs w:val="20"/>
        </w:rPr>
        <w:tab/>
        <w:t>Datum:</w:t>
      </w:r>
    </w:p>
    <w:p w14:paraId="2771C6DA" w14:textId="77777777" w:rsidR="00EF48C4" w:rsidRPr="00023575" w:rsidRDefault="00EF48C4" w:rsidP="00EF48C4">
      <w:pPr>
        <w:tabs>
          <w:tab w:val="left" w:pos="7797"/>
        </w:tabs>
        <w:spacing w:before="29"/>
        <w:ind w:left="220" w:right="-20"/>
        <w:rPr>
          <w:rFonts w:ascii="Arial" w:eastAsia="Arial Narrow" w:hAnsi="Arial" w:cs="Arial"/>
          <w:bCs/>
          <w:spacing w:val="-1"/>
          <w:sz w:val="20"/>
          <w:szCs w:val="20"/>
        </w:rPr>
      </w:pPr>
    </w:p>
    <w:p w14:paraId="52E65177" w14:textId="2EA4EC1A" w:rsidR="00EF48C4" w:rsidRPr="00023575" w:rsidRDefault="00EF48C4" w:rsidP="00EF48C4">
      <w:pPr>
        <w:tabs>
          <w:tab w:val="left" w:pos="7797"/>
        </w:tabs>
        <w:spacing w:before="29"/>
        <w:ind w:left="220" w:right="-20"/>
        <w:rPr>
          <w:rFonts w:ascii="Arial" w:eastAsia="Arial Narrow" w:hAnsi="Arial" w:cs="Arial"/>
          <w:bCs/>
          <w:spacing w:val="-1"/>
          <w:sz w:val="20"/>
          <w:szCs w:val="20"/>
        </w:rPr>
      </w:pPr>
      <w:r w:rsidRPr="00023575">
        <w:rPr>
          <w:rFonts w:ascii="Arial" w:eastAsia="Arial Narrow" w:hAnsi="Arial" w:cs="Arial"/>
          <w:bCs/>
          <w:spacing w:val="-1"/>
          <w:sz w:val="20"/>
          <w:szCs w:val="20"/>
        </w:rPr>
        <w:t xml:space="preserve">Naam en handtekening </w:t>
      </w:r>
      <w:r w:rsidR="001F59A2" w:rsidRPr="00023575">
        <w:rPr>
          <w:rFonts w:ascii="Arial" w:eastAsia="Arial Narrow" w:hAnsi="Arial" w:cs="Arial"/>
          <w:bCs/>
          <w:spacing w:val="-1"/>
          <w:sz w:val="20"/>
          <w:szCs w:val="20"/>
        </w:rPr>
        <w:t>school</w:t>
      </w:r>
      <w:r w:rsidRPr="00023575">
        <w:rPr>
          <w:rFonts w:ascii="Arial" w:eastAsia="Arial Narrow" w:hAnsi="Arial" w:cs="Arial"/>
          <w:bCs/>
          <w:spacing w:val="-1"/>
          <w:sz w:val="20"/>
          <w:szCs w:val="20"/>
        </w:rPr>
        <w:t>assessor:</w:t>
      </w:r>
      <w:r w:rsidRPr="00023575">
        <w:rPr>
          <w:rFonts w:ascii="Arial" w:eastAsia="Arial Narrow" w:hAnsi="Arial" w:cs="Arial"/>
          <w:bCs/>
          <w:spacing w:val="-1"/>
          <w:sz w:val="20"/>
          <w:szCs w:val="20"/>
        </w:rPr>
        <w:tab/>
        <w:t xml:space="preserve">Datum: </w:t>
      </w:r>
    </w:p>
    <w:p w14:paraId="42012185" w14:textId="0DFD6CE9" w:rsidR="001F59A2" w:rsidRPr="001F59A2" w:rsidRDefault="001F59A2" w:rsidP="001F59A2">
      <w:pPr>
        <w:tabs>
          <w:tab w:val="left" w:pos="4167"/>
        </w:tabs>
        <w:rPr>
          <w:rFonts w:ascii="Helvetica" w:hAnsi="Helvetica"/>
          <w:sz w:val="18"/>
          <w:szCs w:val="18"/>
        </w:rPr>
      </w:pPr>
      <w:r>
        <w:rPr>
          <w:rFonts w:ascii="Helvetica" w:hAnsi="Helvetica"/>
          <w:sz w:val="18"/>
          <w:szCs w:val="18"/>
        </w:rPr>
        <w:tab/>
      </w:r>
    </w:p>
    <w:p w14:paraId="1B5E5C08" w14:textId="77777777" w:rsidR="001F59A2" w:rsidRPr="001F59A2" w:rsidRDefault="001F59A2" w:rsidP="001F59A2">
      <w:pPr>
        <w:rPr>
          <w:rFonts w:ascii="Helvetica" w:hAnsi="Helvetica"/>
          <w:sz w:val="18"/>
          <w:szCs w:val="18"/>
        </w:rPr>
      </w:pPr>
    </w:p>
    <w:p w14:paraId="2AE7F2BD" w14:textId="21689900" w:rsidR="00EF48C4" w:rsidRPr="005E29D3" w:rsidRDefault="00023575" w:rsidP="004608A8">
      <w:pPr>
        <w:jc w:val="center"/>
        <w:rPr>
          <w:rFonts w:ascii="Helvetica" w:hAnsi="Helvetica"/>
          <w:b/>
          <w:sz w:val="18"/>
          <w:szCs w:val="18"/>
        </w:rPr>
      </w:pPr>
      <w:r>
        <w:rPr>
          <w:rFonts w:ascii="Helvetica" w:hAnsi="Helvetica"/>
          <w:b/>
          <w:sz w:val="18"/>
          <w:szCs w:val="18"/>
        </w:rPr>
        <w:t>BEOORDELINGS</w:t>
      </w:r>
      <w:r w:rsidR="00EF48C4" w:rsidRPr="005E29D3">
        <w:rPr>
          <w:rFonts w:ascii="Helvetica" w:hAnsi="Helvetica"/>
          <w:b/>
          <w:sz w:val="18"/>
          <w:szCs w:val="18"/>
        </w:rPr>
        <w:t xml:space="preserve">FORMULIER </w:t>
      </w:r>
      <w:r w:rsidR="00255A7E">
        <w:rPr>
          <w:rFonts w:ascii="Helvetica" w:hAnsi="Helvetica"/>
          <w:b/>
          <w:sz w:val="18"/>
          <w:szCs w:val="18"/>
        </w:rPr>
        <w:t>Kopopleiding</w:t>
      </w:r>
      <w:r w:rsidR="002E1CF8">
        <w:rPr>
          <w:rFonts w:ascii="Helvetica" w:hAnsi="Helvetica"/>
          <w:b/>
          <w:sz w:val="18"/>
          <w:szCs w:val="18"/>
        </w:rPr>
        <w:t xml:space="preserve"> </w:t>
      </w:r>
      <w:r w:rsidR="003B68FD">
        <w:rPr>
          <w:rFonts w:ascii="Helvetica" w:hAnsi="Helvetica"/>
          <w:b/>
          <w:sz w:val="18"/>
          <w:szCs w:val="18"/>
        </w:rPr>
        <w:t>202</w:t>
      </w:r>
      <w:r w:rsidR="00436F64">
        <w:rPr>
          <w:rFonts w:ascii="Helvetica" w:hAnsi="Helvetica"/>
          <w:b/>
          <w:sz w:val="18"/>
          <w:szCs w:val="18"/>
        </w:rPr>
        <w:t>3</w:t>
      </w:r>
      <w:r w:rsidR="003B68FD">
        <w:rPr>
          <w:rFonts w:ascii="Helvetica" w:hAnsi="Helvetica"/>
          <w:b/>
          <w:sz w:val="18"/>
          <w:szCs w:val="18"/>
        </w:rPr>
        <w:t>-202</w:t>
      </w:r>
      <w:r w:rsidR="00436F64">
        <w:rPr>
          <w:rFonts w:ascii="Helvetica" w:hAnsi="Helvetica"/>
          <w:b/>
          <w:sz w:val="18"/>
          <w:szCs w:val="18"/>
        </w:rPr>
        <w:t>4</w:t>
      </w:r>
    </w:p>
    <w:tbl>
      <w:tblPr>
        <w:tblStyle w:val="Tabelraster"/>
        <w:tblW w:w="0" w:type="auto"/>
        <w:tblLook w:val="04A0" w:firstRow="1" w:lastRow="0" w:firstColumn="1" w:lastColumn="0" w:noHBand="0" w:noVBand="1"/>
      </w:tblPr>
      <w:tblGrid>
        <w:gridCol w:w="1733"/>
        <w:gridCol w:w="952"/>
        <w:gridCol w:w="3178"/>
        <w:gridCol w:w="1787"/>
        <w:gridCol w:w="4144"/>
        <w:gridCol w:w="1024"/>
      </w:tblGrid>
      <w:tr w:rsidR="00EF48C4" w:rsidRPr="005E29D3" w14:paraId="0D2B2ECD" w14:textId="77777777" w:rsidTr="00683DF8">
        <w:tc>
          <w:tcPr>
            <w:tcW w:w="12818" w:type="dxa"/>
            <w:gridSpan w:val="6"/>
            <w:tcBorders>
              <w:top w:val="single" w:sz="18" w:space="0" w:color="auto"/>
              <w:bottom w:val="single" w:sz="18" w:space="0" w:color="auto"/>
            </w:tcBorders>
            <w:shd w:val="clear" w:color="auto" w:fill="D9D9D9" w:themeFill="background1" w:themeFillShade="D9"/>
            <w:vAlign w:val="center"/>
          </w:tcPr>
          <w:p w14:paraId="1F57FA54"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PEDAGOGISCH HANDELEN</w:t>
            </w:r>
          </w:p>
        </w:tc>
      </w:tr>
      <w:tr w:rsidR="00EF48C4" w:rsidRPr="005E29D3" w14:paraId="730E2108" w14:textId="77777777" w:rsidTr="00683DF8">
        <w:trPr>
          <w:trHeight w:val="295"/>
        </w:trPr>
        <w:tc>
          <w:tcPr>
            <w:tcW w:w="1733" w:type="dxa"/>
            <w:tcBorders>
              <w:top w:val="single" w:sz="18" w:space="0" w:color="auto"/>
              <w:bottom w:val="single" w:sz="18" w:space="0" w:color="auto"/>
            </w:tcBorders>
            <w:shd w:val="clear" w:color="auto" w:fill="F2F2F2" w:themeFill="background1" w:themeFillShade="F2"/>
            <w:vAlign w:val="center"/>
          </w:tcPr>
          <w:p w14:paraId="4CAF307C"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Beroepstaak</w:t>
            </w:r>
          </w:p>
        </w:tc>
        <w:tc>
          <w:tcPr>
            <w:tcW w:w="952" w:type="dxa"/>
            <w:tcBorders>
              <w:top w:val="single" w:sz="18" w:space="0" w:color="auto"/>
              <w:bottom w:val="single" w:sz="18" w:space="0" w:color="auto"/>
            </w:tcBorders>
            <w:shd w:val="clear" w:color="auto" w:fill="F2F2F2" w:themeFill="background1" w:themeFillShade="F2"/>
            <w:vAlign w:val="center"/>
          </w:tcPr>
          <w:p w14:paraId="77E3DFDB" w14:textId="77777777" w:rsidR="00EF48C4" w:rsidRPr="005E29D3" w:rsidRDefault="00EF48C4" w:rsidP="00102862">
            <w:pPr>
              <w:jc w:val="center"/>
              <w:rPr>
                <w:rFonts w:ascii="Helvetica" w:hAnsi="Helvetica"/>
                <w:b/>
                <w:sz w:val="18"/>
                <w:szCs w:val="18"/>
              </w:rPr>
            </w:pPr>
          </w:p>
        </w:tc>
        <w:tc>
          <w:tcPr>
            <w:tcW w:w="3178" w:type="dxa"/>
            <w:tcBorders>
              <w:top w:val="single" w:sz="18" w:space="0" w:color="auto"/>
              <w:bottom w:val="single" w:sz="18" w:space="0" w:color="auto"/>
            </w:tcBorders>
            <w:shd w:val="clear" w:color="auto" w:fill="F2F2F2" w:themeFill="background1" w:themeFillShade="F2"/>
            <w:vAlign w:val="center"/>
          </w:tcPr>
          <w:p w14:paraId="7C0FDA74"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Leerresultaat</w:t>
            </w:r>
          </w:p>
        </w:tc>
        <w:tc>
          <w:tcPr>
            <w:tcW w:w="1787" w:type="dxa"/>
            <w:tcBorders>
              <w:top w:val="single" w:sz="18" w:space="0" w:color="auto"/>
              <w:bottom w:val="single" w:sz="18" w:space="0" w:color="auto"/>
            </w:tcBorders>
            <w:shd w:val="clear" w:color="auto" w:fill="F2F2F2" w:themeFill="background1" w:themeFillShade="F2"/>
            <w:vAlign w:val="center"/>
          </w:tcPr>
          <w:p w14:paraId="073C84C3"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Bewijs in</w:t>
            </w:r>
          </w:p>
        </w:tc>
        <w:tc>
          <w:tcPr>
            <w:tcW w:w="4144" w:type="dxa"/>
            <w:tcBorders>
              <w:top w:val="single" w:sz="18" w:space="0" w:color="auto"/>
              <w:bottom w:val="single" w:sz="18" w:space="0" w:color="auto"/>
            </w:tcBorders>
            <w:shd w:val="clear" w:color="auto" w:fill="F2F2F2" w:themeFill="background1" w:themeFillShade="F2"/>
            <w:vAlign w:val="center"/>
          </w:tcPr>
          <w:p w14:paraId="37BDE09E" w14:textId="77777777" w:rsidR="00EF48C4" w:rsidRPr="00FF2B49" w:rsidRDefault="00EF48C4" w:rsidP="00102862">
            <w:pPr>
              <w:jc w:val="center"/>
              <w:rPr>
                <w:rFonts w:ascii="Helvetica" w:hAnsi="Helvetica"/>
                <w:b/>
                <w:sz w:val="18"/>
                <w:szCs w:val="18"/>
              </w:rPr>
            </w:pPr>
            <w:r w:rsidRPr="00FF2B49">
              <w:rPr>
                <w:rFonts w:ascii="Helvetica" w:hAnsi="Helvetica"/>
                <w:b/>
                <w:sz w:val="18"/>
                <w:szCs w:val="18"/>
              </w:rPr>
              <w:t xml:space="preserve">Bevindingen </w:t>
            </w:r>
          </w:p>
        </w:tc>
        <w:tc>
          <w:tcPr>
            <w:tcW w:w="1024" w:type="dxa"/>
            <w:tcBorders>
              <w:top w:val="single" w:sz="18" w:space="0" w:color="auto"/>
              <w:bottom w:val="single" w:sz="18" w:space="0" w:color="auto"/>
            </w:tcBorders>
            <w:shd w:val="clear" w:color="auto" w:fill="F2F2F2" w:themeFill="background1" w:themeFillShade="F2"/>
            <w:vAlign w:val="center"/>
          </w:tcPr>
          <w:p w14:paraId="0A5ED495"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Oordeel</w:t>
            </w:r>
          </w:p>
        </w:tc>
      </w:tr>
      <w:tr w:rsidR="00EF48C4" w:rsidRPr="005E29D3" w14:paraId="7CFF2008" w14:textId="77777777" w:rsidTr="00683DF8">
        <w:trPr>
          <w:cantSplit/>
          <w:trHeight w:val="1519"/>
        </w:trPr>
        <w:tc>
          <w:tcPr>
            <w:tcW w:w="1733" w:type="dxa"/>
            <w:vMerge w:val="restart"/>
            <w:tcBorders>
              <w:top w:val="single" w:sz="18" w:space="0" w:color="auto"/>
            </w:tcBorders>
            <w:vAlign w:val="center"/>
          </w:tcPr>
          <w:p w14:paraId="001625FF" w14:textId="77777777" w:rsidR="00EF48C4" w:rsidRPr="00295568" w:rsidRDefault="00EF48C4" w:rsidP="00102862">
            <w:pPr>
              <w:rPr>
                <w:rFonts w:ascii="Helvetica" w:hAnsi="Helvetica"/>
                <w:sz w:val="18"/>
                <w:szCs w:val="18"/>
              </w:rPr>
            </w:pPr>
            <w:r w:rsidRPr="00295568">
              <w:rPr>
                <w:rFonts w:ascii="Helvetica" w:hAnsi="Helvetica"/>
                <w:sz w:val="18"/>
                <w:szCs w:val="18"/>
              </w:rPr>
              <w:t xml:space="preserve">1. </w:t>
            </w:r>
            <w:r w:rsidRPr="00CD2630">
              <w:rPr>
                <w:rStyle w:val="normaltextrun"/>
                <w:rFonts w:ascii="Helvetica" w:hAnsi="Helvetica"/>
                <w:sz w:val="18"/>
                <w:szCs w:val="18"/>
              </w:rPr>
              <w:t>de leraar creëert een prettig, ordelijk en veilig werk- en leerklimaat</w:t>
            </w:r>
          </w:p>
        </w:tc>
        <w:tc>
          <w:tcPr>
            <w:tcW w:w="952" w:type="dxa"/>
            <w:tcBorders>
              <w:top w:val="single" w:sz="18" w:space="0" w:color="auto"/>
            </w:tcBorders>
            <w:textDirection w:val="btLr"/>
            <w:vAlign w:val="center"/>
          </w:tcPr>
          <w:p w14:paraId="6CBC654D" w14:textId="77777777" w:rsidR="00EF48C4" w:rsidRPr="005E29D3" w:rsidRDefault="00EF48C4" w:rsidP="00102862">
            <w:pPr>
              <w:ind w:left="113" w:right="113"/>
              <w:jc w:val="center"/>
              <w:rPr>
                <w:rFonts w:ascii="Helvetica" w:hAnsi="Helvetica"/>
                <w:i/>
                <w:sz w:val="18"/>
                <w:szCs w:val="18"/>
              </w:rPr>
            </w:pPr>
            <w:r>
              <w:rPr>
                <w:rFonts w:ascii="Helvetica" w:hAnsi="Helvetica"/>
                <w:i/>
                <w:sz w:val="18"/>
                <w:szCs w:val="18"/>
              </w:rPr>
              <w:t>Leerlingen motiveren</w:t>
            </w:r>
          </w:p>
        </w:tc>
        <w:tc>
          <w:tcPr>
            <w:tcW w:w="3178" w:type="dxa"/>
            <w:tcBorders>
              <w:top w:val="single" w:sz="18" w:space="0" w:color="auto"/>
            </w:tcBorders>
          </w:tcPr>
          <w:p w14:paraId="128727A0" w14:textId="77777777" w:rsidR="00EF48C4" w:rsidRPr="005F7CFD" w:rsidRDefault="00EF48C4" w:rsidP="00EF48C4">
            <w:pPr>
              <w:pStyle w:val="Lijstalinea"/>
              <w:numPr>
                <w:ilvl w:val="0"/>
                <w:numId w:val="4"/>
              </w:numPr>
              <w:rPr>
                <w:rFonts w:ascii="Helvetica" w:hAnsi="Helvetica"/>
                <w:i/>
                <w:iCs/>
                <w:sz w:val="18"/>
                <w:szCs w:val="18"/>
              </w:rPr>
            </w:pPr>
            <w:proofErr w:type="gramStart"/>
            <w:r w:rsidRPr="005F7CFD">
              <w:rPr>
                <w:rFonts w:ascii="Helvetica" w:hAnsi="Helvetica"/>
                <w:i/>
                <w:iCs/>
                <w:sz w:val="18"/>
                <w:szCs w:val="18"/>
              </w:rPr>
              <w:t>voert</w:t>
            </w:r>
            <w:proofErr w:type="gramEnd"/>
            <w:r w:rsidRPr="005F7CFD">
              <w:rPr>
                <w:rFonts w:ascii="Helvetica" w:hAnsi="Helvetica"/>
                <w:i/>
                <w:iCs/>
                <w:sz w:val="18"/>
                <w:szCs w:val="18"/>
              </w:rPr>
              <w:t xml:space="preserve"> de onderwijs- en begeleidingsactiviteiten uit vanuit de psychologische basisbehoeften</w:t>
            </w:r>
            <w:r w:rsidRPr="005F7CFD" w:rsidDel="00236835">
              <w:rPr>
                <w:rFonts w:ascii="Helvetica" w:hAnsi="Helvetica"/>
                <w:i/>
                <w:iCs/>
                <w:sz w:val="18"/>
                <w:szCs w:val="18"/>
              </w:rPr>
              <w:t xml:space="preserve"> </w:t>
            </w:r>
          </w:p>
          <w:p w14:paraId="6607CE8F" w14:textId="77777777" w:rsidR="00EF48C4" w:rsidRPr="005F7CFD" w:rsidRDefault="00EF48C4" w:rsidP="00EF48C4">
            <w:pPr>
              <w:pStyle w:val="Lijstalinea"/>
              <w:numPr>
                <w:ilvl w:val="0"/>
                <w:numId w:val="4"/>
              </w:numPr>
              <w:rPr>
                <w:rFonts w:ascii="Helvetica" w:hAnsi="Helvetica"/>
                <w:i/>
                <w:iCs/>
                <w:sz w:val="18"/>
                <w:szCs w:val="18"/>
              </w:rPr>
            </w:pPr>
            <w:proofErr w:type="gramStart"/>
            <w:r w:rsidRPr="005F7CFD">
              <w:rPr>
                <w:rFonts w:ascii="Helvetica" w:hAnsi="Helvetica"/>
                <w:i/>
                <w:iCs/>
                <w:sz w:val="18"/>
                <w:szCs w:val="18"/>
              </w:rPr>
              <w:t>heeft</w:t>
            </w:r>
            <w:proofErr w:type="gramEnd"/>
            <w:r w:rsidRPr="005F7CFD">
              <w:rPr>
                <w:rFonts w:ascii="Helvetica" w:hAnsi="Helvetica"/>
                <w:i/>
                <w:iCs/>
                <w:sz w:val="18"/>
                <w:szCs w:val="18"/>
              </w:rPr>
              <w:t xml:space="preserve"> daarbij oog voor verschillen tussen leerlingen </w:t>
            </w:r>
          </w:p>
          <w:p w14:paraId="548C2EF2" w14:textId="77777777" w:rsidR="00EF48C4" w:rsidRPr="007C1A37" w:rsidRDefault="00EF48C4" w:rsidP="00EF48C4">
            <w:pPr>
              <w:pStyle w:val="Lijstalinea"/>
              <w:numPr>
                <w:ilvl w:val="0"/>
                <w:numId w:val="4"/>
              </w:numPr>
              <w:rPr>
                <w:rFonts w:ascii="Helvetica" w:hAnsi="Helvetica"/>
                <w:sz w:val="18"/>
                <w:szCs w:val="18"/>
              </w:rPr>
            </w:pPr>
            <w:proofErr w:type="gramStart"/>
            <w:r w:rsidRPr="007C1A37">
              <w:rPr>
                <w:rFonts w:ascii="Helvetica" w:hAnsi="Helvetica"/>
                <w:sz w:val="18"/>
                <w:szCs w:val="18"/>
              </w:rPr>
              <w:t>bespreekt</w:t>
            </w:r>
            <w:proofErr w:type="gramEnd"/>
            <w:r w:rsidRPr="007C1A37">
              <w:rPr>
                <w:rFonts w:ascii="Helvetica" w:hAnsi="Helvetica"/>
                <w:sz w:val="18"/>
                <w:szCs w:val="18"/>
              </w:rPr>
              <w:t xml:space="preserve"> het eigen handelen met derden binnen de pedagogische driehoek (ped1.4)</w:t>
            </w:r>
          </w:p>
        </w:tc>
        <w:tc>
          <w:tcPr>
            <w:tcW w:w="1787" w:type="dxa"/>
            <w:tcBorders>
              <w:top w:val="single" w:sz="18" w:space="0" w:color="auto"/>
            </w:tcBorders>
            <w:vAlign w:val="center"/>
          </w:tcPr>
          <w:p w14:paraId="20F1E271"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7A88CB6F" w14:textId="77777777" w:rsidR="00EF48C4" w:rsidRPr="005E29D3" w:rsidRDefault="00EF48C4" w:rsidP="00102862">
            <w:pPr>
              <w:rPr>
                <w:rFonts w:ascii="Helvetica" w:hAnsi="Helvetica"/>
                <w:sz w:val="18"/>
                <w:szCs w:val="18"/>
              </w:rPr>
            </w:pPr>
          </w:p>
          <w:p w14:paraId="6CF15EFA" w14:textId="32CBD3E1"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02D58E31" w14:textId="77777777" w:rsidR="00EF48C4" w:rsidRPr="005E29D3" w:rsidRDefault="00EF48C4" w:rsidP="00102862">
            <w:pPr>
              <w:rPr>
                <w:rFonts w:ascii="Helvetica" w:hAnsi="Helvetica"/>
                <w:sz w:val="18"/>
                <w:szCs w:val="18"/>
              </w:rPr>
            </w:pPr>
          </w:p>
          <w:p w14:paraId="55BC9A88"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44" w:type="dxa"/>
            <w:tcBorders>
              <w:top w:val="single" w:sz="18" w:space="0" w:color="auto"/>
            </w:tcBorders>
          </w:tcPr>
          <w:p w14:paraId="3F813E1B" w14:textId="77777777" w:rsidR="00EF48C4" w:rsidRPr="005E29D3" w:rsidRDefault="00EF48C4" w:rsidP="00102862">
            <w:pPr>
              <w:rPr>
                <w:rFonts w:ascii="Helvetica" w:hAnsi="Helvetica"/>
                <w:sz w:val="18"/>
                <w:szCs w:val="18"/>
              </w:rPr>
            </w:pPr>
          </w:p>
        </w:tc>
        <w:tc>
          <w:tcPr>
            <w:tcW w:w="1024" w:type="dxa"/>
            <w:tcBorders>
              <w:top w:val="single" w:sz="18" w:space="0" w:color="auto"/>
            </w:tcBorders>
            <w:vAlign w:val="center"/>
          </w:tcPr>
          <w:p w14:paraId="5C387576"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r w:rsidR="00EF48C4" w:rsidRPr="005E29D3" w14:paraId="37D02D8F" w14:textId="77777777" w:rsidTr="00683DF8">
        <w:trPr>
          <w:cantSplit/>
          <w:trHeight w:val="1707"/>
        </w:trPr>
        <w:tc>
          <w:tcPr>
            <w:tcW w:w="1733" w:type="dxa"/>
            <w:vMerge/>
            <w:tcBorders>
              <w:bottom w:val="single" w:sz="18" w:space="0" w:color="auto"/>
            </w:tcBorders>
            <w:vAlign w:val="center"/>
          </w:tcPr>
          <w:p w14:paraId="627CCFE3" w14:textId="77777777" w:rsidR="00EF48C4" w:rsidRPr="005E29D3" w:rsidRDefault="00EF48C4" w:rsidP="00102862">
            <w:pPr>
              <w:rPr>
                <w:rFonts w:ascii="Helvetica" w:hAnsi="Helvetica"/>
                <w:sz w:val="18"/>
                <w:szCs w:val="18"/>
              </w:rPr>
            </w:pPr>
          </w:p>
        </w:tc>
        <w:tc>
          <w:tcPr>
            <w:tcW w:w="952" w:type="dxa"/>
            <w:tcBorders>
              <w:bottom w:val="single" w:sz="18" w:space="0" w:color="auto"/>
            </w:tcBorders>
            <w:textDirection w:val="btLr"/>
            <w:vAlign w:val="center"/>
          </w:tcPr>
          <w:p w14:paraId="69401067" w14:textId="77777777" w:rsidR="00EF48C4" w:rsidRPr="005E29D3" w:rsidRDefault="00EF48C4" w:rsidP="00102862">
            <w:pPr>
              <w:ind w:left="113" w:right="113"/>
              <w:jc w:val="center"/>
              <w:rPr>
                <w:rFonts w:ascii="Helvetica" w:hAnsi="Helvetica"/>
                <w:i/>
                <w:sz w:val="18"/>
                <w:szCs w:val="18"/>
              </w:rPr>
            </w:pPr>
            <w:r>
              <w:rPr>
                <w:rFonts w:ascii="Helvetica" w:hAnsi="Helvetica"/>
                <w:i/>
                <w:sz w:val="18"/>
                <w:szCs w:val="18"/>
              </w:rPr>
              <w:t>T</w:t>
            </w:r>
            <w:r w:rsidRPr="005E29D3">
              <w:rPr>
                <w:rFonts w:ascii="Helvetica" w:hAnsi="Helvetica"/>
                <w:i/>
                <w:sz w:val="18"/>
                <w:szCs w:val="18"/>
              </w:rPr>
              <w:t>act</w:t>
            </w:r>
            <w:r>
              <w:rPr>
                <w:rFonts w:ascii="Helvetica" w:hAnsi="Helvetica"/>
                <w:i/>
                <w:sz w:val="18"/>
                <w:szCs w:val="18"/>
              </w:rPr>
              <w:t>vol</w:t>
            </w:r>
            <w:r w:rsidRPr="005E29D3">
              <w:rPr>
                <w:rFonts w:ascii="Helvetica" w:hAnsi="Helvetica"/>
                <w:i/>
                <w:sz w:val="18"/>
                <w:szCs w:val="18"/>
              </w:rPr>
              <w:t xml:space="preserve"> han</w:t>
            </w:r>
            <w:r>
              <w:rPr>
                <w:rFonts w:ascii="Helvetica" w:hAnsi="Helvetica"/>
                <w:i/>
                <w:sz w:val="18"/>
                <w:szCs w:val="18"/>
              </w:rPr>
              <w:t>d</w:t>
            </w:r>
            <w:r w:rsidRPr="005E29D3">
              <w:rPr>
                <w:rFonts w:ascii="Helvetica" w:hAnsi="Helvetica"/>
                <w:i/>
                <w:sz w:val="18"/>
                <w:szCs w:val="18"/>
              </w:rPr>
              <w:t>e</w:t>
            </w:r>
            <w:r>
              <w:rPr>
                <w:rFonts w:ascii="Helvetica" w:hAnsi="Helvetica"/>
                <w:i/>
                <w:sz w:val="18"/>
                <w:szCs w:val="18"/>
              </w:rPr>
              <w:t>l</w:t>
            </w:r>
            <w:r w:rsidRPr="005E29D3">
              <w:rPr>
                <w:rFonts w:ascii="Helvetica" w:hAnsi="Helvetica"/>
                <w:i/>
                <w:sz w:val="18"/>
                <w:szCs w:val="18"/>
              </w:rPr>
              <w:t>en</w:t>
            </w:r>
          </w:p>
        </w:tc>
        <w:tc>
          <w:tcPr>
            <w:tcW w:w="3178" w:type="dxa"/>
            <w:tcBorders>
              <w:bottom w:val="single" w:sz="18" w:space="0" w:color="auto"/>
            </w:tcBorders>
          </w:tcPr>
          <w:p w14:paraId="59C2308F" w14:textId="77777777" w:rsidR="00EF48C4" w:rsidRPr="004E30F9" w:rsidRDefault="00EF48C4" w:rsidP="00EF48C4">
            <w:pPr>
              <w:pStyle w:val="Lijstalinea"/>
              <w:numPr>
                <w:ilvl w:val="0"/>
                <w:numId w:val="5"/>
              </w:numPr>
              <w:rPr>
                <w:rFonts w:ascii="Helvetica" w:hAnsi="Helvetica"/>
                <w:i/>
                <w:iCs/>
                <w:sz w:val="18"/>
                <w:szCs w:val="18"/>
              </w:rPr>
            </w:pPr>
            <w:proofErr w:type="gramStart"/>
            <w:r w:rsidRPr="004E30F9">
              <w:rPr>
                <w:rFonts w:ascii="Helvetica" w:hAnsi="Helvetica"/>
                <w:i/>
                <w:iCs/>
                <w:sz w:val="18"/>
                <w:szCs w:val="18"/>
              </w:rPr>
              <w:t>beïnvloedt</w:t>
            </w:r>
            <w:proofErr w:type="gramEnd"/>
            <w:r w:rsidRPr="004E30F9">
              <w:rPr>
                <w:rFonts w:ascii="Helvetica" w:hAnsi="Helvetica"/>
                <w:i/>
                <w:iCs/>
                <w:sz w:val="18"/>
                <w:szCs w:val="18"/>
              </w:rPr>
              <w:t xml:space="preserve"> de groepsdynamiek om een prettig, ordelijk en veilig leerklimaat te bereiken</w:t>
            </w:r>
          </w:p>
          <w:p w14:paraId="09CDC26F" w14:textId="77777777" w:rsidR="00EF48C4" w:rsidRPr="004E30F9" w:rsidRDefault="00EF48C4" w:rsidP="00EF48C4">
            <w:pPr>
              <w:pStyle w:val="Lijstalinea"/>
              <w:numPr>
                <w:ilvl w:val="0"/>
                <w:numId w:val="5"/>
              </w:numPr>
              <w:rPr>
                <w:rFonts w:ascii="Helvetica" w:hAnsi="Helvetica"/>
                <w:i/>
                <w:iCs/>
                <w:sz w:val="18"/>
                <w:szCs w:val="18"/>
              </w:rPr>
            </w:pPr>
            <w:proofErr w:type="gramStart"/>
            <w:r w:rsidRPr="004E30F9">
              <w:rPr>
                <w:rFonts w:ascii="Helvetica" w:hAnsi="Helvetica"/>
                <w:i/>
                <w:iCs/>
                <w:sz w:val="18"/>
                <w:szCs w:val="18"/>
              </w:rPr>
              <w:t>doet</w:t>
            </w:r>
            <w:proofErr w:type="gramEnd"/>
            <w:r w:rsidRPr="004E30F9">
              <w:rPr>
                <w:rFonts w:ascii="Helvetica" w:hAnsi="Helvetica"/>
                <w:i/>
                <w:iCs/>
                <w:sz w:val="18"/>
                <w:szCs w:val="18"/>
              </w:rPr>
              <w:t xml:space="preserve"> recht aan elk individu in de klas</w:t>
            </w:r>
          </w:p>
          <w:p w14:paraId="35A8BFB1" w14:textId="77777777" w:rsidR="00EF48C4" w:rsidRPr="00742536" w:rsidRDefault="00EF48C4" w:rsidP="00EF48C4">
            <w:pPr>
              <w:pStyle w:val="Lijstalinea"/>
              <w:numPr>
                <w:ilvl w:val="0"/>
                <w:numId w:val="5"/>
              </w:numPr>
              <w:rPr>
                <w:rFonts w:ascii="Helvetica" w:hAnsi="Helvetica"/>
                <w:i/>
                <w:iCs/>
                <w:sz w:val="18"/>
                <w:szCs w:val="18"/>
              </w:rPr>
            </w:pPr>
            <w:proofErr w:type="gramStart"/>
            <w:r w:rsidRPr="00800AAE">
              <w:rPr>
                <w:rFonts w:ascii="Helvetica" w:hAnsi="Helvetica"/>
                <w:sz w:val="18"/>
                <w:szCs w:val="18"/>
              </w:rPr>
              <w:t>differentieert</w:t>
            </w:r>
            <w:proofErr w:type="gramEnd"/>
            <w:r w:rsidRPr="00800AAE">
              <w:rPr>
                <w:rFonts w:ascii="Helvetica" w:hAnsi="Helvetica"/>
                <w:sz w:val="18"/>
                <w:szCs w:val="18"/>
              </w:rPr>
              <w:t xml:space="preserve"> ontwikkelingsgericht vanuit pedagogisch oogpunt</w:t>
            </w:r>
            <w:r w:rsidRPr="00742536">
              <w:rPr>
                <w:rFonts w:ascii="Helvetica" w:hAnsi="Helvetica"/>
                <w:i/>
                <w:iCs/>
                <w:sz w:val="18"/>
                <w:szCs w:val="18"/>
              </w:rPr>
              <w:t xml:space="preserve"> </w:t>
            </w:r>
            <w:r w:rsidRPr="004034E0">
              <w:rPr>
                <w:rFonts w:ascii="Helvetica" w:hAnsi="Helvetica"/>
                <w:sz w:val="18"/>
                <w:szCs w:val="18"/>
              </w:rPr>
              <w:t>(ped2.4)</w:t>
            </w:r>
          </w:p>
        </w:tc>
        <w:tc>
          <w:tcPr>
            <w:tcW w:w="1787" w:type="dxa"/>
            <w:tcBorders>
              <w:bottom w:val="single" w:sz="18" w:space="0" w:color="auto"/>
            </w:tcBorders>
            <w:vAlign w:val="center"/>
          </w:tcPr>
          <w:p w14:paraId="25CEB8F4"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069A1F58" w14:textId="77777777" w:rsidR="00EF48C4" w:rsidRPr="005E29D3" w:rsidRDefault="00EF48C4" w:rsidP="00102862">
            <w:pPr>
              <w:rPr>
                <w:rFonts w:ascii="Helvetica" w:hAnsi="Helvetica"/>
                <w:sz w:val="18"/>
                <w:szCs w:val="18"/>
              </w:rPr>
            </w:pPr>
          </w:p>
          <w:p w14:paraId="61B11702" w14:textId="2A4FE662"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61CC8FBA" w14:textId="77777777" w:rsidR="00EF48C4" w:rsidRPr="005E29D3" w:rsidRDefault="00EF48C4" w:rsidP="00102862">
            <w:pPr>
              <w:rPr>
                <w:rFonts w:ascii="Helvetica" w:hAnsi="Helvetica"/>
                <w:sz w:val="18"/>
                <w:szCs w:val="18"/>
              </w:rPr>
            </w:pPr>
          </w:p>
          <w:p w14:paraId="7FB2B0E7"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44" w:type="dxa"/>
            <w:tcBorders>
              <w:bottom w:val="single" w:sz="18" w:space="0" w:color="auto"/>
            </w:tcBorders>
          </w:tcPr>
          <w:p w14:paraId="05398210" w14:textId="77777777" w:rsidR="00EF48C4" w:rsidRPr="005E29D3" w:rsidRDefault="00EF48C4" w:rsidP="00102862">
            <w:pPr>
              <w:rPr>
                <w:rFonts w:ascii="Helvetica" w:hAnsi="Helvetica"/>
                <w:sz w:val="18"/>
                <w:szCs w:val="18"/>
              </w:rPr>
            </w:pPr>
          </w:p>
        </w:tc>
        <w:tc>
          <w:tcPr>
            <w:tcW w:w="1024" w:type="dxa"/>
            <w:tcBorders>
              <w:bottom w:val="single" w:sz="18" w:space="0" w:color="auto"/>
            </w:tcBorders>
            <w:vAlign w:val="center"/>
          </w:tcPr>
          <w:p w14:paraId="0A3F41E9"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r w:rsidR="00EF48C4" w:rsidRPr="005E29D3" w14:paraId="607CF511" w14:textId="77777777" w:rsidTr="00683DF8">
        <w:trPr>
          <w:cantSplit/>
          <w:trHeight w:val="1556"/>
        </w:trPr>
        <w:tc>
          <w:tcPr>
            <w:tcW w:w="1733" w:type="dxa"/>
            <w:vMerge w:val="restart"/>
            <w:tcBorders>
              <w:top w:val="single" w:sz="18" w:space="0" w:color="auto"/>
            </w:tcBorders>
            <w:vAlign w:val="center"/>
          </w:tcPr>
          <w:p w14:paraId="48709D57" w14:textId="77777777" w:rsidR="00EF48C4" w:rsidRPr="00295568" w:rsidRDefault="00EF48C4" w:rsidP="00102862">
            <w:pPr>
              <w:rPr>
                <w:rFonts w:ascii="Helvetica" w:hAnsi="Helvetica"/>
                <w:sz w:val="18"/>
                <w:szCs w:val="18"/>
              </w:rPr>
            </w:pPr>
            <w:r w:rsidRPr="00295568">
              <w:rPr>
                <w:rFonts w:ascii="Helvetica" w:hAnsi="Helvetica"/>
                <w:sz w:val="18"/>
                <w:szCs w:val="18"/>
              </w:rPr>
              <w:t>2. De leraar begeleidt leerlingen naar zelfstandigheid in hun school- en beroepsloopbaan</w:t>
            </w:r>
          </w:p>
        </w:tc>
        <w:tc>
          <w:tcPr>
            <w:tcW w:w="952" w:type="dxa"/>
            <w:tcBorders>
              <w:top w:val="single" w:sz="18" w:space="0" w:color="auto"/>
            </w:tcBorders>
            <w:textDirection w:val="btLr"/>
            <w:vAlign w:val="center"/>
          </w:tcPr>
          <w:p w14:paraId="2350FD01" w14:textId="77777777" w:rsidR="00EF48C4" w:rsidRPr="005E29D3" w:rsidRDefault="00EF48C4" w:rsidP="00102862">
            <w:pPr>
              <w:ind w:left="113" w:right="113"/>
              <w:jc w:val="center"/>
              <w:rPr>
                <w:rFonts w:ascii="Helvetica" w:hAnsi="Helvetica"/>
                <w:i/>
                <w:sz w:val="18"/>
                <w:szCs w:val="18"/>
              </w:rPr>
            </w:pPr>
            <w:r w:rsidRPr="005E29D3">
              <w:rPr>
                <w:rFonts w:ascii="Helvetica" w:hAnsi="Helvetica"/>
                <w:i/>
                <w:sz w:val="18"/>
                <w:szCs w:val="18"/>
              </w:rPr>
              <w:t>Zelfregulatie bevorderen</w:t>
            </w:r>
          </w:p>
        </w:tc>
        <w:tc>
          <w:tcPr>
            <w:tcW w:w="3178" w:type="dxa"/>
            <w:tcBorders>
              <w:top w:val="single" w:sz="18" w:space="0" w:color="auto"/>
            </w:tcBorders>
          </w:tcPr>
          <w:p w14:paraId="7506E681" w14:textId="77777777" w:rsidR="00EF48C4" w:rsidRPr="00321A56" w:rsidRDefault="00EF48C4" w:rsidP="00EF48C4">
            <w:pPr>
              <w:pStyle w:val="Lijstalinea"/>
              <w:numPr>
                <w:ilvl w:val="0"/>
                <w:numId w:val="6"/>
              </w:numPr>
              <w:rPr>
                <w:rFonts w:ascii="Helvetica" w:hAnsi="Helvetica"/>
                <w:i/>
                <w:iCs/>
                <w:sz w:val="18"/>
                <w:szCs w:val="18"/>
              </w:rPr>
            </w:pPr>
            <w:proofErr w:type="gramStart"/>
            <w:r w:rsidRPr="00321A56">
              <w:rPr>
                <w:rFonts w:ascii="Helvetica" w:hAnsi="Helvetica"/>
                <w:i/>
                <w:iCs/>
                <w:sz w:val="18"/>
                <w:szCs w:val="18"/>
              </w:rPr>
              <w:t>stimuleert</w:t>
            </w:r>
            <w:proofErr w:type="gramEnd"/>
            <w:r w:rsidRPr="00321A56">
              <w:rPr>
                <w:rFonts w:ascii="Helvetica" w:hAnsi="Helvetica"/>
                <w:i/>
                <w:iCs/>
                <w:sz w:val="18"/>
                <w:szCs w:val="18"/>
              </w:rPr>
              <w:t xml:space="preserve"> de zelfstandigheid van leerlingen naar de zone van naaste ontwikkeling tot zelfverantwoordelijk leren</w:t>
            </w:r>
          </w:p>
          <w:p w14:paraId="59C31298" w14:textId="77777777" w:rsidR="00EF48C4" w:rsidRDefault="00EF48C4" w:rsidP="00EF48C4">
            <w:pPr>
              <w:pStyle w:val="Lijstalinea"/>
              <w:numPr>
                <w:ilvl w:val="0"/>
                <w:numId w:val="6"/>
              </w:numPr>
              <w:rPr>
                <w:rFonts w:ascii="Helvetica" w:hAnsi="Helvetica"/>
                <w:sz w:val="18"/>
                <w:szCs w:val="18"/>
              </w:rPr>
            </w:pPr>
            <w:proofErr w:type="gramStart"/>
            <w:r w:rsidRPr="00321A56">
              <w:rPr>
                <w:rFonts w:ascii="Helvetica" w:hAnsi="Helvetica"/>
                <w:i/>
                <w:iCs/>
                <w:sz w:val="18"/>
                <w:szCs w:val="18"/>
              </w:rPr>
              <w:t>houdt</w:t>
            </w:r>
            <w:proofErr w:type="gramEnd"/>
            <w:r w:rsidRPr="00321A56">
              <w:rPr>
                <w:rFonts w:ascii="Helvetica" w:hAnsi="Helvetica"/>
                <w:i/>
                <w:iCs/>
                <w:sz w:val="18"/>
                <w:szCs w:val="18"/>
              </w:rPr>
              <w:t xml:space="preserve"> rekening met de mogelijkheden ten aanzien van (zorg)leerlingen</w:t>
            </w:r>
            <w:r w:rsidRPr="007C1A37">
              <w:rPr>
                <w:rFonts w:ascii="Helvetica" w:hAnsi="Helvetica"/>
                <w:sz w:val="18"/>
                <w:szCs w:val="18"/>
              </w:rPr>
              <w:t xml:space="preserve"> (ped3.4)</w:t>
            </w:r>
          </w:p>
          <w:p w14:paraId="31140530" w14:textId="77777777" w:rsidR="00E233D0" w:rsidRPr="00E233D0" w:rsidRDefault="00E233D0" w:rsidP="00E233D0">
            <w:pPr>
              <w:rPr>
                <w:lang w:eastAsia="zh-CN"/>
              </w:rPr>
            </w:pPr>
          </w:p>
          <w:p w14:paraId="7287CE35" w14:textId="77777777" w:rsidR="00E233D0" w:rsidRDefault="00E233D0" w:rsidP="00E233D0">
            <w:pPr>
              <w:rPr>
                <w:rFonts w:ascii="Helvetica" w:eastAsia="SimSun" w:hAnsi="Helvetica" w:cs="Times New Roman"/>
                <w:color w:val="auto"/>
                <w:sz w:val="18"/>
                <w:szCs w:val="18"/>
                <w:lang w:eastAsia="zh-CN"/>
              </w:rPr>
            </w:pPr>
          </w:p>
          <w:p w14:paraId="24C5C638" w14:textId="5EFECD73" w:rsidR="00E233D0" w:rsidRPr="00E233D0" w:rsidRDefault="00E233D0" w:rsidP="00E233D0">
            <w:pPr>
              <w:tabs>
                <w:tab w:val="left" w:pos="2182"/>
              </w:tabs>
              <w:rPr>
                <w:lang w:eastAsia="zh-CN"/>
              </w:rPr>
            </w:pPr>
            <w:r>
              <w:rPr>
                <w:lang w:eastAsia="zh-CN"/>
              </w:rPr>
              <w:tab/>
            </w:r>
          </w:p>
        </w:tc>
        <w:tc>
          <w:tcPr>
            <w:tcW w:w="1787" w:type="dxa"/>
            <w:tcBorders>
              <w:top w:val="single" w:sz="18" w:space="0" w:color="auto"/>
            </w:tcBorders>
            <w:vAlign w:val="center"/>
          </w:tcPr>
          <w:p w14:paraId="525226CA"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34A6E20F" w14:textId="77777777" w:rsidR="00EF48C4" w:rsidRPr="005E29D3" w:rsidRDefault="00EF48C4" w:rsidP="00102862">
            <w:pPr>
              <w:rPr>
                <w:rFonts w:ascii="Helvetica" w:hAnsi="Helvetica"/>
                <w:sz w:val="18"/>
                <w:szCs w:val="18"/>
              </w:rPr>
            </w:pPr>
          </w:p>
          <w:p w14:paraId="013B28A7" w14:textId="59E43CE3"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559341EB" w14:textId="77777777" w:rsidR="00EF48C4" w:rsidRPr="005E29D3" w:rsidRDefault="00EF48C4" w:rsidP="00102862">
            <w:pPr>
              <w:rPr>
                <w:rFonts w:ascii="Helvetica" w:hAnsi="Helvetica"/>
                <w:sz w:val="18"/>
                <w:szCs w:val="18"/>
              </w:rPr>
            </w:pPr>
          </w:p>
          <w:p w14:paraId="0D54B781"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44" w:type="dxa"/>
            <w:tcBorders>
              <w:top w:val="single" w:sz="18" w:space="0" w:color="auto"/>
            </w:tcBorders>
          </w:tcPr>
          <w:p w14:paraId="06109AB8" w14:textId="77777777" w:rsidR="00EF48C4" w:rsidRPr="005E29D3" w:rsidRDefault="00EF48C4" w:rsidP="00102862">
            <w:pPr>
              <w:rPr>
                <w:rFonts w:ascii="Helvetica" w:hAnsi="Helvetica"/>
                <w:sz w:val="18"/>
                <w:szCs w:val="18"/>
              </w:rPr>
            </w:pPr>
          </w:p>
        </w:tc>
        <w:tc>
          <w:tcPr>
            <w:tcW w:w="1024" w:type="dxa"/>
            <w:tcBorders>
              <w:top w:val="single" w:sz="18" w:space="0" w:color="auto"/>
            </w:tcBorders>
            <w:vAlign w:val="center"/>
          </w:tcPr>
          <w:p w14:paraId="460C49ED"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r w:rsidR="00EF48C4" w:rsidRPr="005E29D3" w14:paraId="126C857D" w14:textId="77777777" w:rsidTr="00683DF8">
        <w:trPr>
          <w:cantSplit/>
          <w:trHeight w:val="1939"/>
        </w:trPr>
        <w:tc>
          <w:tcPr>
            <w:tcW w:w="1733" w:type="dxa"/>
            <w:vMerge/>
            <w:tcBorders>
              <w:bottom w:val="single" w:sz="18" w:space="0" w:color="auto"/>
            </w:tcBorders>
          </w:tcPr>
          <w:p w14:paraId="34D28390" w14:textId="77777777" w:rsidR="00EF48C4" w:rsidRPr="005E29D3" w:rsidRDefault="00EF48C4" w:rsidP="00102862">
            <w:pPr>
              <w:rPr>
                <w:rFonts w:ascii="Helvetica" w:hAnsi="Helvetica"/>
                <w:sz w:val="18"/>
                <w:szCs w:val="18"/>
              </w:rPr>
            </w:pPr>
          </w:p>
        </w:tc>
        <w:tc>
          <w:tcPr>
            <w:tcW w:w="952" w:type="dxa"/>
            <w:tcBorders>
              <w:bottom w:val="single" w:sz="18" w:space="0" w:color="auto"/>
            </w:tcBorders>
            <w:textDirection w:val="btLr"/>
            <w:vAlign w:val="center"/>
          </w:tcPr>
          <w:p w14:paraId="0B0E04DB" w14:textId="77777777" w:rsidR="00EF48C4" w:rsidRPr="00295568" w:rsidRDefault="00EF48C4" w:rsidP="00102862">
            <w:pPr>
              <w:ind w:left="113" w:right="113"/>
              <w:jc w:val="center"/>
              <w:rPr>
                <w:rFonts w:ascii="Helvetica" w:hAnsi="Helvetica"/>
                <w:i/>
                <w:sz w:val="18"/>
                <w:szCs w:val="18"/>
              </w:rPr>
            </w:pPr>
            <w:r w:rsidRPr="00295568">
              <w:rPr>
                <w:rFonts w:ascii="Helvetica" w:hAnsi="Helvetica"/>
                <w:i/>
                <w:sz w:val="18"/>
                <w:szCs w:val="18"/>
              </w:rPr>
              <w:t>Persoonlijke en maatschappelijke vorming bevorderen</w:t>
            </w:r>
          </w:p>
        </w:tc>
        <w:tc>
          <w:tcPr>
            <w:tcW w:w="3178" w:type="dxa"/>
            <w:tcBorders>
              <w:bottom w:val="single" w:sz="18" w:space="0" w:color="auto"/>
            </w:tcBorders>
          </w:tcPr>
          <w:p w14:paraId="33DCFB5C" w14:textId="77777777" w:rsidR="00EF48C4" w:rsidRPr="008C4DBC" w:rsidRDefault="00EF48C4" w:rsidP="00EF48C4">
            <w:pPr>
              <w:pStyle w:val="Lijstalinea"/>
              <w:numPr>
                <w:ilvl w:val="0"/>
                <w:numId w:val="7"/>
              </w:numPr>
              <w:rPr>
                <w:rStyle w:val="normaltextrun"/>
                <w:rFonts w:ascii="Helvetica" w:hAnsi="Helvetica" w:cs="Calibri"/>
                <w:i/>
                <w:iCs/>
                <w:sz w:val="18"/>
                <w:szCs w:val="18"/>
              </w:rPr>
            </w:pPr>
            <w:proofErr w:type="gramStart"/>
            <w:r w:rsidRPr="008C4DBC">
              <w:rPr>
                <w:rStyle w:val="normaltextrun"/>
                <w:rFonts w:ascii="Helvetica" w:hAnsi="Helvetica" w:cs="Calibri"/>
                <w:i/>
                <w:iCs/>
                <w:sz w:val="18"/>
                <w:szCs w:val="18"/>
              </w:rPr>
              <w:t>heeft</w:t>
            </w:r>
            <w:proofErr w:type="gramEnd"/>
            <w:r w:rsidRPr="008C4DBC">
              <w:rPr>
                <w:rStyle w:val="normaltextrun"/>
                <w:rFonts w:ascii="Helvetica" w:hAnsi="Helvetica" w:cs="Calibri"/>
                <w:i/>
                <w:iCs/>
                <w:sz w:val="18"/>
                <w:szCs w:val="18"/>
              </w:rPr>
              <w:t xml:space="preserve"> oog voor ieders identiteit</w:t>
            </w:r>
          </w:p>
          <w:p w14:paraId="3FA3BBEF" w14:textId="77777777" w:rsidR="00EF48C4" w:rsidRPr="00714984" w:rsidRDefault="00EF48C4" w:rsidP="00EF48C4">
            <w:pPr>
              <w:pStyle w:val="Lijstalinea"/>
              <w:numPr>
                <w:ilvl w:val="0"/>
                <w:numId w:val="7"/>
              </w:numPr>
              <w:rPr>
                <w:rStyle w:val="normaltextrun"/>
                <w:rFonts w:ascii="Helvetica" w:hAnsi="Helvetica" w:cs="Calibri"/>
                <w:sz w:val="18"/>
                <w:szCs w:val="18"/>
              </w:rPr>
            </w:pPr>
            <w:proofErr w:type="gramStart"/>
            <w:r w:rsidRPr="00714984">
              <w:rPr>
                <w:rStyle w:val="normaltextrun"/>
                <w:rFonts w:ascii="Helvetica" w:hAnsi="Helvetica" w:cs="Calibri"/>
                <w:sz w:val="18"/>
                <w:szCs w:val="18"/>
              </w:rPr>
              <w:t>respecteert</w:t>
            </w:r>
            <w:proofErr w:type="gramEnd"/>
            <w:r w:rsidRPr="00714984">
              <w:rPr>
                <w:rStyle w:val="normaltextrun"/>
                <w:rFonts w:ascii="Helvetica" w:hAnsi="Helvetica" w:cs="Calibri"/>
                <w:sz w:val="18"/>
                <w:szCs w:val="18"/>
              </w:rPr>
              <w:t xml:space="preserve"> deze</w:t>
            </w:r>
          </w:p>
          <w:p w14:paraId="076D8C8E" w14:textId="77777777" w:rsidR="00EF48C4" w:rsidRPr="008C4DBC" w:rsidRDefault="00EF48C4" w:rsidP="00EF48C4">
            <w:pPr>
              <w:pStyle w:val="Lijstalinea"/>
              <w:numPr>
                <w:ilvl w:val="0"/>
                <w:numId w:val="7"/>
              </w:numPr>
              <w:rPr>
                <w:rStyle w:val="normaltextrun"/>
                <w:rFonts w:ascii="Helvetica" w:hAnsi="Helvetica" w:cs="Calibri"/>
                <w:i/>
                <w:iCs/>
                <w:sz w:val="18"/>
                <w:szCs w:val="18"/>
              </w:rPr>
            </w:pPr>
            <w:proofErr w:type="gramStart"/>
            <w:r w:rsidRPr="008C4DBC">
              <w:rPr>
                <w:rStyle w:val="normaltextrun"/>
                <w:rFonts w:ascii="Helvetica" w:hAnsi="Helvetica" w:cs="Calibri"/>
                <w:i/>
                <w:iCs/>
                <w:sz w:val="18"/>
                <w:szCs w:val="18"/>
              </w:rPr>
              <w:t>en</w:t>
            </w:r>
            <w:proofErr w:type="gramEnd"/>
            <w:r w:rsidRPr="008C4DBC">
              <w:rPr>
                <w:rStyle w:val="normaltextrun"/>
                <w:rFonts w:ascii="Helvetica" w:hAnsi="Helvetica" w:cs="Calibri"/>
                <w:i/>
                <w:iCs/>
                <w:sz w:val="18"/>
                <w:szCs w:val="18"/>
              </w:rPr>
              <w:t xml:space="preserve"> handelt ernaar</w:t>
            </w:r>
          </w:p>
          <w:p w14:paraId="10B5D711" w14:textId="77777777" w:rsidR="00EF48C4" w:rsidRPr="007C1A37" w:rsidRDefault="00EF48C4" w:rsidP="00EF48C4">
            <w:pPr>
              <w:pStyle w:val="Lijstalinea"/>
              <w:numPr>
                <w:ilvl w:val="0"/>
                <w:numId w:val="7"/>
              </w:numPr>
              <w:rPr>
                <w:rFonts w:ascii="Helvetica" w:hAnsi="Helvetica" w:cs="Calibri"/>
                <w:sz w:val="18"/>
                <w:szCs w:val="18"/>
              </w:rPr>
            </w:pPr>
            <w:proofErr w:type="gramStart"/>
            <w:r w:rsidRPr="008C4DBC">
              <w:rPr>
                <w:rStyle w:val="normaltextrun"/>
                <w:rFonts w:ascii="Helvetica" w:hAnsi="Helvetica" w:cs="Calibri"/>
                <w:i/>
                <w:iCs/>
                <w:sz w:val="18"/>
                <w:szCs w:val="18"/>
              </w:rPr>
              <w:t>zet</w:t>
            </w:r>
            <w:proofErr w:type="gramEnd"/>
            <w:r w:rsidRPr="008C4DBC">
              <w:rPr>
                <w:rStyle w:val="normaltextrun"/>
                <w:rFonts w:ascii="Helvetica" w:hAnsi="Helvetica" w:cs="Calibri"/>
                <w:i/>
                <w:iCs/>
                <w:sz w:val="18"/>
                <w:szCs w:val="18"/>
              </w:rPr>
              <w:t xml:space="preserve"> leerlingen aan tot creatieve invalshoeken en oplossingen</w:t>
            </w:r>
            <w:r w:rsidRPr="007C1A37">
              <w:rPr>
                <w:rStyle w:val="normaltextrun"/>
                <w:rFonts w:ascii="Helvetica" w:hAnsi="Helvetica" w:cs="Calibri"/>
                <w:sz w:val="18"/>
                <w:szCs w:val="18"/>
              </w:rPr>
              <w:t xml:space="preserve"> (ped4.4) </w:t>
            </w:r>
          </w:p>
        </w:tc>
        <w:tc>
          <w:tcPr>
            <w:tcW w:w="1787" w:type="dxa"/>
            <w:tcBorders>
              <w:bottom w:val="single" w:sz="18" w:space="0" w:color="auto"/>
            </w:tcBorders>
            <w:vAlign w:val="center"/>
          </w:tcPr>
          <w:p w14:paraId="2B08527C"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7951386F" w14:textId="77777777" w:rsidR="00EF48C4" w:rsidRPr="005E29D3" w:rsidRDefault="00EF48C4" w:rsidP="00102862">
            <w:pPr>
              <w:rPr>
                <w:rFonts w:ascii="Helvetica" w:hAnsi="Helvetica"/>
                <w:sz w:val="18"/>
                <w:szCs w:val="18"/>
              </w:rPr>
            </w:pPr>
          </w:p>
          <w:p w14:paraId="3BEEEEEA" w14:textId="485026FB"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585052C2" w14:textId="77777777" w:rsidR="00EF48C4" w:rsidRPr="005E29D3" w:rsidRDefault="00EF48C4" w:rsidP="00102862">
            <w:pPr>
              <w:rPr>
                <w:rFonts w:ascii="Helvetica" w:hAnsi="Helvetica"/>
                <w:sz w:val="18"/>
                <w:szCs w:val="18"/>
              </w:rPr>
            </w:pPr>
          </w:p>
          <w:p w14:paraId="1C83CED2"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44" w:type="dxa"/>
            <w:tcBorders>
              <w:bottom w:val="single" w:sz="18" w:space="0" w:color="auto"/>
            </w:tcBorders>
          </w:tcPr>
          <w:p w14:paraId="07A208D0" w14:textId="77777777" w:rsidR="00EF48C4" w:rsidRPr="005E29D3" w:rsidRDefault="00EF48C4" w:rsidP="00102862">
            <w:pPr>
              <w:rPr>
                <w:rFonts w:ascii="Helvetica" w:hAnsi="Helvetica"/>
                <w:sz w:val="18"/>
                <w:szCs w:val="18"/>
              </w:rPr>
            </w:pPr>
          </w:p>
        </w:tc>
        <w:tc>
          <w:tcPr>
            <w:tcW w:w="1024" w:type="dxa"/>
            <w:tcBorders>
              <w:bottom w:val="single" w:sz="18" w:space="0" w:color="auto"/>
            </w:tcBorders>
            <w:vAlign w:val="center"/>
          </w:tcPr>
          <w:p w14:paraId="6E38C1B7"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bl>
    <w:p w14:paraId="6849D790" w14:textId="77777777" w:rsidR="00EF48C4" w:rsidRDefault="00EF48C4" w:rsidP="00EF48C4">
      <w:pPr>
        <w:rPr>
          <w:rFonts w:ascii="Helvetica" w:hAnsi="Helvetica"/>
          <w:sz w:val="18"/>
          <w:szCs w:val="18"/>
        </w:rPr>
      </w:pPr>
      <w:r w:rsidRPr="005E29D3">
        <w:rPr>
          <w:rFonts w:ascii="Helvetica" w:hAnsi="Helvetica"/>
          <w:sz w:val="18"/>
          <w:szCs w:val="18"/>
        </w:rPr>
        <w:t>O = niet volledig aangetoond; V = aangetoond; G = bijzondere kwaliteit waargenomen.</w:t>
      </w:r>
    </w:p>
    <w:p w14:paraId="62AE828D" w14:textId="77777777" w:rsidR="00EF48C4" w:rsidRDefault="00EF48C4" w:rsidP="00EF48C4">
      <w:pPr>
        <w:rPr>
          <w:rFonts w:ascii="Helvetica" w:hAnsi="Helvetica"/>
          <w:sz w:val="18"/>
          <w:szCs w:val="18"/>
        </w:rPr>
      </w:pPr>
    </w:p>
    <w:tbl>
      <w:tblPr>
        <w:tblStyle w:val="Tabelraster"/>
        <w:tblW w:w="0" w:type="auto"/>
        <w:tblLook w:val="04A0" w:firstRow="1" w:lastRow="0" w:firstColumn="1" w:lastColumn="0" w:noHBand="0" w:noVBand="1"/>
      </w:tblPr>
      <w:tblGrid>
        <w:gridCol w:w="1679"/>
        <w:gridCol w:w="955"/>
        <w:gridCol w:w="3203"/>
        <w:gridCol w:w="1727"/>
        <w:gridCol w:w="4229"/>
        <w:gridCol w:w="1025"/>
      </w:tblGrid>
      <w:tr w:rsidR="00EF48C4" w:rsidRPr="005E29D3" w14:paraId="552B047F" w14:textId="77777777" w:rsidTr="00102862">
        <w:tc>
          <w:tcPr>
            <w:tcW w:w="13996" w:type="dxa"/>
            <w:gridSpan w:val="6"/>
            <w:tcBorders>
              <w:top w:val="single" w:sz="18" w:space="0" w:color="auto"/>
              <w:bottom w:val="single" w:sz="18" w:space="0" w:color="auto"/>
            </w:tcBorders>
            <w:shd w:val="clear" w:color="auto" w:fill="D9D9D9" w:themeFill="background1" w:themeFillShade="D9"/>
            <w:vAlign w:val="center"/>
          </w:tcPr>
          <w:p w14:paraId="5BD3532E" w14:textId="77777777" w:rsidR="00EF48C4" w:rsidRPr="005E29D3" w:rsidRDefault="00EF48C4" w:rsidP="00102862">
            <w:pPr>
              <w:jc w:val="center"/>
              <w:rPr>
                <w:rFonts w:ascii="Helvetica" w:hAnsi="Helvetica"/>
                <w:b/>
                <w:sz w:val="18"/>
                <w:szCs w:val="18"/>
              </w:rPr>
            </w:pPr>
            <w:r w:rsidRPr="00295568">
              <w:rPr>
                <w:rFonts w:ascii="Helvetica" w:hAnsi="Helvetica"/>
                <w:b/>
                <w:sz w:val="18"/>
                <w:szCs w:val="18"/>
              </w:rPr>
              <w:t xml:space="preserve"> </w:t>
            </w:r>
            <w:r>
              <w:rPr>
                <w:rFonts w:ascii="Helvetica" w:hAnsi="Helvetica"/>
                <w:b/>
                <w:sz w:val="18"/>
                <w:szCs w:val="18"/>
              </w:rPr>
              <w:t>(VAK) DIDACTISCH</w:t>
            </w:r>
            <w:r w:rsidRPr="005E29D3">
              <w:rPr>
                <w:rFonts w:ascii="Helvetica" w:hAnsi="Helvetica"/>
                <w:b/>
                <w:sz w:val="18"/>
                <w:szCs w:val="18"/>
              </w:rPr>
              <w:t xml:space="preserve"> HANDELEN</w:t>
            </w:r>
          </w:p>
        </w:tc>
      </w:tr>
      <w:tr w:rsidR="00EF48C4" w:rsidRPr="005E29D3" w14:paraId="14572CF4" w14:textId="77777777" w:rsidTr="00102862">
        <w:trPr>
          <w:trHeight w:val="295"/>
        </w:trPr>
        <w:tc>
          <w:tcPr>
            <w:tcW w:w="1762" w:type="dxa"/>
            <w:tcBorders>
              <w:top w:val="single" w:sz="18" w:space="0" w:color="auto"/>
              <w:bottom w:val="single" w:sz="18" w:space="0" w:color="auto"/>
            </w:tcBorders>
            <w:shd w:val="clear" w:color="auto" w:fill="F2F2F2" w:themeFill="background1" w:themeFillShade="F2"/>
            <w:vAlign w:val="center"/>
          </w:tcPr>
          <w:p w14:paraId="6E584E7B"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Beroepstaak</w:t>
            </w:r>
          </w:p>
        </w:tc>
        <w:tc>
          <w:tcPr>
            <w:tcW w:w="1068" w:type="dxa"/>
            <w:tcBorders>
              <w:top w:val="single" w:sz="18" w:space="0" w:color="auto"/>
              <w:bottom w:val="single" w:sz="18" w:space="0" w:color="auto"/>
            </w:tcBorders>
            <w:shd w:val="clear" w:color="auto" w:fill="F2F2F2" w:themeFill="background1" w:themeFillShade="F2"/>
            <w:vAlign w:val="center"/>
          </w:tcPr>
          <w:p w14:paraId="4CC7B66D" w14:textId="77777777" w:rsidR="00EF48C4" w:rsidRPr="005E29D3" w:rsidRDefault="00EF48C4" w:rsidP="00102862">
            <w:pPr>
              <w:jc w:val="center"/>
              <w:rPr>
                <w:rFonts w:ascii="Helvetica" w:hAnsi="Helvetica"/>
                <w:b/>
                <w:sz w:val="18"/>
                <w:szCs w:val="18"/>
              </w:rPr>
            </w:pPr>
          </w:p>
        </w:tc>
        <w:tc>
          <w:tcPr>
            <w:tcW w:w="3402" w:type="dxa"/>
            <w:tcBorders>
              <w:top w:val="single" w:sz="18" w:space="0" w:color="auto"/>
              <w:bottom w:val="single" w:sz="18" w:space="0" w:color="auto"/>
            </w:tcBorders>
            <w:shd w:val="clear" w:color="auto" w:fill="F2F2F2" w:themeFill="background1" w:themeFillShade="F2"/>
            <w:vAlign w:val="center"/>
          </w:tcPr>
          <w:p w14:paraId="24AE4340"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Leerresultaat</w:t>
            </w:r>
          </w:p>
        </w:tc>
        <w:tc>
          <w:tcPr>
            <w:tcW w:w="1843" w:type="dxa"/>
            <w:tcBorders>
              <w:top w:val="single" w:sz="18" w:space="0" w:color="auto"/>
              <w:bottom w:val="single" w:sz="18" w:space="0" w:color="auto"/>
            </w:tcBorders>
            <w:shd w:val="clear" w:color="auto" w:fill="F2F2F2" w:themeFill="background1" w:themeFillShade="F2"/>
            <w:vAlign w:val="center"/>
          </w:tcPr>
          <w:p w14:paraId="4C56A4F2"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Bewijs in</w:t>
            </w:r>
          </w:p>
        </w:tc>
        <w:tc>
          <w:tcPr>
            <w:tcW w:w="4868" w:type="dxa"/>
            <w:tcBorders>
              <w:top w:val="single" w:sz="18" w:space="0" w:color="auto"/>
              <w:bottom w:val="single" w:sz="18" w:space="0" w:color="auto"/>
            </w:tcBorders>
            <w:shd w:val="clear" w:color="auto" w:fill="F2F2F2" w:themeFill="background1" w:themeFillShade="F2"/>
            <w:vAlign w:val="center"/>
          </w:tcPr>
          <w:p w14:paraId="3302C8AF" w14:textId="77777777" w:rsidR="00EF48C4" w:rsidRPr="00FF2B49" w:rsidRDefault="00EF48C4" w:rsidP="00102862">
            <w:pPr>
              <w:jc w:val="center"/>
              <w:rPr>
                <w:rFonts w:ascii="Helvetica" w:hAnsi="Helvetica"/>
                <w:b/>
                <w:sz w:val="18"/>
                <w:szCs w:val="18"/>
              </w:rPr>
            </w:pPr>
            <w:r w:rsidRPr="00FF2B49">
              <w:rPr>
                <w:rFonts w:ascii="Helvetica" w:hAnsi="Helvetica"/>
                <w:b/>
                <w:sz w:val="18"/>
                <w:szCs w:val="18"/>
              </w:rPr>
              <w:t>Bevindingen</w:t>
            </w:r>
          </w:p>
        </w:tc>
        <w:tc>
          <w:tcPr>
            <w:tcW w:w="1053" w:type="dxa"/>
            <w:tcBorders>
              <w:top w:val="single" w:sz="18" w:space="0" w:color="auto"/>
              <w:bottom w:val="single" w:sz="18" w:space="0" w:color="auto"/>
            </w:tcBorders>
            <w:shd w:val="clear" w:color="auto" w:fill="F2F2F2" w:themeFill="background1" w:themeFillShade="F2"/>
            <w:vAlign w:val="center"/>
          </w:tcPr>
          <w:p w14:paraId="0CD9A337"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Oordeel</w:t>
            </w:r>
          </w:p>
        </w:tc>
      </w:tr>
      <w:tr w:rsidR="00EF48C4" w:rsidRPr="005E29D3" w14:paraId="0A6DC0E8" w14:textId="77777777" w:rsidTr="00102862">
        <w:trPr>
          <w:cantSplit/>
          <w:trHeight w:val="2468"/>
        </w:trPr>
        <w:tc>
          <w:tcPr>
            <w:tcW w:w="1762" w:type="dxa"/>
            <w:vMerge w:val="restart"/>
            <w:tcBorders>
              <w:top w:val="single" w:sz="18" w:space="0" w:color="auto"/>
            </w:tcBorders>
            <w:vAlign w:val="center"/>
          </w:tcPr>
          <w:p w14:paraId="6F645A6A" w14:textId="77777777" w:rsidR="00EF48C4" w:rsidRPr="00295568" w:rsidRDefault="00EF48C4" w:rsidP="00102862">
            <w:pPr>
              <w:rPr>
                <w:rFonts w:ascii="Helvetica" w:hAnsi="Helvetica"/>
                <w:sz w:val="18"/>
                <w:szCs w:val="18"/>
              </w:rPr>
            </w:pPr>
            <w:r w:rsidRPr="00295568">
              <w:rPr>
                <w:rFonts w:ascii="Helvetica" w:hAnsi="Helvetica"/>
                <w:sz w:val="18"/>
                <w:szCs w:val="18"/>
              </w:rPr>
              <w:t xml:space="preserve">3. De leraar verzorgt onderwijs </w:t>
            </w:r>
          </w:p>
        </w:tc>
        <w:tc>
          <w:tcPr>
            <w:tcW w:w="1068" w:type="dxa"/>
            <w:tcBorders>
              <w:top w:val="single" w:sz="18" w:space="0" w:color="auto"/>
            </w:tcBorders>
            <w:textDirection w:val="btLr"/>
            <w:vAlign w:val="center"/>
          </w:tcPr>
          <w:p w14:paraId="77ED832C" w14:textId="77777777" w:rsidR="00EF48C4" w:rsidRPr="005E29D3" w:rsidRDefault="00EF48C4" w:rsidP="00102862">
            <w:pPr>
              <w:ind w:left="113" w:right="113"/>
              <w:jc w:val="center"/>
              <w:rPr>
                <w:rFonts w:ascii="Helvetica" w:hAnsi="Helvetica"/>
                <w:i/>
                <w:sz w:val="18"/>
                <w:szCs w:val="18"/>
              </w:rPr>
            </w:pPr>
            <w:r>
              <w:rPr>
                <w:rFonts w:ascii="Helvetica" w:hAnsi="Helvetica"/>
                <w:i/>
                <w:sz w:val="18"/>
                <w:szCs w:val="18"/>
              </w:rPr>
              <w:t>Communiceren</w:t>
            </w:r>
          </w:p>
        </w:tc>
        <w:tc>
          <w:tcPr>
            <w:tcW w:w="3402" w:type="dxa"/>
            <w:tcBorders>
              <w:top w:val="single" w:sz="18" w:space="0" w:color="auto"/>
            </w:tcBorders>
          </w:tcPr>
          <w:p w14:paraId="6DCE3A20" w14:textId="77777777" w:rsidR="00EF48C4" w:rsidRPr="002E6476"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2E6476">
              <w:rPr>
                <w:rFonts w:ascii="Helvetica" w:eastAsiaTheme="minorEastAsia" w:hAnsi="Helvetica" w:cstheme="minorBidi"/>
                <w:color w:val="000000" w:themeColor="text1"/>
                <w:sz w:val="18"/>
                <w:szCs w:val="18"/>
              </w:rPr>
              <w:t>ontwikkelt</w:t>
            </w:r>
            <w:proofErr w:type="gramEnd"/>
            <w:r w:rsidRPr="002E6476">
              <w:rPr>
                <w:rFonts w:ascii="Helvetica" w:eastAsiaTheme="minorEastAsia" w:hAnsi="Helvetica" w:cstheme="minorBidi"/>
                <w:color w:val="000000" w:themeColor="text1"/>
                <w:sz w:val="18"/>
                <w:szCs w:val="18"/>
              </w:rPr>
              <w:t xml:space="preserve"> eigen (non-)verbale communicatie</w:t>
            </w:r>
          </w:p>
          <w:p w14:paraId="1B98C34E" w14:textId="77777777" w:rsidR="00EF48C4" w:rsidRPr="00874C5B"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i/>
                <w:iCs/>
                <w:color w:val="000000" w:themeColor="text1"/>
                <w:sz w:val="18"/>
                <w:szCs w:val="18"/>
              </w:rPr>
            </w:pPr>
            <w:proofErr w:type="gramStart"/>
            <w:r w:rsidRPr="00874C5B">
              <w:rPr>
                <w:rFonts w:ascii="Helvetica" w:hAnsi="Helvetica" w:cstheme="minorHAnsi"/>
                <w:i/>
                <w:iCs/>
                <w:color w:val="000000" w:themeColor="text1"/>
                <w:sz w:val="18"/>
                <w:szCs w:val="18"/>
              </w:rPr>
              <w:t>stimuleer</w:t>
            </w:r>
            <w:r w:rsidRPr="00874C5B">
              <w:rPr>
                <w:rFonts w:ascii="Helvetica" w:eastAsiaTheme="minorEastAsia" w:hAnsi="Helvetica" w:cstheme="minorHAnsi"/>
                <w:i/>
                <w:iCs/>
                <w:color w:val="000000" w:themeColor="text1"/>
                <w:sz w:val="18"/>
                <w:szCs w:val="18"/>
              </w:rPr>
              <w:t>t</w:t>
            </w:r>
            <w:proofErr w:type="gramEnd"/>
            <w:r w:rsidRPr="00874C5B">
              <w:rPr>
                <w:rFonts w:ascii="Helvetica" w:eastAsiaTheme="minorEastAsia" w:hAnsi="Helvetica" w:cstheme="minorHAnsi"/>
                <w:i/>
                <w:iCs/>
                <w:color w:val="000000" w:themeColor="text1"/>
                <w:sz w:val="18"/>
                <w:szCs w:val="18"/>
              </w:rPr>
              <w:t xml:space="preserve"> de school- en vaktaalontwikkeling door toepassing van de principes van taalgericht lesgeven (context – taalsteun – interactie) in verschillende fases van e</w:t>
            </w:r>
            <w:r w:rsidRPr="00874C5B">
              <w:rPr>
                <w:rFonts w:ascii="Helvetica" w:hAnsi="Helvetica" w:cstheme="minorHAnsi"/>
                <w:i/>
                <w:iCs/>
                <w:color w:val="000000" w:themeColor="text1"/>
                <w:sz w:val="18"/>
                <w:szCs w:val="18"/>
              </w:rPr>
              <w:t>en</w:t>
            </w:r>
            <w:r w:rsidRPr="00874C5B">
              <w:rPr>
                <w:rFonts w:ascii="Helvetica" w:eastAsiaTheme="minorEastAsia" w:hAnsi="Helvetica" w:cstheme="minorHAnsi"/>
                <w:i/>
                <w:iCs/>
                <w:color w:val="000000" w:themeColor="text1"/>
                <w:sz w:val="18"/>
                <w:szCs w:val="18"/>
              </w:rPr>
              <w:t xml:space="preserve"> le</w:t>
            </w:r>
            <w:r w:rsidRPr="00874C5B">
              <w:rPr>
                <w:rFonts w:ascii="Helvetica" w:hAnsi="Helvetica" w:cstheme="minorHAnsi"/>
                <w:i/>
                <w:iCs/>
                <w:color w:val="000000" w:themeColor="text1"/>
                <w:sz w:val="18"/>
                <w:szCs w:val="18"/>
              </w:rPr>
              <w:t>s</w:t>
            </w:r>
            <w:r w:rsidRPr="00874C5B">
              <w:rPr>
                <w:rFonts w:ascii="Helvetica" w:eastAsiaTheme="minorEastAsia" w:hAnsi="Helvetica" w:cstheme="minorBidi"/>
                <w:i/>
                <w:iCs/>
                <w:color w:val="000000" w:themeColor="text1"/>
                <w:sz w:val="18"/>
                <w:szCs w:val="18"/>
              </w:rPr>
              <w:t xml:space="preserve"> </w:t>
            </w:r>
          </w:p>
          <w:p w14:paraId="4E894D8B" w14:textId="77777777" w:rsidR="00EF48C4" w:rsidRPr="002E6476" w:rsidRDefault="00EF48C4" w:rsidP="00EF48C4">
            <w:pPr>
              <w:pStyle w:val="paragraph"/>
              <w:numPr>
                <w:ilvl w:val="0"/>
                <w:numId w:val="8"/>
              </w:numPr>
              <w:spacing w:after="0"/>
              <w:textAlignment w:val="baseline"/>
              <w:rPr>
                <w:rFonts w:ascii="Helvetica" w:eastAsiaTheme="minorEastAsia" w:hAnsi="Helvetica" w:cstheme="minorBidi"/>
                <w:color w:val="000000" w:themeColor="text1"/>
                <w:sz w:val="18"/>
                <w:szCs w:val="18"/>
              </w:rPr>
            </w:pPr>
            <w:proofErr w:type="gramStart"/>
            <w:r w:rsidRPr="002E6476">
              <w:rPr>
                <w:rFonts w:ascii="Helvetica" w:eastAsiaTheme="minorEastAsia" w:hAnsi="Helvetica" w:cstheme="minorBidi"/>
                <w:color w:val="000000" w:themeColor="text1"/>
                <w:sz w:val="18"/>
                <w:szCs w:val="18"/>
              </w:rPr>
              <w:t>ontwerpt</w:t>
            </w:r>
            <w:proofErr w:type="gramEnd"/>
            <w:r w:rsidRPr="002E6476">
              <w:rPr>
                <w:rFonts w:ascii="Helvetica" w:eastAsiaTheme="minorEastAsia" w:hAnsi="Helvetica" w:cstheme="minorBidi"/>
                <w:color w:val="000000" w:themeColor="text1"/>
                <w:sz w:val="18"/>
                <w:szCs w:val="18"/>
              </w:rPr>
              <w:t xml:space="preserve"> </w:t>
            </w:r>
            <w:proofErr w:type="spellStart"/>
            <w:r w:rsidRPr="002E6476">
              <w:rPr>
                <w:rFonts w:ascii="Helvetica" w:eastAsiaTheme="minorEastAsia" w:hAnsi="Helvetica" w:cstheme="minorBidi"/>
                <w:color w:val="000000" w:themeColor="text1"/>
                <w:sz w:val="18"/>
                <w:szCs w:val="18"/>
              </w:rPr>
              <w:t>vaklessen</w:t>
            </w:r>
            <w:proofErr w:type="spellEnd"/>
            <w:r w:rsidRPr="002E6476">
              <w:rPr>
                <w:rFonts w:ascii="Helvetica" w:eastAsiaTheme="minorEastAsia" w:hAnsi="Helvetica" w:cstheme="minorBidi"/>
                <w:color w:val="000000" w:themeColor="text1"/>
                <w:sz w:val="18"/>
                <w:szCs w:val="18"/>
              </w:rPr>
              <w:t xml:space="preserve"> mede vanuit een taalgerichte didactiek</w:t>
            </w:r>
          </w:p>
          <w:p w14:paraId="0470AEE8" w14:textId="77777777" w:rsidR="00EF48C4" w:rsidRPr="00C27A65" w:rsidRDefault="00EF48C4" w:rsidP="00EF48C4">
            <w:pPr>
              <w:pStyle w:val="paragraph"/>
              <w:numPr>
                <w:ilvl w:val="0"/>
                <w:numId w:val="8"/>
              </w:numPr>
              <w:spacing w:after="0"/>
              <w:textAlignment w:val="baseline"/>
              <w:rPr>
                <w:rFonts w:ascii="Helvetica" w:eastAsiaTheme="minorEastAsia" w:hAnsi="Helvetica" w:cstheme="minorBidi"/>
                <w:color w:val="000000" w:themeColor="text1"/>
                <w:sz w:val="18"/>
                <w:szCs w:val="18"/>
              </w:rPr>
            </w:pPr>
            <w:proofErr w:type="gramStart"/>
            <w:r w:rsidRPr="003D7888">
              <w:rPr>
                <w:rFonts w:ascii="Helvetica" w:eastAsiaTheme="minorEastAsia" w:hAnsi="Helvetica" w:cstheme="minorBidi"/>
                <w:i/>
                <w:iCs/>
                <w:color w:val="000000" w:themeColor="text1"/>
                <w:sz w:val="18"/>
                <w:szCs w:val="18"/>
              </w:rPr>
              <w:t>hanteert</w:t>
            </w:r>
            <w:proofErr w:type="gramEnd"/>
            <w:r w:rsidRPr="003D7888">
              <w:rPr>
                <w:rFonts w:ascii="Helvetica" w:eastAsiaTheme="minorEastAsia" w:hAnsi="Helvetica" w:cstheme="minorBidi"/>
                <w:i/>
                <w:iCs/>
                <w:color w:val="000000" w:themeColor="text1"/>
                <w:sz w:val="18"/>
                <w:szCs w:val="18"/>
              </w:rPr>
              <w:t xml:space="preserve"> </w:t>
            </w:r>
            <w:r w:rsidRPr="008912C0">
              <w:rPr>
                <w:rFonts w:ascii="Helvetica" w:eastAsiaTheme="minorEastAsia" w:hAnsi="Helvetica" w:cstheme="minorBidi"/>
                <w:color w:val="000000" w:themeColor="text1"/>
                <w:sz w:val="18"/>
                <w:szCs w:val="18"/>
              </w:rPr>
              <w:t>een breed repertoire aan</w:t>
            </w:r>
            <w:r w:rsidRPr="003D7888">
              <w:rPr>
                <w:rFonts w:ascii="Helvetica" w:eastAsiaTheme="minorEastAsia" w:hAnsi="Helvetica" w:cstheme="minorBidi"/>
                <w:i/>
                <w:iCs/>
                <w:color w:val="000000" w:themeColor="text1"/>
                <w:sz w:val="18"/>
                <w:szCs w:val="18"/>
              </w:rPr>
              <w:t xml:space="preserve"> taalgerichte werkvormen</w:t>
            </w:r>
            <w:r w:rsidRPr="002E6476">
              <w:rPr>
                <w:rFonts w:ascii="Helvetica" w:eastAsiaTheme="minorEastAsia" w:hAnsi="Helvetica" w:cstheme="minorBidi"/>
                <w:color w:val="000000" w:themeColor="text1"/>
                <w:sz w:val="18"/>
                <w:szCs w:val="18"/>
              </w:rPr>
              <w:t xml:space="preserve"> (did1.4</w:t>
            </w:r>
            <w:r>
              <w:rPr>
                <w:rFonts w:ascii="Helvetica" w:eastAsiaTheme="minorEastAsia" w:hAnsi="Helvetica" w:cstheme="minorBidi"/>
                <w:color w:val="000000" w:themeColor="text1"/>
                <w:sz w:val="18"/>
                <w:szCs w:val="18"/>
              </w:rPr>
              <w:t>)</w:t>
            </w:r>
          </w:p>
        </w:tc>
        <w:tc>
          <w:tcPr>
            <w:tcW w:w="1843" w:type="dxa"/>
            <w:tcBorders>
              <w:top w:val="single" w:sz="18" w:space="0" w:color="auto"/>
            </w:tcBorders>
            <w:vAlign w:val="center"/>
          </w:tcPr>
          <w:p w14:paraId="71F2B2D9"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06C4345C" w14:textId="77777777" w:rsidR="00EF48C4" w:rsidRPr="005E29D3" w:rsidRDefault="00EF48C4" w:rsidP="00102862">
            <w:pPr>
              <w:rPr>
                <w:rFonts w:ascii="Helvetica" w:hAnsi="Helvetica"/>
                <w:sz w:val="18"/>
                <w:szCs w:val="18"/>
              </w:rPr>
            </w:pPr>
          </w:p>
          <w:p w14:paraId="301954E9" w14:textId="49AC4A76"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56DB3DEB" w14:textId="77777777" w:rsidR="00EF48C4" w:rsidRPr="005E29D3" w:rsidRDefault="00EF48C4" w:rsidP="00102862">
            <w:pPr>
              <w:rPr>
                <w:rFonts w:ascii="Helvetica" w:hAnsi="Helvetica"/>
                <w:sz w:val="18"/>
                <w:szCs w:val="18"/>
              </w:rPr>
            </w:pPr>
          </w:p>
          <w:p w14:paraId="33E340F4"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868" w:type="dxa"/>
            <w:tcBorders>
              <w:top w:val="single" w:sz="18" w:space="0" w:color="auto"/>
            </w:tcBorders>
          </w:tcPr>
          <w:p w14:paraId="303FAFA7" w14:textId="77777777" w:rsidR="00EF48C4" w:rsidRPr="005E29D3" w:rsidRDefault="00EF48C4" w:rsidP="00102862">
            <w:pPr>
              <w:rPr>
                <w:rFonts w:ascii="Helvetica" w:hAnsi="Helvetica"/>
                <w:sz w:val="18"/>
                <w:szCs w:val="18"/>
              </w:rPr>
            </w:pPr>
          </w:p>
        </w:tc>
        <w:tc>
          <w:tcPr>
            <w:tcW w:w="1053" w:type="dxa"/>
            <w:tcBorders>
              <w:top w:val="single" w:sz="18" w:space="0" w:color="auto"/>
            </w:tcBorders>
            <w:vAlign w:val="center"/>
          </w:tcPr>
          <w:p w14:paraId="1642596F"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r w:rsidR="00EF48C4" w:rsidRPr="005E29D3" w14:paraId="1909A851" w14:textId="77777777" w:rsidTr="00102862">
        <w:trPr>
          <w:cantSplit/>
          <w:trHeight w:val="1945"/>
        </w:trPr>
        <w:tc>
          <w:tcPr>
            <w:tcW w:w="1762" w:type="dxa"/>
            <w:vMerge/>
            <w:tcBorders>
              <w:bottom w:val="single" w:sz="18" w:space="0" w:color="auto"/>
            </w:tcBorders>
            <w:vAlign w:val="center"/>
          </w:tcPr>
          <w:p w14:paraId="2F8E45FF" w14:textId="77777777" w:rsidR="00EF48C4" w:rsidRPr="005E29D3" w:rsidRDefault="00EF48C4" w:rsidP="00102862">
            <w:pPr>
              <w:rPr>
                <w:rFonts w:ascii="Helvetica" w:hAnsi="Helvetica"/>
                <w:sz w:val="18"/>
                <w:szCs w:val="18"/>
              </w:rPr>
            </w:pPr>
          </w:p>
        </w:tc>
        <w:tc>
          <w:tcPr>
            <w:tcW w:w="1068" w:type="dxa"/>
            <w:tcBorders>
              <w:bottom w:val="single" w:sz="18" w:space="0" w:color="auto"/>
            </w:tcBorders>
            <w:textDirection w:val="btLr"/>
            <w:vAlign w:val="center"/>
          </w:tcPr>
          <w:p w14:paraId="00200695" w14:textId="77777777" w:rsidR="00EF48C4" w:rsidRPr="00295568" w:rsidRDefault="00EF48C4" w:rsidP="00102862">
            <w:pPr>
              <w:ind w:left="113" w:right="113"/>
              <w:jc w:val="center"/>
              <w:rPr>
                <w:rFonts w:ascii="Helvetica" w:hAnsi="Helvetica"/>
                <w:i/>
                <w:sz w:val="18"/>
                <w:szCs w:val="18"/>
              </w:rPr>
            </w:pPr>
            <w:r w:rsidRPr="00295568">
              <w:rPr>
                <w:rFonts w:ascii="Helvetica" w:hAnsi="Helvetica"/>
                <w:i/>
                <w:sz w:val="18"/>
                <w:szCs w:val="18"/>
              </w:rPr>
              <w:t>Onderwijs voorbereiden,</w:t>
            </w:r>
            <w:r>
              <w:rPr>
                <w:rFonts w:ascii="Helvetica" w:hAnsi="Helvetica"/>
                <w:i/>
                <w:sz w:val="18"/>
                <w:szCs w:val="18"/>
              </w:rPr>
              <w:t xml:space="preserve"> uitvoeren,</w:t>
            </w:r>
            <w:r w:rsidRPr="00295568">
              <w:rPr>
                <w:rFonts w:ascii="Helvetica" w:hAnsi="Helvetica"/>
                <w:i/>
                <w:sz w:val="18"/>
                <w:szCs w:val="18"/>
              </w:rPr>
              <w:t xml:space="preserve"> evalueren en bijstellen</w:t>
            </w:r>
          </w:p>
        </w:tc>
        <w:tc>
          <w:tcPr>
            <w:tcW w:w="3402" w:type="dxa"/>
            <w:tcBorders>
              <w:bottom w:val="single" w:sz="18" w:space="0" w:color="auto"/>
            </w:tcBorders>
          </w:tcPr>
          <w:p w14:paraId="67A9256B" w14:textId="77777777" w:rsidR="00EF48C4" w:rsidRPr="00722FB2"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i/>
                <w:iCs/>
                <w:sz w:val="18"/>
                <w:szCs w:val="18"/>
              </w:rPr>
            </w:pPr>
            <w:proofErr w:type="gramStart"/>
            <w:r w:rsidRPr="00722FB2">
              <w:rPr>
                <w:rFonts w:ascii="Helvetica" w:eastAsiaTheme="minorEastAsia" w:hAnsi="Helvetica" w:cstheme="minorBidi"/>
                <w:i/>
                <w:iCs/>
                <w:sz w:val="18"/>
                <w:szCs w:val="18"/>
              </w:rPr>
              <w:t>geeft</w:t>
            </w:r>
            <w:proofErr w:type="gramEnd"/>
            <w:r w:rsidRPr="00722FB2">
              <w:rPr>
                <w:rFonts w:ascii="Helvetica" w:eastAsiaTheme="minorEastAsia" w:hAnsi="Helvetica" w:cstheme="minorBidi"/>
                <w:i/>
                <w:iCs/>
                <w:sz w:val="18"/>
                <w:szCs w:val="18"/>
              </w:rPr>
              <w:t xml:space="preserve"> zelfstandig vorm aan relevante, effectieve, betekenisvolle en activerende leeractiviteiten </w:t>
            </w:r>
          </w:p>
          <w:p w14:paraId="5F0D68EA" w14:textId="77777777" w:rsidR="00EF48C4" w:rsidRPr="00D121E0"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i/>
                <w:iCs/>
                <w:sz w:val="18"/>
                <w:szCs w:val="18"/>
              </w:rPr>
            </w:pPr>
            <w:proofErr w:type="gramStart"/>
            <w:r w:rsidRPr="00D121E0">
              <w:rPr>
                <w:rFonts w:ascii="Helvetica" w:eastAsiaTheme="minorEastAsia" w:hAnsi="Helvetica" w:cstheme="minorBidi"/>
                <w:i/>
                <w:iCs/>
                <w:sz w:val="18"/>
                <w:szCs w:val="18"/>
              </w:rPr>
              <w:t>zet</w:t>
            </w:r>
            <w:proofErr w:type="gramEnd"/>
            <w:r w:rsidRPr="00D121E0">
              <w:rPr>
                <w:rFonts w:ascii="Helvetica" w:eastAsiaTheme="minorEastAsia" w:hAnsi="Helvetica" w:cstheme="minorBidi"/>
                <w:i/>
                <w:iCs/>
                <w:sz w:val="18"/>
                <w:szCs w:val="18"/>
              </w:rPr>
              <w:t xml:space="preserve"> aan tot samenwerkend leren met behulp van didactische principes</w:t>
            </w:r>
          </w:p>
          <w:p w14:paraId="207EC894" w14:textId="77777777" w:rsidR="00EF48C4" w:rsidRPr="00D121E0"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i/>
                <w:iCs/>
                <w:sz w:val="18"/>
                <w:szCs w:val="18"/>
              </w:rPr>
            </w:pPr>
            <w:proofErr w:type="gramStart"/>
            <w:r w:rsidRPr="00D121E0">
              <w:rPr>
                <w:rFonts w:ascii="Helvetica" w:eastAsiaTheme="minorEastAsia" w:hAnsi="Helvetica" w:cstheme="minorBidi"/>
                <w:i/>
                <w:iCs/>
                <w:sz w:val="18"/>
                <w:szCs w:val="18"/>
              </w:rPr>
              <w:t>differentieert</w:t>
            </w:r>
            <w:proofErr w:type="gramEnd"/>
            <w:r w:rsidRPr="00D121E0">
              <w:rPr>
                <w:rFonts w:ascii="Helvetica" w:eastAsiaTheme="minorEastAsia" w:hAnsi="Helvetica" w:cstheme="minorBidi"/>
                <w:i/>
                <w:iCs/>
                <w:sz w:val="18"/>
                <w:szCs w:val="18"/>
              </w:rPr>
              <w:t xml:space="preserve"> afhankelijk van de diversiteit van de groep naar tempo, niveau en leervoorkeur</w:t>
            </w:r>
          </w:p>
          <w:p w14:paraId="3AE19B00" w14:textId="77777777" w:rsidR="00EF48C4" w:rsidRPr="00C27A65"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sz w:val="18"/>
                <w:szCs w:val="18"/>
              </w:rPr>
            </w:pPr>
            <w:proofErr w:type="gramStart"/>
            <w:r w:rsidRPr="00C36F07">
              <w:rPr>
                <w:rFonts w:ascii="Helvetica" w:eastAsiaTheme="minorEastAsia" w:hAnsi="Helvetica" w:cstheme="minorBidi"/>
                <w:sz w:val="18"/>
                <w:szCs w:val="18"/>
              </w:rPr>
              <w:t>werkt</w:t>
            </w:r>
            <w:proofErr w:type="gramEnd"/>
            <w:r w:rsidRPr="00C36F07">
              <w:rPr>
                <w:rFonts w:ascii="Helvetica" w:eastAsiaTheme="minorEastAsia" w:hAnsi="Helvetica" w:cstheme="minorBidi"/>
                <w:sz w:val="18"/>
                <w:szCs w:val="18"/>
              </w:rPr>
              <w:t xml:space="preserve"> </w:t>
            </w:r>
            <w:proofErr w:type="spellStart"/>
            <w:r w:rsidRPr="00C36F07">
              <w:rPr>
                <w:rFonts w:ascii="Helvetica" w:eastAsiaTheme="minorEastAsia" w:hAnsi="Helvetica" w:cstheme="minorBidi"/>
                <w:i/>
                <w:iCs/>
                <w:sz w:val="18"/>
                <w:szCs w:val="18"/>
              </w:rPr>
              <w:t>evidence-informed</w:t>
            </w:r>
            <w:proofErr w:type="spellEnd"/>
            <w:r w:rsidRPr="00C36F07">
              <w:rPr>
                <w:rFonts w:ascii="Helvetica" w:eastAsiaTheme="minorEastAsia" w:hAnsi="Helvetica" w:cstheme="minorBidi"/>
                <w:sz w:val="18"/>
                <w:szCs w:val="18"/>
              </w:rPr>
              <w:t xml:space="preserve"> aan de versterking van het eigen onderwijs (did2.4)</w:t>
            </w:r>
          </w:p>
        </w:tc>
        <w:tc>
          <w:tcPr>
            <w:tcW w:w="1843" w:type="dxa"/>
            <w:tcBorders>
              <w:bottom w:val="single" w:sz="18" w:space="0" w:color="auto"/>
            </w:tcBorders>
            <w:vAlign w:val="center"/>
          </w:tcPr>
          <w:p w14:paraId="7C04228B"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45AE1CA4" w14:textId="77777777" w:rsidR="00EF48C4" w:rsidRPr="005E29D3" w:rsidRDefault="00EF48C4" w:rsidP="00102862">
            <w:pPr>
              <w:rPr>
                <w:rFonts w:ascii="Helvetica" w:hAnsi="Helvetica"/>
                <w:sz w:val="18"/>
                <w:szCs w:val="18"/>
              </w:rPr>
            </w:pPr>
          </w:p>
          <w:p w14:paraId="438D9A04" w14:textId="3CDEE45E"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2A5A6E83" w14:textId="77777777" w:rsidR="00EF48C4" w:rsidRPr="005E29D3" w:rsidRDefault="00EF48C4" w:rsidP="00102862">
            <w:pPr>
              <w:rPr>
                <w:rFonts w:ascii="Helvetica" w:hAnsi="Helvetica"/>
                <w:sz w:val="18"/>
                <w:szCs w:val="18"/>
              </w:rPr>
            </w:pPr>
          </w:p>
          <w:p w14:paraId="6A4E5002"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868" w:type="dxa"/>
            <w:tcBorders>
              <w:bottom w:val="single" w:sz="18" w:space="0" w:color="auto"/>
            </w:tcBorders>
          </w:tcPr>
          <w:p w14:paraId="59605450" w14:textId="77777777" w:rsidR="00EF48C4" w:rsidRPr="005E29D3" w:rsidRDefault="00EF48C4" w:rsidP="00102862">
            <w:pPr>
              <w:rPr>
                <w:rFonts w:ascii="Helvetica" w:hAnsi="Helvetica"/>
                <w:sz w:val="18"/>
                <w:szCs w:val="18"/>
              </w:rPr>
            </w:pPr>
          </w:p>
        </w:tc>
        <w:tc>
          <w:tcPr>
            <w:tcW w:w="1053" w:type="dxa"/>
            <w:tcBorders>
              <w:bottom w:val="single" w:sz="18" w:space="0" w:color="auto"/>
            </w:tcBorders>
            <w:vAlign w:val="center"/>
          </w:tcPr>
          <w:p w14:paraId="5F8F5701"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r w:rsidR="00EF48C4" w:rsidRPr="005E29D3" w14:paraId="52B47300" w14:textId="77777777" w:rsidTr="00102862">
        <w:trPr>
          <w:cantSplit/>
          <w:trHeight w:val="1764"/>
        </w:trPr>
        <w:tc>
          <w:tcPr>
            <w:tcW w:w="1762" w:type="dxa"/>
            <w:vMerge w:val="restart"/>
            <w:tcBorders>
              <w:top w:val="single" w:sz="18" w:space="0" w:color="auto"/>
            </w:tcBorders>
            <w:vAlign w:val="center"/>
          </w:tcPr>
          <w:p w14:paraId="228AF4EF" w14:textId="77777777" w:rsidR="00EF48C4" w:rsidRPr="005E29D3" w:rsidRDefault="00EF48C4" w:rsidP="00102862">
            <w:pPr>
              <w:rPr>
                <w:rFonts w:ascii="Helvetica" w:hAnsi="Helvetica"/>
                <w:sz w:val="18"/>
                <w:szCs w:val="18"/>
              </w:rPr>
            </w:pPr>
            <w:r>
              <w:rPr>
                <w:rFonts w:ascii="Helvetica" w:hAnsi="Helvetica"/>
                <w:sz w:val="18"/>
                <w:szCs w:val="18"/>
              </w:rPr>
              <w:lastRenderedPageBreak/>
              <w:t>4</w:t>
            </w:r>
            <w:r w:rsidRPr="005E29D3">
              <w:rPr>
                <w:rFonts w:ascii="Helvetica" w:hAnsi="Helvetica"/>
                <w:sz w:val="18"/>
                <w:szCs w:val="18"/>
              </w:rPr>
              <w:t xml:space="preserve">. </w:t>
            </w:r>
            <w:r>
              <w:rPr>
                <w:rFonts w:ascii="Helvetica" w:hAnsi="Helvetica"/>
                <w:sz w:val="18"/>
                <w:szCs w:val="18"/>
              </w:rPr>
              <w:t>De leraar ontwerpt onderwijs</w:t>
            </w:r>
          </w:p>
        </w:tc>
        <w:tc>
          <w:tcPr>
            <w:tcW w:w="1068" w:type="dxa"/>
            <w:tcBorders>
              <w:top w:val="single" w:sz="18" w:space="0" w:color="auto"/>
            </w:tcBorders>
            <w:textDirection w:val="btLr"/>
            <w:vAlign w:val="center"/>
          </w:tcPr>
          <w:p w14:paraId="47E32F91" w14:textId="77777777" w:rsidR="00EF48C4" w:rsidRPr="005E29D3" w:rsidRDefault="00EF48C4" w:rsidP="00102862">
            <w:pPr>
              <w:ind w:left="113" w:right="113"/>
              <w:jc w:val="center"/>
              <w:rPr>
                <w:rFonts w:ascii="Helvetica" w:hAnsi="Helvetica"/>
                <w:i/>
                <w:sz w:val="18"/>
                <w:szCs w:val="18"/>
              </w:rPr>
            </w:pPr>
            <w:proofErr w:type="spellStart"/>
            <w:r>
              <w:rPr>
                <w:rFonts w:ascii="Helvetica" w:hAnsi="Helvetica"/>
                <w:i/>
                <w:sz w:val="18"/>
                <w:szCs w:val="18"/>
              </w:rPr>
              <w:t>Constructive</w:t>
            </w:r>
            <w:proofErr w:type="spellEnd"/>
            <w:r>
              <w:rPr>
                <w:rFonts w:ascii="Helvetica" w:hAnsi="Helvetica"/>
                <w:i/>
                <w:sz w:val="18"/>
                <w:szCs w:val="18"/>
              </w:rPr>
              <w:t xml:space="preserve"> </w:t>
            </w:r>
            <w:proofErr w:type="spellStart"/>
            <w:r>
              <w:rPr>
                <w:rFonts w:ascii="Helvetica" w:hAnsi="Helvetica"/>
                <w:i/>
                <w:sz w:val="18"/>
                <w:szCs w:val="18"/>
              </w:rPr>
              <w:t>alignment</w:t>
            </w:r>
            <w:proofErr w:type="spellEnd"/>
            <w:r>
              <w:rPr>
                <w:rFonts w:ascii="Helvetica" w:hAnsi="Helvetica"/>
                <w:i/>
                <w:sz w:val="18"/>
                <w:szCs w:val="18"/>
              </w:rPr>
              <w:t xml:space="preserve"> toepassen</w:t>
            </w:r>
          </w:p>
        </w:tc>
        <w:tc>
          <w:tcPr>
            <w:tcW w:w="3402" w:type="dxa"/>
            <w:tcBorders>
              <w:top w:val="single" w:sz="18" w:space="0" w:color="auto"/>
            </w:tcBorders>
          </w:tcPr>
          <w:p w14:paraId="71A4B719" w14:textId="77777777" w:rsidR="00EF48C4" w:rsidRPr="00C36F07" w:rsidRDefault="00EF48C4" w:rsidP="00EF48C4">
            <w:pPr>
              <w:pStyle w:val="Lijstalinea"/>
              <w:numPr>
                <w:ilvl w:val="0"/>
                <w:numId w:val="10"/>
              </w:numPr>
              <w:ind w:left="180" w:hanging="180"/>
              <w:rPr>
                <w:rFonts w:ascii="Helvetica" w:hAnsi="Helvetica" w:cs="Calibri"/>
                <w:color w:val="000000"/>
                <w:sz w:val="18"/>
                <w:szCs w:val="18"/>
              </w:rPr>
            </w:pPr>
            <w:proofErr w:type="gramStart"/>
            <w:r w:rsidRPr="00C36F07">
              <w:rPr>
                <w:rFonts w:ascii="Helvetica" w:eastAsiaTheme="minorEastAsia" w:hAnsi="Helvetica" w:cstheme="minorBidi"/>
                <w:sz w:val="18"/>
                <w:szCs w:val="18"/>
              </w:rPr>
              <w:t>verantwoordt</w:t>
            </w:r>
            <w:proofErr w:type="gramEnd"/>
            <w:r w:rsidRPr="00C36F07">
              <w:rPr>
                <w:rFonts w:ascii="Helvetica" w:eastAsiaTheme="minorEastAsia" w:hAnsi="Helvetica" w:cstheme="minorBidi"/>
                <w:sz w:val="18"/>
                <w:szCs w:val="18"/>
              </w:rPr>
              <w:t xml:space="preserve"> en ontwerpt leerarrangementen waarin kerndoelen/eindtermen/ leerdoelen, onderwijsactiviteiten via didactische werkwijzen en toetsing zowel met elkaar in lijn zijn, als met de doorlopende leerlijn van het vak (did3.4) </w:t>
            </w:r>
          </w:p>
        </w:tc>
        <w:tc>
          <w:tcPr>
            <w:tcW w:w="1843" w:type="dxa"/>
            <w:tcBorders>
              <w:top w:val="single" w:sz="18" w:space="0" w:color="auto"/>
            </w:tcBorders>
            <w:vAlign w:val="center"/>
          </w:tcPr>
          <w:p w14:paraId="571129B9" w14:textId="69268E71"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487A90EC" w14:textId="77777777" w:rsidR="00EF48C4" w:rsidRPr="005E29D3" w:rsidRDefault="00EF48C4" w:rsidP="00102862">
            <w:pPr>
              <w:rPr>
                <w:rFonts w:ascii="Helvetica" w:hAnsi="Helvetica"/>
                <w:sz w:val="18"/>
                <w:szCs w:val="18"/>
              </w:rPr>
            </w:pPr>
          </w:p>
          <w:p w14:paraId="21168B19"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868" w:type="dxa"/>
            <w:tcBorders>
              <w:top w:val="single" w:sz="18" w:space="0" w:color="auto"/>
            </w:tcBorders>
          </w:tcPr>
          <w:p w14:paraId="78E2FDFE" w14:textId="77777777" w:rsidR="00EF48C4" w:rsidRPr="005E29D3" w:rsidRDefault="00EF48C4" w:rsidP="00102862">
            <w:pPr>
              <w:rPr>
                <w:rFonts w:ascii="Helvetica" w:hAnsi="Helvetica"/>
                <w:sz w:val="18"/>
                <w:szCs w:val="18"/>
              </w:rPr>
            </w:pPr>
          </w:p>
        </w:tc>
        <w:tc>
          <w:tcPr>
            <w:tcW w:w="1053" w:type="dxa"/>
            <w:tcBorders>
              <w:top w:val="single" w:sz="18" w:space="0" w:color="auto"/>
            </w:tcBorders>
            <w:vAlign w:val="center"/>
          </w:tcPr>
          <w:p w14:paraId="3736F727"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r w:rsidR="00EF48C4" w:rsidRPr="005E29D3" w14:paraId="29DE7442" w14:textId="77777777" w:rsidTr="00102862">
        <w:trPr>
          <w:cantSplit/>
          <w:trHeight w:val="1119"/>
        </w:trPr>
        <w:tc>
          <w:tcPr>
            <w:tcW w:w="1762" w:type="dxa"/>
            <w:vMerge/>
            <w:tcBorders>
              <w:bottom w:val="single" w:sz="18" w:space="0" w:color="auto"/>
            </w:tcBorders>
          </w:tcPr>
          <w:p w14:paraId="6FACAD0D" w14:textId="77777777" w:rsidR="00EF48C4" w:rsidRPr="005E29D3" w:rsidRDefault="00EF48C4" w:rsidP="00102862">
            <w:pPr>
              <w:rPr>
                <w:rFonts w:ascii="Helvetica" w:hAnsi="Helvetica"/>
                <w:sz w:val="18"/>
                <w:szCs w:val="18"/>
              </w:rPr>
            </w:pPr>
          </w:p>
        </w:tc>
        <w:tc>
          <w:tcPr>
            <w:tcW w:w="1068" w:type="dxa"/>
            <w:tcBorders>
              <w:bottom w:val="single" w:sz="18" w:space="0" w:color="auto"/>
            </w:tcBorders>
            <w:textDirection w:val="btLr"/>
            <w:vAlign w:val="center"/>
          </w:tcPr>
          <w:p w14:paraId="4E77B4B2" w14:textId="77777777" w:rsidR="00EF48C4" w:rsidRPr="005E29D3" w:rsidRDefault="00EF48C4" w:rsidP="00102862">
            <w:pPr>
              <w:ind w:left="113" w:right="113"/>
              <w:jc w:val="center"/>
              <w:rPr>
                <w:rFonts w:ascii="Helvetica" w:hAnsi="Helvetica"/>
                <w:i/>
                <w:sz w:val="18"/>
                <w:szCs w:val="18"/>
              </w:rPr>
            </w:pPr>
            <w:r>
              <w:rPr>
                <w:rFonts w:ascii="Helvetica" w:hAnsi="Helvetica"/>
                <w:i/>
                <w:sz w:val="18"/>
                <w:szCs w:val="18"/>
              </w:rPr>
              <w:t xml:space="preserve">Onderwijs </w:t>
            </w:r>
            <w:proofErr w:type="gramStart"/>
            <w:r>
              <w:rPr>
                <w:rFonts w:ascii="Helvetica" w:hAnsi="Helvetica"/>
                <w:i/>
                <w:sz w:val="18"/>
                <w:szCs w:val="18"/>
              </w:rPr>
              <w:t>Leertechnologie  (</w:t>
            </w:r>
            <w:proofErr w:type="gramEnd"/>
            <w:r>
              <w:rPr>
                <w:rFonts w:ascii="Helvetica" w:hAnsi="Helvetica"/>
                <w:i/>
                <w:sz w:val="18"/>
                <w:szCs w:val="18"/>
              </w:rPr>
              <w:t>OLT) inzetten</w:t>
            </w:r>
          </w:p>
        </w:tc>
        <w:tc>
          <w:tcPr>
            <w:tcW w:w="3402" w:type="dxa"/>
            <w:tcBorders>
              <w:bottom w:val="single" w:sz="18" w:space="0" w:color="auto"/>
            </w:tcBorders>
          </w:tcPr>
          <w:p w14:paraId="615BFCEF" w14:textId="77777777" w:rsidR="00EF48C4" w:rsidRPr="0068435C" w:rsidRDefault="00EF48C4" w:rsidP="00EF48C4">
            <w:pPr>
              <w:pStyle w:val="paragraph"/>
              <w:numPr>
                <w:ilvl w:val="0"/>
                <w:numId w:val="9"/>
              </w:numPr>
              <w:spacing w:before="0" w:beforeAutospacing="0" w:after="0" w:afterAutospacing="0"/>
              <w:textAlignment w:val="baseline"/>
              <w:rPr>
                <w:rFonts w:ascii="Helvetica" w:eastAsiaTheme="minorEastAsia" w:hAnsi="Helvetica" w:cstheme="minorBidi"/>
                <w:i/>
                <w:iCs/>
                <w:sz w:val="18"/>
                <w:szCs w:val="18"/>
              </w:rPr>
            </w:pPr>
            <w:proofErr w:type="gramStart"/>
            <w:r w:rsidRPr="0068435C">
              <w:rPr>
                <w:rFonts w:ascii="Helvetica" w:eastAsiaTheme="minorEastAsia" w:hAnsi="Helvetica" w:cstheme="minorBidi"/>
                <w:i/>
                <w:iCs/>
                <w:sz w:val="18"/>
                <w:szCs w:val="18"/>
              </w:rPr>
              <w:t>zet</w:t>
            </w:r>
            <w:proofErr w:type="gramEnd"/>
            <w:r w:rsidRPr="0068435C">
              <w:rPr>
                <w:rFonts w:ascii="Helvetica" w:eastAsiaTheme="minorEastAsia" w:hAnsi="Helvetica" w:cstheme="minorBidi"/>
                <w:i/>
                <w:iCs/>
                <w:sz w:val="18"/>
                <w:szCs w:val="18"/>
              </w:rPr>
              <w:t xml:space="preserve"> doelmatig OLT in om leren en beoordelen te versterken en het eigen onderwijs vorm te geven</w:t>
            </w:r>
          </w:p>
          <w:p w14:paraId="210348B9" w14:textId="77777777" w:rsidR="00EF48C4" w:rsidRPr="00167231" w:rsidRDefault="00EF48C4" w:rsidP="00EF48C4">
            <w:pPr>
              <w:pStyle w:val="paragraph"/>
              <w:numPr>
                <w:ilvl w:val="0"/>
                <w:numId w:val="9"/>
              </w:numPr>
              <w:spacing w:before="0" w:beforeAutospacing="0" w:after="0" w:afterAutospacing="0"/>
              <w:textAlignment w:val="baseline"/>
              <w:rPr>
                <w:rFonts w:ascii="Helvetica" w:eastAsiaTheme="minorEastAsia" w:hAnsi="Helvetica" w:cstheme="minorBidi"/>
                <w:sz w:val="18"/>
                <w:szCs w:val="18"/>
              </w:rPr>
            </w:pPr>
            <w:proofErr w:type="gramStart"/>
            <w:r>
              <w:rPr>
                <w:rFonts w:ascii="Helvetica" w:eastAsiaTheme="minorEastAsia" w:hAnsi="Helvetica" w:cstheme="minorBidi"/>
                <w:i/>
                <w:iCs/>
                <w:sz w:val="18"/>
                <w:szCs w:val="18"/>
              </w:rPr>
              <w:t>zet</w:t>
            </w:r>
            <w:proofErr w:type="gramEnd"/>
            <w:r>
              <w:rPr>
                <w:rFonts w:ascii="Helvetica" w:eastAsiaTheme="minorEastAsia" w:hAnsi="Helvetica" w:cstheme="minorBidi"/>
                <w:i/>
                <w:iCs/>
                <w:sz w:val="18"/>
                <w:szCs w:val="18"/>
              </w:rPr>
              <w:t xml:space="preserve"> OLT in om te </w:t>
            </w:r>
            <w:r w:rsidRPr="0068435C">
              <w:rPr>
                <w:rFonts w:ascii="Helvetica" w:eastAsiaTheme="minorEastAsia" w:hAnsi="Helvetica" w:cstheme="minorBidi"/>
                <w:i/>
                <w:iCs/>
                <w:sz w:val="18"/>
                <w:szCs w:val="18"/>
              </w:rPr>
              <w:t>differenti</w:t>
            </w:r>
            <w:r>
              <w:rPr>
                <w:rFonts w:ascii="Helvetica" w:eastAsiaTheme="minorEastAsia" w:hAnsi="Helvetica" w:cstheme="minorBidi"/>
                <w:i/>
                <w:iCs/>
                <w:sz w:val="18"/>
                <w:szCs w:val="18"/>
              </w:rPr>
              <w:t>ëren</w:t>
            </w:r>
            <w:r w:rsidRPr="0068435C">
              <w:rPr>
                <w:rFonts w:ascii="Helvetica" w:eastAsiaTheme="minorEastAsia" w:hAnsi="Helvetica" w:cstheme="minorBidi"/>
                <w:i/>
                <w:iCs/>
                <w:sz w:val="18"/>
                <w:szCs w:val="18"/>
              </w:rPr>
              <w:t xml:space="preserve"> naar tempo, niveau en leervoorkeur</w:t>
            </w:r>
            <w:r w:rsidRPr="001F5CC7">
              <w:rPr>
                <w:rFonts w:ascii="Helvetica" w:eastAsiaTheme="minorEastAsia" w:hAnsi="Helvetica" w:cstheme="minorBidi"/>
                <w:sz w:val="18"/>
                <w:szCs w:val="18"/>
              </w:rPr>
              <w:t xml:space="preserve"> (did4.4)</w:t>
            </w:r>
            <w:r w:rsidRPr="00167231">
              <w:rPr>
                <w:rFonts w:ascii="Helvetica" w:eastAsiaTheme="minorEastAsia" w:hAnsi="Helvetica" w:cstheme="minorBidi"/>
                <w:sz w:val="18"/>
                <w:szCs w:val="18"/>
              </w:rPr>
              <w:t> </w:t>
            </w:r>
            <w:r w:rsidRPr="00167231">
              <w:rPr>
                <w:rFonts w:ascii="Helvetica" w:eastAsiaTheme="minorEastAsia" w:hAnsi="Helvetica" w:cstheme="minorBidi"/>
                <w:sz w:val="18"/>
                <w:szCs w:val="18"/>
              </w:rPr>
              <w:br/>
              <w:t> </w:t>
            </w:r>
          </w:p>
          <w:p w14:paraId="1609AA44" w14:textId="77777777" w:rsidR="00EF48C4" w:rsidRPr="00167231" w:rsidRDefault="00EF48C4" w:rsidP="00102862">
            <w:pPr>
              <w:rPr>
                <w:rFonts w:ascii="Helvetica" w:hAnsi="Helvetica"/>
                <w:sz w:val="18"/>
                <w:szCs w:val="18"/>
              </w:rPr>
            </w:pPr>
            <w:r w:rsidRPr="00167231">
              <w:rPr>
                <w:rFonts w:ascii="Helvetica" w:eastAsiaTheme="minorEastAsia" w:hAnsi="Helvetica" w:cstheme="minorBidi"/>
                <w:sz w:val="18"/>
                <w:szCs w:val="18"/>
              </w:rPr>
              <w:t> </w:t>
            </w:r>
          </w:p>
        </w:tc>
        <w:tc>
          <w:tcPr>
            <w:tcW w:w="1843" w:type="dxa"/>
            <w:tcBorders>
              <w:bottom w:val="single" w:sz="18" w:space="0" w:color="auto"/>
            </w:tcBorders>
            <w:vAlign w:val="center"/>
          </w:tcPr>
          <w:p w14:paraId="0BD5AA01"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1EE79DCA" w14:textId="77777777" w:rsidR="00EF48C4" w:rsidRPr="005E29D3" w:rsidRDefault="00EF48C4" w:rsidP="00102862">
            <w:pPr>
              <w:rPr>
                <w:rFonts w:ascii="Helvetica" w:hAnsi="Helvetica"/>
                <w:sz w:val="18"/>
                <w:szCs w:val="18"/>
              </w:rPr>
            </w:pPr>
          </w:p>
          <w:p w14:paraId="369D156A" w14:textId="5BF6BE0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434B64D7" w14:textId="77777777" w:rsidR="00EF48C4" w:rsidRPr="005E29D3" w:rsidRDefault="00EF48C4" w:rsidP="00102862">
            <w:pPr>
              <w:rPr>
                <w:rFonts w:ascii="Helvetica" w:hAnsi="Helvetica"/>
                <w:sz w:val="18"/>
                <w:szCs w:val="18"/>
              </w:rPr>
            </w:pPr>
          </w:p>
          <w:p w14:paraId="3E686412"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868" w:type="dxa"/>
            <w:tcBorders>
              <w:bottom w:val="single" w:sz="18" w:space="0" w:color="auto"/>
            </w:tcBorders>
          </w:tcPr>
          <w:p w14:paraId="45D3E9D2" w14:textId="77777777" w:rsidR="00EF48C4" w:rsidRPr="005E29D3" w:rsidRDefault="00EF48C4" w:rsidP="00102862">
            <w:pPr>
              <w:rPr>
                <w:rFonts w:ascii="Helvetica" w:hAnsi="Helvetica"/>
                <w:sz w:val="18"/>
                <w:szCs w:val="18"/>
              </w:rPr>
            </w:pPr>
          </w:p>
        </w:tc>
        <w:tc>
          <w:tcPr>
            <w:tcW w:w="1053" w:type="dxa"/>
            <w:tcBorders>
              <w:bottom w:val="single" w:sz="18" w:space="0" w:color="auto"/>
            </w:tcBorders>
            <w:vAlign w:val="center"/>
          </w:tcPr>
          <w:p w14:paraId="6DBDEA9D"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bl>
    <w:p w14:paraId="4ED342E8" w14:textId="368C6311" w:rsidR="00EF48C4" w:rsidRDefault="00EF48C4" w:rsidP="00EF48C4">
      <w:pPr>
        <w:rPr>
          <w:rFonts w:ascii="Helvetica" w:hAnsi="Helvetica"/>
          <w:sz w:val="18"/>
          <w:szCs w:val="18"/>
        </w:rPr>
      </w:pPr>
      <w:r w:rsidRPr="005E29D3">
        <w:rPr>
          <w:rFonts w:ascii="Helvetica" w:hAnsi="Helvetica"/>
          <w:sz w:val="18"/>
          <w:szCs w:val="18"/>
        </w:rPr>
        <w:t>O = niet volledig aangetoond; V = aangetoond; G = bijzondere kwaliteit waargenomen.</w:t>
      </w:r>
      <w:r>
        <w:rPr>
          <w:rFonts w:ascii="Helvetica" w:hAnsi="Helvetica"/>
          <w:sz w:val="18"/>
          <w:szCs w:val="18"/>
        </w:rPr>
        <w:br/>
      </w:r>
    </w:p>
    <w:tbl>
      <w:tblPr>
        <w:tblStyle w:val="Tabelraster"/>
        <w:tblW w:w="12895" w:type="dxa"/>
        <w:tblLook w:val="04A0" w:firstRow="1" w:lastRow="0" w:firstColumn="1" w:lastColumn="0" w:noHBand="0" w:noVBand="1"/>
      </w:tblPr>
      <w:tblGrid>
        <w:gridCol w:w="1702"/>
        <w:gridCol w:w="877"/>
        <w:gridCol w:w="3228"/>
        <w:gridCol w:w="1843"/>
        <w:gridCol w:w="4111"/>
        <w:gridCol w:w="1134"/>
      </w:tblGrid>
      <w:tr w:rsidR="00EF48C4" w:rsidRPr="005E29D3" w14:paraId="286A57EA" w14:textId="77777777" w:rsidTr="00683DF8">
        <w:tc>
          <w:tcPr>
            <w:tcW w:w="12895" w:type="dxa"/>
            <w:gridSpan w:val="6"/>
            <w:tcBorders>
              <w:top w:val="single" w:sz="18" w:space="0" w:color="auto"/>
              <w:bottom w:val="single" w:sz="18" w:space="0" w:color="auto"/>
            </w:tcBorders>
            <w:shd w:val="clear" w:color="auto" w:fill="D9D9D9" w:themeFill="background1" w:themeFillShade="D9"/>
            <w:vAlign w:val="center"/>
          </w:tcPr>
          <w:p w14:paraId="19BAA576" w14:textId="77777777" w:rsidR="00EF48C4" w:rsidRPr="005E29D3" w:rsidRDefault="00EF48C4" w:rsidP="00102862">
            <w:pPr>
              <w:jc w:val="center"/>
              <w:rPr>
                <w:rFonts w:ascii="Helvetica" w:hAnsi="Helvetica"/>
                <w:b/>
                <w:sz w:val="18"/>
                <w:szCs w:val="18"/>
              </w:rPr>
            </w:pPr>
            <w:r>
              <w:rPr>
                <w:rFonts w:ascii="Helvetica" w:hAnsi="Helvetica"/>
                <w:b/>
                <w:sz w:val="18"/>
                <w:szCs w:val="18"/>
              </w:rPr>
              <w:t>PROFESSIONEEL</w:t>
            </w:r>
            <w:r w:rsidRPr="005E29D3">
              <w:rPr>
                <w:rFonts w:ascii="Helvetica" w:hAnsi="Helvetica"/>
                <w:b/>
                <w:sz w:val="18"/>
                <w:szCs w:val="18"/>
              </w:rPr>
              <w:t xml:space="preserve"> HANDELEN</w:t>
            </w:r>
          </w:p>
        </w:tc>
      </w:tr>
      <w:tr w:rsidR="00EF48C4" w:rsidRPr="005E29D3" w14:paraId="211D5FF0" w14:textId="77777777" w:rsidTr="00683DF8">
        <w:trPr>
          <w:trHeight w:val="295"/>
        </w:trPr>
        <w:tc>
          <w:tcPr>
            <w:tcW w:w="1702" w:type="dxa"/>
            <w:tcBorders>
              <w:top w:val="single" w:sz="18" w:space="0" w:color="auto"/>
              <w:bottom w:val="single" w:sz="18" w:space="0" w:color="auto"/>
            </w:tcBorders>
            <w:shd w:val="clear" w:color="auto" w:fill="F2F2F2" w:themeFill="background1" w:themeFillShade="F2"/>
            <w:vAlign w:val="center"/>
          </w:tcPr>
          <w:p w14:paraId="12BB80C1"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Beroepstaak</w:t>
            </w:r>
          </w:p>
        </w:tc>
        <w:tc>
          <w:tcPr>
            <w:tcW w:w="877" w:type="dxa"/>
            <w:tcBorders>
              <w:top w:val="single" w:sz="18" w:space="0" w:color="auto"/>
              <w:bottom w:val="single" w:sz="18" w:space="0" w:color="auto"/>
            </w:tcBorders>
            <w:shd w:val="clear" w:color="auto" w:fill="F2F2F2" w:themeFill="background1" w:themeFillShade="F2"/>
            <w:vAlign w:val="center"/>
          </w:tcPr>
          <w:p w14:paraId="3E47304C" w14:textId="77777777" w:rsidR="00EF48C4" w:rsidRPr="005E29D3" w:rsidRDefault="00EF48C4" w:rsidP="00102862">
            <w:pPr>
              <w:jc w:val="center"/>
              <w:rPr>
                <w:rFonts w:ascii="Helvetica" w:hAnsi="Helvetica"/>
                <w:b/>
                <w:sz w:val="18"/>
                <w:szCs w:val="18"/>
              </w:rPr>
            </w:pPr>
          </w:p>
        </w:tc>
        <w:tc>
          <w:tcPr>
            <w:tcW w:w="3228" w:type="dxa"/>
            <w:tcBorders>
              <w:top w:val="single" w:sz="18" w:space="0" w:color="auto"/>
              <w:bottom w:val="single" w:sz="18" w:space="0" w:color="auto"/>
            </w:tcBorders>
            <w:shd w:val="clear" w:color="auto" w:fill="F2F2F2" w:themeFill="background1" w:themeFillShade="F2"/>
            <w:vAlign w:val="center"/>
          </w:tcPr>
          <w:p w14:paraId="4C14B8B0"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Leerresultaat</w:t>
            </w:r>
          </w:p>
        </w:tc>
        <w:tc>
          <w:tcPr>
            <w:tcW w:w="1843" w:type="dxa"/>
            <w:tcBorders>
              <w:top w:val="single" w:sz="18" w:space="0" w:color="auto"/>
              <w:bottom w:val="single" w:sz="18" w:space="0" w:color="auto"/>
            </w:tcBorders>
            <w:shd w:val="clear" w:color="auto" w:fill="F2F2F2" w:themeFill="background1" w:themeFillShade="F2"/>
            <w:vAlign w:val="center"/>
          </w:tcPr>
          <w:p w14:paraId="51FE130D"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Bewijs in</w:t>
            </w:r>
          </w:p>
        </w:tc>
        <w:tc>
          <w:tcPr>
            <w:tcW w:w="4111" w:type="dxa"/>
            <w:tcBorders>
              <w:top w:val="single" w:sz="18" w:space="0" w:color="auto"/>
              <w:bottom w:val="single" w:sz="18" w:space="0" w:color="auto"/>
            </w:tcBorders>
            <w:shd w:val="clear" w:color="auto" w:fill="F2F2F2" w:themeFill="background1" w:themeFillShade="F2"/>
            <w:vAlign w:val="center"/>
          </w:tcPr>
          <w:p w14:paraId="1B2DAEC5" w14:textId="77777777" w:rsidR="00EF48C4" w:rsidRPr="00FF2B49" w:rsidRDefault="00EF48C4" w:rsidP="00102862">
            <w:pPr>
              <w:jc w:val="center"/>
              <w:rPr>
                <w:rFonts w:ascii="Helvetica" w:hAnsi="Helvetica"/>
                <w:b/>
                <w:sz w:val="18"/>
                <w:szCs w:val="18"/>
              </w:rPr>
            </w:pPr>
            <w:r w:rsidRPr="00FF2B49">
              <w:rPr>
                <w:rFonts w:ascii="Helvetica" w:hAnsi="Helvetica"/>
                <w:b/>
                <w:sz w:val="18"/>
                <w:szCs w:val="18"/>
              </w:rPr>
              <w:t>Bevindingen</w:t>
            </w:r>
          </w:p>
        </w:tc>
        <w:tc>
          <w:tcPr>
            <w:tcW w:w="1134" w:type="dxa"/>
            <w:tcBorders>
              <w:top w:val="single" w:sz="18" w:space="0" w:color="auto"/>
              <w:bottom w:val="single" w:sz="18" w:space="0" w:color="auto"/>
            </w:tcBorders>
            <w:shd w:val="clear" w:color="auto" w:fill="F2F2F2" w:themeFill="background1" w:themeFillShade="F2"/>
            <w:vAlign w:val="center"/>
          </w:tcPr>
          <w:p w14:paraId="42967543"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Oordeel</w:t>
            </w:r>
          </w:p>
        </w:tc>
      </w:tr>
      <w:tr w:rsidR="00EF48C4" w:rsidRPr="005E29D3" w14:paraId="5748DF5E" w14:textId="77777777" w:rsidTr="00683DF8">
        <w:trPr>
          <w:cantSplit/>
          <w:trHeight w:val="1453"/>
        </w:trPr>
        <w:tc>
          <w:tcPr>
            <w:tcW w:w="1702" w:type="dxa"/>
            <w:vMerge w:val="restart"/>
            <w:tcBorders>
              <w:top w:val="single" w:sz="18" w:space="0" w:color="auto"/>
            </w:tcBorders>
            <w:vAlign w:val="center"/>
          </w:tcPr>
          <w:p w14:paraId="7EF6306F" w14:textId="77777777" w:rsidR="00EF48C4" w:rsidRPr="00295568" w:rsidRDefault="00EF48C4" w:rsidP="00102862">
            <w:pPr>
              <w:rPr>
                <w:rFonts w:ascii="Helvetica" w:hAnsi="Helvetica"/>
                <w:sz w:val="18"/>
                <w:szCs w:val="18"/>
              </w:rPr>
            </w:pPr>
            <w:r w:rsidRPr="00295568">
              <w:rPr>
                <w:rFonts w:ascii="Helvetica" w:hAnsi="Helvetica"/>
                <w:sz w:val="18"/>
                <w:szCs w:val="18"/>
              </w:rPr>
              <w:t xml:space="preserve">5. De leraar </w:t>
            </w:r>
            <w:r>
              <w:rPr>
                <w:rFonts w:ascii="Helvetica" w:hAnsi="Helvetica"/>
                <w:sz w:val="18"/>
                <w:szCs w:val="18"/>
              </w:rPr>
              <w:t>voert regie</w:t>
            </w:r>
          </w:p>
        </w:tc>
        <w:tc>
          <w:tcPr>
            <w:tcW w:w="877" w:type="dxa"/>
            <w:tcBorders>
              <w:top w:val="single" w:sz="18" w:space="0" w:color="auto"/>
            </w:tcBorders>
            <w:textDirection w:val="btLr"/>
            <w:vAlign w:val="center"/>
          </w:tcPr>
          <w:p w14:paraId="45ACFFA5" w14:textId="77777777" w:rsidR="00EF48C4" w:rsidRPr="00406A3B" w:rsidRDefault="00EF48C4" w:rsidP="00102862">
            <w:pPr>
              <w:ind w:left="113" w:right="113"/>
              <w:jc w:val="center"/>
              <w:rPr>
                <w:rFonts w:ascii="Helvetica" w:hAnsi="Helvetica"/>
                <w:i/>
                <w:sz w:val="18"/>
                <w:szCs w:val="18"/>
              </w:rPr>
            </w:pPr>
            <w:r w:rsidRPr="00167231">
              <w:rPr>
                <w:rFonts w:ascii="Helvetica" w:hAnsi="Helvetica"/>
                <w:i/>
                <w:sz w:val="18"/>
                <w:szCs w:val="18"/>
              </w:rPr>
              <w:t>Regie voeren op eigen leerproces</w:t>
            </w:r>
          </w:p>
        </w:tc>
        <w:tc>
          <w:tcPr>
            <w:tcW w:w="3228" w:type="dxa"/>
            <w:tcBorders>
              <w:top w:val="single" w:sz="18" w:space="0" w:color="auto"/>
            </w:tcBorders>
          </w:tcPr>
          <w:p w14:paraId="18D83762" w14:textId="77777777" w:rsidR="00EF48C4" w:rsidRPr="003A5761" w:rsidRDefault="00EF48C4" w:rsidP="00EF48C4">
            <w:pPr>
              <w:pStyle w:val="paragraph"/>
              <w:numPr>
                <w:ilvl w:val="0"/>
                <w:numId w:val="11"/>
              </w:numPr>
              <w:spacing w:before="0" w:beforeAutospacing="0" w:after="0" w:afterAutospacing="0"/>
              <w:textAlignment w:val="baseline"/>
              <w:rPr>
                <w:rFonts w:ascii="Helvetica" w:eastAsiaTheme="minorEastAsia" w:hAnsi="Helvetica" w:cstheme="minorBidi"/>
                <w:sz w:val="18"/>
                <w:szCs w:val="18"/>
              </w:rPr>
            </w:pPr>
            <w:proofErr w:type="gramStart"/>
            <w:r w:rsidRPr="00BB4640">
              <w:rPr>
                <w:rFonts w:ascii="Helvetica" w:eastAsiaTheme="minorEastAsia" w:hAnsi="Helvetica" w:cstheme="minorBidi"/>
                <w:sz w:val="18"/>
                <w:szCs w:val="18"/>
              </w:rPr>
              <w:t>werkt</w:t>
            </w:r>
            <w:proofErr w:type="gramEnd"/>
            <w:r w:rsidRPr="00BB4640">
              <w:rPr>
                <w:rFonts w:ascii="Helvetica" w:eastAsiaTheme="minorEastAsia" w:hAnsi="Helvetica" w:cstheme="minorBidi"/>
                <w:sz w:val="18"/>
                <w:szCs w:val="18"/>
              </w:rPr>
              <w:t xml:space="preserve"> planmatig aan de eigen professionele groei door het formuleren van leervragen</w:t>
            </w:r>
            <w:r w:rsidRPr="003A5761">
              <w:rPr>
                <w:rFonts w:ascii="Helvetica" w:eastAsiaTheme="minorEastAsia" w:hAnsi="Helvetica" w:cstheme="minorBidi"/>
                <w:sz w:val="18"/>
                <w:szCs w:val="18"/>
              </w:rPr>
              <w:t xml:space="preserve"> voor het moment na diplomering</w:t>
            </w:r>
          </w:p>
          <w:p w14:paraId="39D1674B" w14:textId="77777777" w:rsidR="00EF48C4" w:rsidRPr="003A5761" w:rsidRDefault="00EF48C4" w:rsidP="00EF48C4">
            <w:pPr>
              <w:pStyle w:val="paragraph"/>
              <w:numPr>
                <w:ilvl w:val="0"/>
                <w:numId w:val="11"/>
              </w:numPr>
              <w:spacing w:before="0" w:beforeAutospacing="0" w:after="0" w:afterAutospacing="0"/>
              <w:textAlignment w:val="baseline"/>
              <w:rPr>
                <w:rFonts w:ascii="Helvetica" w:eastAsiaTheme="minorEastAsia" w:hAnsi="Helvetica" w:cstheme="minorBidi"/>
                <w:sz w:val="18"/>
                <w:szCs w:val="18"/>
              </w:rPr>
            </w:pPr>
            <w:proofErr w:type="gramStart"/>
            <w:r w:rsidRPr="003A5761">
              <w:rPr>
                <w:rFonts w:ascii="Helvetica" w:eastAsiaTheme="minorEastAsia" w:hAnsi="Helvetica" w:cstheme="minorBidi"/>
                <w:sz w:val="18"/>
                <w:szCs w:val="18"/>
              </w:rPr>
              <w:t>deelt</w:t>
            </w:r>
            <w:proofErr w:type="gramEnd"/>
            <w:r w:rsidRPr="003A5761">
              <w:rPr>
                <w:rFonts w:ascii="Helvetica" w:eastAsiaTheme="minorEastAsia" w:hAnsi="Helvetica" w:cstheme="minorBidi"/>
                <w:sz w:val="18"/>
                <w:szCs w:val="18"/>
              </w:rPr>
              <w:t xml:space="preserve"> ideeën met anderen om maximaal met elkaar te leren (pro1.4)  </w:t>
            </w:r>
          </w:p>
          <w:p w14:paraId="31748708" w14:textId="77777777" w:rsidR="00EF48C4" w:rsidRPr="003A5761" w:rsidRDefault="00EF48C4" w:rsidP="00102862">
            <w:pPr>
              <w:pStyle w:val="paragraph"/>
              <w:spacing w:before="0" w:beforeAutospacing="0" w:after="0" w:afterAutospacing="0"/>
              <w:textAlignment w:val="baseline"/>
              <w:rPr>
                <w:rFonts w:ascii="Helvetica" w:eastAsiaTheme="minorEastAsia" w:hAnsi="Helvetica" w:cstheme="minorBidi"/>
                <w:sz w:val="18"/>
                <w:szCs w:val="18"/>
              </w:rPr>
            </w:pPr>
            <w:r w:rsidRPr="003A5761">
              <w:rPr>
                <w:rFonts w:ascii="Helvetica" w:eastAsiaTheme="minorEastAsia" w:hAnsi="Helvetica" w:cstheme="minorBidi"/>
                <w:sz w:val="18"/>
                <w:szCs w:val="18"/>
              </w:rPr>
              <w:t> </w:t>
            </w:r>
          </w:p>
          <w:p w14:paraId="63905D70" w14:textId="77777777" w:rsidR="00EF48C4" w:rsidRDefault="00EF48C4" w:rsidP="00102862">
            <w:pPr>
              <w:rPr>
                <w:rFonts w:ascii="Helvetica" w:eastAsiaTheme="minorEastAsia" w:hAnsi="Helvetica" w:cstheme="minorBidi"/>
                <w:sz w:val="18"/>
                <w:szCs w:val="18"/>
              </w:rPr>
            </w:pPr>
            <w:r w:rsidRPr="003A5761">
              <w:rPr>
                <w:rFonts w:ascii="Helvetica" w:eastAsiaTheme="minorEastAsia" w:hAnsi="Helvetica" w:cstheme="minorBidi"/>
                <w:sz w:val="18"/>
                <w:szCs w:val="18"/>
              </w:rPr>
              <w:t> </w:t>
            </w:r>
          </w:p>
          <w:p w14:paraId="028AC256" w14:textId="77777777" w:rsidR="003B68FD" w:rsidRPr="003B68FD" w:rsidRDefault="003B68FD" w:rsidP="003B68FD">
            <w:pPr>
              <w:rPr>
                <w:rFonts w:ascii="Helvetica" w:hAnsi="Helvetica"/>
                <w:sz w:val="18"/>
                <w:szCs w:val="18"/>
              </w:rPr>
            </w:pPr>
          </w:p>
          <w:p w14:paraId="6BAB0E1F" w14:textId="77777777" w:rsidR="003B68FD" w:rsidRPr="003B68FD" w:rsidRDefault="003B68FD" w:rsidP="003B68FD">
            <w:pPr>
              <w:rPr>
                <w:rFonts w:ascii="Helvetica" w:hAnsi="Helvetica"/>
                <w:sz w:val="18"/>
                <w:szCs w:val="18"/>
              </w:rPr>
            </w:pPr>
          </w:p>
          <w:p w14:paraId="52D7BF7E" w14:textId="77777777" w:rsidR="003B68FD" w:rsidRPr="003B68FD" w:rsidRDefault="003B68FD" w:rsidP="003B68FD">
            <w:pPr>
              <w:rPr>
                <w:rFonts w:ascii="Helvetica" w:hAnsi="Helvetica"/>
                <w:sz w:val="18"/>
                <w:szCs w:val="18"/>
              </w:rPr>
            </w:pPr>
          </w:p>
          <w:p w14:paraId="00F1D1E8" w14:textId="77777777" w:rsidR="003B68FD" w:rsidRPr="003B68FD" w:rsidRDefault="003B68FD" w:rsidP="003B68FD">
            <w:pPr>
              <w:rPr>
                <w:rFonts w:ascii="Helvetica" w:hAnsi="Helvetica"/>
                <w:sz w:val="18"/>
                <w:szCs w:val="18"/>
              </w:rPr>
            </w:pPr>
          </w:p>
          <w:p w14:paraId="3D4480BE" w14:textId="77777777" w:rsidR="003B68FD" w:rsidRPr="003B68FD" w:rsidRDefault="003B68FD" w:rsidP="003B68FD">
            <w:pPr>
              <w:rPr>
                <w:rFonts w:ascii="Helvetica" w:hAnsi="Helvetica"/>
                <w:sz w:val="18"/>
                <w:szCs w:val="18"/>
              </w:rPr>
            </w:pPr>
          </w:p>
          <w:p w14:paraId="47BF444E" w14:textId="77777777" w:rsidR="003B68FD" w:rsidRPr="003B68FD" w:rsidRDefault="003B68FD" w:rsidP="003B68FD">
            <w:pPr>
              <w:rPr>
                <w:rFonts w:ascii="Helvetica" w:hAnsi="Helvetica"/>
                <w:sz w:val="18"/>
                <w:szCs w:val="18"/>
              </w:rPr>
            </w:pPr>
          </w:p>
          <w:p w14:paraId="5B72F1B2" w14:textId="77777777" w:rsidR="003B68FD" w:rsidRPr="003B68FD" w:rsidRDefault="003B68FD" w:rsidP="003B68FD">
            <w:pPr>
              <w:rPr>
                <w:rFonts w:ascii="Helvetica" w:hAnsi="Helvetica"/>
                <w:sz w:val="18"/>
                <w:szCs w:val="18"/>
              </w:rPr>
            </w:pPr>
          </w:p>
          <w:p w14:paraId="4E698F16" w14:textId="77777777" w:rsidR="003B68FD" w:rsidRDefault="003B68FD" w:rsidP="003B68FD">
            <w:pPr>
              <w:rPr>
                <w:rFonts w:ascii="Helvetica" w:eastAsiaTheme="minorEastAsia" w:hAnsi="Helvetica" w:cstheme="minorBidi"/>
                <w:sz w:val="18"/>
                <w:szCs w:val="18"/>
              </w:rPr>
            </w:pPr>
          </w:p>
          <w:p w14:paraId="0794A2B1" w14:textId="77777777" w:rsidR="003B68FD" w:rsidRPr="003B68FD" w:rsidRDefault="003B68FD" w:rsidP="003B68FD">
            <w:pPr>
              <w:rPr>
                <w:rFonts w:ascii="Helvetica" w:hAnsi="Helvetica"/>
                <w:sz w:val="18"/>
                <w:szCs w:val="18"/>
              </w:rPr>
            </w:pPr>
          </w:p>
          <w:p w14:paraId="56A69C8D" w14:textId="77777777" w:rsidR="003B68FD" w:rsidRPr="003B68FD" w:rsidRDefault="003B68FD" w:rsidP="003B68FD">
            <w:pPr>
              <w:rPr>
                <w:rFonts w:ascii="Helvetica" w:hAnsi="Helvetica"/>
                <w:sz w:val="18"/>
                <w:szCs w:val="18"/>
              </w:rPr>
            </w:pPr>
          </w:p>
          <w:p w14:paraId="731B3AA6" w14:textId="77777777" w:rsidR="003B68FD" w:rsidRDefault="003B68FD" w:rsidP="003B68FD">
            <w:pPr>
              <w:rPr>
                <w:rFonts w:ascii="Helvetica" w:eastAsiaTheme="minorEastAsia" w:hAnsi="Helvetica" w:cstheme="minorBidi"/>
                <w:sz w:val="18"/>
                <w:szCs w:val="18"/>
              </w:rPr>
            </w:pPr>
          </w:p>
          <w:p w14:paraId="5E6D0F21" w14:textId="76A5EEC2" w:rsidR="003B68FD" w:rsidRPr="003B68FD" w:rsidRDefault="003B68FD" w:rsidP="003B68FD">
            <w:pPr>
              <w:tabs>
                <w:tab w:val="left" w:pos="2018"/>
              </w:tabs>
              <w:rPr>
                <w:rFonts w:ascii="Helvetica" w:hAnsi="Helvetica"/>
                <w:sz w:val="18"/>
                <w:szCs w:val="18"/>
              </w:rPr>
            </w:pPr>
            <w:r>
              <w:rPr>
                <w:rFonts w:ascii="Helvetica" w:hAnsi="Helvetica"/>
                <w:sz w:val="18"/>
                <w:szCs w:val="18"/>
              </w:rPr>
              <w:tab/>
            </w:r>
          </w:p>
        </w:tc>
        <w:tc>
          <w:tcPr>
            <w:tcW w:w="1843" w:type="dxa"/>
            <w:tcBorders>
              <w:top w:val="single" w:sz="18" w:space="0" w:color="auto"/>
            </w:tcBorders>
            <w:vAlign w:val="center"/>
          </w:tcPr>
          <w:p w14:paraId="18EA3AEF"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6CE3A369" w14:textId="77777777" w:rsidR="00EF48C4" w:rsidRPr="005E29D3" w:rsidRDefault="00EF48C4" w:rsidP="00102862">
            <w:pPr>
              <w:rPr>
                <w:rFonts w:ascii="Helvetica" w:hAnsi="Helvetica"/>
                <w:sz w:val="18"/>
                <w:szCs w:val="18"/>
              </w:rPr>
            </w:pPr>
          </w:p>
          <w:p w14:paraId="7400E302" w14:textId="244C8F3C"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6111CB45" w14:textId="77777777" w:rsidR="00EF48C4" w:rsidRPr="005E29D3" w:rsidRDefault="00EF48C4" w:rsidP="00102862">
            <w:pPr>
              <w:rPr>
                <w:rFonts w:ascii="Helvetica" w:hAnsi="Helvetica"/>
                <w:sz w:val="18"/>
                <w:szCs w:val="18"/>
              </w:rPr>
            </w:pPr>
          </w:p>
          <w:p w14:paraId="02B0068A"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11" w:type="dxa"/>
            <w:tcBorders>
              <w:top w:val="single" w:sz="18" w:space="0" w:color="auto"/>
            </w:tcBorders>
          </w:tcPr>
          <w:p w14:paraId="35F781E6" w14:textId="77777777" w:rsidR="00EF48C4" w:rsidRPr="005E29D3" w:rsidRDefault="00EF48C4" w:rsidP="00102862">
            <w:pPr>
              <w:rPr>
                <w:rFonts w:ascii="Helvetica" w:hAnsi="Helvetica"/>
                <w:sz w:val="18"/>
                <w:szCs w:val="18"/>
              </w:rPr>
            </w:pPr>
          </w:p>
        </w:tc>
        <w:tc>
          <w:tcPr>
            <w:tcW w:w="1134" w:type="dxa"/>
            <w:tcBorders>
              <w:top w:val="single" w:sz="18" w:space="0" w:color="auto"/>
            </w:tcBorders>
            <w:vAlign w:val="center"/>
          </w:tcPr>
          <w:p w14:paraId="733F1D03"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r w:rsidR="00EF48C4" w:rsidRPr="005E29D3" w14:paraId="6BAF37AA" w14:textId="77777777" w:rsidTr="00683DF8">
        <w:trPr>
          <w:cantSplit/>
          <w:trHeight w:val="1405"/>
        </w:trPr>
        <w:tc>
          <w:tcPr>
            <w:tcW w:w="1702" w:type="dxa"/>
            <w:vMerge/>
            <w:tcBorders>
              <w:bottom w:val="single" w:sz="18" w:space="0" w:color="auto"/>
            </w:tcBorders>
            <w:vAlign w:val="center"/>
          </w:tcPr>
          <w:p w14:paraId="21AE0CEA" w14:textId="77777777" w:rsidR="00EF48C4" w:rsidRPr="005E29D3" w:rsidRDefault="00EF48C4" w:rsidP="00102862">
            <w:pPr>
              <w:rPr>
                <w:rFonts w:ascii="Helvetica" w:hAnsi="Helvetica"/>
                <w:sz w:val="18"/>
                <w:szCs w:val="18"/>
              </w:rPr>
            </w:pPr>
          </w:p>
        </w:tc>
        <w:tc>
          <w:tcPr>
            <w:tcW w:w="877" w:type="dxa"/>
            <w:tcBorders>
              <w:bottom w:val="single" w:sz="18" w:space="0" w:color="auto"/>
            </w:tcBorders>
            <w:textDirection w:val="btLr"/>
            <w:vAlign w:val="center"/>
          </w:tcPr>
          <w:p w14:paraId="2D3238D6" w14:textId="77777777" w:rsidR="00EF48C4" w:rsidRPr="005E29D3" w:rsidRDefault="00EF48C4" w:rsidP="00102862">
            <w:pPr>
              <w:ind w:left="113" w:right="113"/>
              <w:jc w:val="center"/>
              <w:rPr>
                <w:rFonts w:ascii="Helvetica" w:hAnsi="Helvetica"/>
                <w:i/>
                <w:sz w:val="18"/>
                <w:szCs w:val="18"/>
              </w:rPr>
            </w:pPr>
            <w:r w:rsidRPr="00D26240">
              <w:rPr>
                <w:rFonts w:ascii="Helvetica" w:hAnsi="Helvetica"/>
                <w:i/>
                <w:sz w:val="18"/>
                <w:szCs w:val="18"/>
              </w:rPr>
              <w:t>Professionele identiteit ontwikkelen</w:t>
            </w:r>
          </w:p>
        </w:tc>
        <w:tc>
          <w:tcPr>
            <w:tcW w:w="3228" w:type="dxa"/>
            <w:tcBorders>
              <w:bottom w:val="single" w:sz="18" w:space="0" w:color="auto"/>
            </w:tcBorders>
          </w:tcPr>
          <w:p w14:paraId="7ABB3CAF" w14:textId="77777777" w:rsidR="00EF48C4" w:rsidRPr="003A5761" w:rsidRDefault="00EF48C4" w:rsidP="00EF48C4">
            <w:pPr>
              <w:pStyle w:val="paragraph"/>
              <w:numPr>
                <w:ilvl w:val="0"/>
                <w:numId w:val="12"/>
              </w:numPr>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3A5761">
              <w:rPr>
                <w:rFonts w:ascii="Helvetica" w:eastAsiaTheme="minorEastAsia" w:hAnsi="Helvetica" w:cstheme="minorBidi"/>
                <w:color w:val="000000" w:themeColor="text1"/>
                <w:sz w:val="18"/>
                <w:szCs w:val="18"/>
              </w:rPr>
              <w:t>spiegelt</w:t>
            </w:r>
            <w:proofErr w:type="gramEnd"/>
            <w:r w:rsidRPr="003A5761">
              <w:rPr>
                <w:rFonts w:ascii="Helvetica" w:eastAsiaTheme="minorEastAsia" w:hAnsi="Helvetica" w:cstheme="minorBidi"/>
                <w:color w:val="000000" w:themeColor="text1"/>
                <w:sz w:val="18"/>
                <w:szCs w:val="18"/>
              </w:rPr>
              <w:t xml:space="preserve"> de eigen professionele normen en waarden aan de schoolcultuur en onderwijsvisie van de school</w:t>
            </w:r>
          </w:p>
          <w:p w14:paraId="7C1408B2" w14:textId="77777777" w:rsidR="00EF48C4" w:rsidRPr="003A5761" w:rsidRDefault="00EF48C4" w:rsidP="00EF48C4">
            <w:pPr>
              <w:pStyle w:val="paragraph"/>
              <w:numPr>
                <w:ilvl w:val="0"/>
                <w:numId w:val="12"/>
              </w:numPr>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3A5761">
              <w:rPr>
                <w:rFonts w:ascii="Helvetica" w:eastAsiaTheme="minorEastAsia" w:hAnsi="Helvetica" w:cstheme="minorBidi"/>
                <w:color w:val="000000" w:themeColor="text1"/>
                <w:sz w:val="18"/>
                <w:szCs w:val="18"/>
              </w:rPr>
              <w:t>expliciteert</w:t>
            </w:r>
            <w:proofErr w:type="gramEnd"/>
            <w:r w:rsidRPr="003A5761">
              <w:rPr>
                <w:rFonts w:ascii="Helvetica" w:eastAsiaTheme="minorEastAsia" w:hAnsi="Helvetica" w:cstheme="minorBidi"/>
                <w:color w:val="000000" w:themeColor="text1"/>
                <w:sz w:val="18"/>
                <w:szCs w:val="18"/>
              </w:rPr>
              <w:t xml:space="preserve"> hoe hij hier als persoon en in zijn professionele rol een werkbare balans in vindt </w:t>
            </w:r>
          </w:p>
          <w:p w14:paraId="279E9013" w14:textId="77777777" w:rsidR="00EF48C4" w:rsidRPr="003A5761" w:rsidRDefault="00EF48C4" w:rsidP="00EF48C4">
            <w:pPr>
              <w:pStyle w:val="paragraph"/>
              <w:numPr>
                <w:ilvl w:val="0"/>
                <w:numId w:val="12"/>
              </w:numPr>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3A5761">
              <w:rPr>
                <w:rFonts w:ascii="Helvetica" w:eastAsiaTheme="minorEastAsia" w:hAnsi="Helvetica" w:cstheme="minorBidi"/>
                <w:color w:val="000000" w:themeColor="text1"/>
                <w:sz w:val="18"/>
                <w:szCs w:val="18"/>
              </w:rPr>
              <w:t>maakt</w:t>
            </w:r>
            <w:proofErr w:type="gramEnd"/>
            <w:r w:rsidRPr="003A5761">
              <w:rPr>
                <w:rFonts w:ascii="Helvetica" w:eastAsiaTheme="minorEastAsia" w:hAnsi="Helvetica" w:cstheme="minorBidi"/>
                <w:color w:val="000000" w:themeColor="text1"/>
                <w:sz w:val="18"/>
                <w:szCs w:val="18"/>
              </w:rPr>
              <w:t xml:space="preserve"> binnen het team gebruik van eigen kwaliteiten en die van anderen </w:t>
            </w:r>
          </w:p>
          <w:p w14:paraId="0909E2AD" w14:textId="77777777" w:rsidR="00EF48C4" w:rsidRDefault="00EF48C4" w:rsidP="00EF48C4">
            <w:pPr>
              <w:pStyle w:val="paragraph"/>
              <w:numPr>
                <w:ilvl w:val="0"/>
                <w:numId w:val="12"/>
              </w:numPr>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3A5761">
              <w:rPr>
                <w:rFonts w:ascii="Helvetica" w:eastAsiaTheme="minorEastAsia" w:hAnsi="Helvetica" w:cstheme="minorBidi"/>
                <w:color w:val="000000" w:themeColor="text1"/>
                <w:sz w:val="18"/>
                <w:szCs w:val="18"/>
              </w:rPr>
              <w:t>stelt</w:t>
            </w:r>
            <w:proofErr w:type="gramEnd"/>
            <w:r w:rsidRPr="003A5761">
              <w:rPr>
                <w:rFonts w:ascii="Helvetica" w:eastAsiaTheme="minorEastAsia" w:hAnsi="Helvetica" w:cstheme="minorBidi"/>
                <w:color w:val="000000" w:themeColor="text1"/>
                <w:sz w:val="18"/>
                <w:szCs w:val="18"/>
              </w:rPr>
              <w:t xml:space="preserve"> zich </w:t>
            </w:r>
            <w:proofErr w:type="spellStart"/>
            <w:r w:rsidRPr="003A5761">
              <w:rPr>
                <w:rFonts w:ascii="Helvetica" w:eastAsiaTheme="minorEastAsia" w:hAnsi="Helvetica" w:cstheme="minorBidi"/>
                <w:color w:val="000000" w:themeColor="text1"/>
                <w:sz w:val="18"/>
                <w:szCs w:val="18"/>
              </w:rPr>
              <w:t>begeleidbaar</w:t>
            </w:r>
            <w:proofErr w:type="spellEnd"/>
            <w:r w:rsidRPr="003A5761">
              <w:rPr>
                <w:rFonts w:ascii="Helvetica" w:eastAsiaTheme="minorEastAsia" w:hAnsi="Helvetica" w:cstheme="minorBidi"/>
                <w:color w:val="000000" w:themeColor="text1"/>
                <w:sz w:val="18"/>
                <w:szCs w:val="18"/>
              </w:rPr>
              <w:t xml:space="preserve"> op</w:t>
            </w:r>
          </w:p>
          <w:p w14:paraId="5B49BC0C" w14:textId="77777777" w:rsidR="00EF48C4" w:rsidRPr="003A5761" w:rsidRDefault="00EF48C4" w:rsidP="00EF48C4">
            <w:pPr>
              <w:pStyle w:val="paragraph"/>
              <w:numPr>
                <w:ilvl w:val="0"/>
                <w:numId w:val="12"/>
              </w:numPr>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3A5761">
              <w:rPr>
                <w:rFonts w:ascii="Helvetica" w:eastAsiaTheme="minorEastAsia" w:hAnsi="Helvetica" w:cstheme="minorBidi"/>
                <w:color w:val="000000" w:themeColor="text1"/>
                <w:sz w:val="18"/>
                <w:szCs w:val="18"/>
              </w:rPr>
              <w:t>bewaakt</w:t>
            </w:r>
            <w:proofErr w:type="gramEnd"/>
            <w:r w:rsidRPr="003A5761">
              <w:rPr>
                <w:rFonts w:ascii="Helvetica" w:eastAsiaTheme="minorEastAsia" w:hAnsi="Helvetica" w:cstheme="minorBidi"/>
                <w:color w:val="000000" w:themeColor="text1"/>
                <w:sz w:val="18"/>
                <w:szCs w:val="18"/>
              </w:rPr>
              <w:t xml:space="preserve"> de eigen grenzen (pro2.4)  </w:t>
            </w:r>
          </w:p>
        </w:tc>
        <w:tc>
          <w:tcPr>
            <w:tcW w:w="1843" w:type="dxa"/>
            <w:tcBorders>
              <w:bottom w:val="single" w:sz="18" w:space="0" w:color="auto"/>
            </w:tcBorders>
            <w:vAlign w:val="center"/>
          </w:tcPr>
          <w:p w14:paraId="36BFF0DA" w14:textId="6537F1B2"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7C87A286" w14:textId="77777777" w:rsidR="00EF48C4" w:rsidRPr="005E29D3" w:rsidRDefault="00EF48C4" w:rsidP="00102862">
            <w:pPr>
              <w:rPr>
                <w:rFonts w:ascii="Helvetica" w:hAnsi="Helvetica"/>
                <w:sz w:val="18"/>
                <w:szCs w:val="18"/>
              </w:rPr>
            </w:pPr>
          </w:p>
          <w:p w14:paraId="7A72EBE2"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11" w:type="dxa"/>
            <w:tcBorders>
              <w:bottom w:val="single" w:sz="18" w:space="0" w:color="auto"/>
            </w:tcBorders>
          </w:tcPr>
          <w:p w14:paraId="25D02B06" w14:textId="77777777" w:rsidR="00EF48C4" w:rsidRPr="005E29D3" w:rsidRDefault="00EF48C4" w:rsidP="00102862">
            <w:pPr>
              <w:rPr>
                <w:rFonts w:ascii="Helvetica" w:hAnsi="Helvetica"/>
                <w:sz w:val="18"/>
                <w:szCs w:val="18"/>
              </w:rPr>
            </w:pPr>
          </w:p>
        </w:tc>
        <w:tc>
          <w:tcPr>
            <w:tcW w:w="1134" w:type="dxa"/>
            <w:tcBorders>
              <w:bottom w:val="single" w:sz="18" w:space="0" w:color="auto"/>
            </w:tcBorders>
            <w:vAlign w:val="center"/>
          </w:tcPr>
          <w:p w14:paraId="3E0F4AA3" w14:textId="77777777" w:rsidR="00EF48C4" w:rsidRPr="005E29D3" w:rsidRDefault="00EF48C4" w:rsidP="00102862">
            <w:pPr>
              <w:jc w:val="center"/>
              <w:rPr>
                <w:rFonts w:ascii="Helvetica" w:hAnsi="Helvetica"/>
                <w:b/>
                <w:sz w:val="18"/>
                <w:szCs w:val="18"/>
              </w:rPr>
            </w:pPr>
            <w:proofErr w:type="gramStart"/>
            <w:r>
              <w:rPr>
                <w:rFonts w:ascii="Helvetica" w:hAnsi="Helvetica"/>
                <w:b/>
                <w:sz w:val="18"/>
                <w:szCs w:val="18"/>
              </w:rPr>
              <w:t>O /</w:t>
            </w:r>
            <w:proofErr w:type="gramEnd"/>
            <w:r>
              <w:rPr>
                <w:rFonts w:ascii="Helvetica" w:hAnsi="Helvetica"/>
                <w:b/>
                <w:sz w:val="18"/>
                <w:szCs w:val="18"/>
              </w:rPr>
              <w:t xml:space="preserve"> V / G</w:t>
            </w:r>
          </w:p>
        </w:tc>
      </w:tr>
    </w:tbl>
    <w:p w14:paraId="1ABFC79F" w14:textId="498CE211" w:rsidR="00EF48C4" w:rsidRDefault="00EF48C4" w:rsidP="00EF48C4">
      <w:pPr>
        <w:rPr>
          <w:rFonts w:ascii="Helvetica" w:hAnsi="Helvetica"/>
          <w:sz w:val="18"/>
          <w:szCs w:val="18"/>
        </w:rPr>
      </w:pPr>
      <w:r w:rsidRPr="005E29D3">
        <w:rPr>
          <w:rFonts w:ascii="Helvetica" w:hAnsi="Helvetica"/>
          <w:sz w:val="18"/>
          <w:szCs w:val="18"/>
        </w:rPr>
        <w:t>O = niet volledig aangetoond; V = aangetoond; G = bijzondere kwaliteit waargenomen.</w:t>
      </w:r>
    </w:p>
    <w:tbl>
      <w:tblPr>
        <w:tblStyle w:val="Tabelraster"/>
        <w:tblW w:w="0" w:type="auto"/>
        <w:tblLook w:val="04A0" w:firstRow="1" w:lastRow="0" w:firstColumn="1" w:lastColumn="0" w:noHBand="0" w:noVBand="1"/>
      </w:tblPr>
      <w:tblGrid>
        <w:gridCol w:w="1555"/>
        <w:gridCol w:w="992"/>
      </w:tblGrid>
      <w:tr w:rsidR="00EF48C4" w14:paraId="4F6085EC" w14:textId="77777777" w:rsidTr="00102862">
        <w:tc>
          <w:tcPr>
            <w:tcW w:w="1555" w:type="dxa"/>
          </w:tcPr>
          <w:p w14:paraId="4A59F049" w14:textId="77777777" w:rsidR="00EF48C4" w:rsidRDefault="00EF48C4" w:rsidP="00102862">
            <w:pPr>
              <w:rPr>
                <w:rFonts w:ascii="Helvetica" w:hAnsi="Helvetica"/>
                <w:sz w:val="18"/>
                <w:szCs w:val="18"/>
              </w:rPr>
            </w:pPr>
            <w:r>
              <w:rPr>
                <w:rFonts w:ascii="Helvetica" w:hAnsi="Helvetica"/>
                <w:sz w:val="18"/>
                <w:szCs w:val="18"/>
              </w:rPr>
              <w:t>Totaal aantal G</w:t>
            </w:r>
          </w:p>
        </w:tc>
        <w:tc>
          <w:tcPr>
            <w:tcW w:w="992" w:type="dxa"/>
          </w:tcPr>
          <w:p w14:paraId="7763EBF8" w14:textId="77777777" w:rsidR="00EF48C4" w:rsidRDefault="00EF48C4" w:rsidP="00102862">
            <w:pPr>
              <w:rPr>
                <w:rFonts w:ascii="Helvetica" w:hAnsi="Helvetica"/>
                <w:sz w:val="18"/>
                <w:szCs w:val="18"/>
              </w:rPr>
            </w:pPr>
          </w:p>
        </w:tc>
      </w:tr>
      <w:tr w:rsidR="00EF48C4" w14:paraId="501A04BE" w14:textId="77777777" w:rsidTr="00102862">
        <w:tc>
          <w:tcPr>
            <w:tcW w:w="1555" w:type="dxa"/>
          </w:tcPr>
          <w:p w14:paraId="44FEA040" w14:textId="77777777" w:rsidR="00EF48C4" w:rsidRDefault="00EF48C4" w:rsidP="00102862">
            <w:pPr>
              <w:rPr>
                <w:rFonts w:ascii="Helvetica" w:hAnsi="Helvetica"/>
                <w:sz w:val="18"/>
                <w:szCs w:val="18"/>
              </w:rPr>
            </w:pPr>
            <w:r>
              <w:rPr>
                <w:rFonts w:ascii="Helvetica" w:hAnsi="Helvetica"/>
                <w:sz w:val="18"/>
                <w:szCs w:val="18"/>
              </w:rPr>
              <w:t>Totaal aantal V</w:t>
            </w:r>
          </w:p>
        </w:tc>
        <w:tc>
          <w:tcPr>
            <w:tcW w:w="992" w:type="dxa"/>
          </w:tcPr>
          <w:p w14:paraId="77569834" w14:textId="77777777" w:rsidR="00EF48C4" w:rsidRDefault="00EF48C4" w:rsidP="00102862">
            <w:pPr>
              <w:rPr>
                <w:rFonts w:ascii="Helvetica" w:hAnsi="Helvetica"/>
                <w:sz w:val="18"/>
                <w:szCs w:val="18"/>
              </w:rPr>
            </w:pPr>
          </w:p>
        </w:tc>
      </w:tr>
      <w:tr w:rsidR="00EF48C4" w14:paraId="1CB7596C" w14:textId="77777777" w:rsidTr="00102862">
        <w:tc>
          <w:tcPr>
            <w:tcW w:w="1555" w:type="dxa"/>
          </w:tcPr>
          <w:p w14:paraId="1134BEA0" w14:textId="77777777" w:rsidR="00EF48C4" w:rsidRDefault="00EF48C4" w:rsidP="00102862">
            <w:pPr>
              <w:rPr>
                <w:rFonts w:ascii="Helvetica" w:hAnsi="Helvetica"/>
                <w:sz w:val="18"/>
                <w:szCs w:val="18"/>
              </w:rPr>
            </w:pPr>
            <w:r>
              <w:rPr>
                <w:rFonts w:ascii="Helvetica" w:hAnsi="Helvetica"/>
                <w:sz w:val="18"/>
                <w:szCs w:val="18"/>
              </w:rPr>
              <w:t>Totaal aantal O</w:t>
            </w:r>
          </w:p>
        </w:tc>
        <w:tc>
          <w:tcPr>
            <w:tcW w:w="992" w:type="dxa"/>
          </w:tcPr>
          <w:p w14:paraId="2F81AC2F" w14:textId="77777777" w:rsidR="00EF48C4" w:rsidRDefault="00EF48C4" w:rsidP="00102862">
            <w:pPr>
              <w:rPr>
                <w:rFonts w:ascii="Helvetica" w:hAnsi="Helvetica"/>
                <w:sz w:val="18"/>
                <w:szCs w:val="18"/>
              </w:rPr>
            </w:pPr>
          </w:p>
        </w:tc>
      </w:tr>
    </w:tbl>
    <w:p w14:paraId="2D929EA9" w14:textId="4F3CA287" w:rsidR="00EF48C4" w:rsidRDefault="00EF48C4" w:rsidP="001F59A2">
      <w:pPr>
        <w:spacing w:after="0"/>
        <w:jc w:val="both"/>
      </w:pPr>
    </w:p>
    <w:p w14:paraId="6433FF11" w14:textId="39CD09D7" w:rsidR="008922E1" w:rsidRPr="008922E1" w:rsidRDefault="008922E1" w:rsidP="008922E1"/>
    <w:p w14:paraId="09FF4EB5" w14:textId="227B21D0" w:rsidR="008922E1" w:rsidRPr="008922E1" w:rsidRDefault="008922E1" w:rsidP="008922E1"/>
    <w:p w14:paraId="68CCFAE8" w14:textId="1AC28806" w:rsidR="008922E1" w:rsidRPr="008922E1" w:rsidRDefault="008922E1" w:rsidP="008922E1"/>
    <w:p w14:paraId="33E91DAE" w14:textId="11246B57" w:rsidR="008922E1" w:rsidRPr="008922E1" w:rsidRDefault="008922E1" w:rsidP="008922E1"/>
    <w:p w14:paraId="3D3694E3" w14:textId="71FAAFB7" w:rsidR="008922E1" w:rsidRPr="008922E1" w:rsidRDefault="008922E1" w:rsidP="008922E1"/>
    <w:p w14:paraId="3933E4DC" w14:textId="16DF9C9F" w:rsidR="008922E1" w:rsidRPr="008922E1" w:rsidRDefault="008922E1" w:rsidP="008922E1"/>
    <w:p w14:paraId="1B884B4B" w14:textId="56BD3351" w:rsidR="008922E1" w:rsidRPr="008922E1" w:rsidRDefault="008922E1" w:rsidP="008922E1"/>
    <w:p w14:paraId="336697AC" w14:textId="01D574E2" w:rsidR="008922E1" w:rsidRPr="008922E1" w:rsidRDefault="008922E1" w:rsidP="008922E1"/>
    <w:p w14:paraId="74F1BBF1" w14:textId="78C41572" w:rsidR="008922E1" w:rsidRPr="008922E1" w:rsidRDefault="008922E1" w:rsidP="008922E1"/>
    <w:p w14:paraId="1577A1CA" w14:textId="29868119" w:rsidR="008922E1" w:rsidRPr="008922E1" w:rsidRDefault="008922E1" w:rsidP="008922E1"/>
    <w:p w14:paraId="28137732" w14:textId="272F20EF" w:rsidR="008922E1" w:rsidRPr="008922E1" w:rsidRDefault="00843BA4" w:rsidP="00843BA4">
      <w:pPr>
        <w:tabs>
          <w:tab w:val="left" w:pos="4981"/>
        </w:tabs>
        <w:ind w:firstLine="708"/>
      </w:pPr>
      <w:r>
        <w:tab/>
      </w:r>
    </w:p>
    <w:sectPr w:rsidR="008922E1" w:rsidRPr="008922E1" w:rsidSect="00831EEA">
      <w:footerReference w:type="even" r:id="rId9"/>
      <w:footerReference w:type="default" r:id="rId10"/>
      <w:pgSz w:w="16838" w:h="11906" w:orient="landscape"/>
      <w:pgMar w:top="967" w:right="2571" w:bottom="1369" w:left="1439"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A0FB" w14:textId="77777777" w:rsidR="00007859" w:rsidRDefault="00007859">
      <w:pPr>
        <w:spacing w:after="0" w:line="240" w:lineRule="auto"/>
      </w:pPr>
      <w:r>
        <w:separator/>
      </w:r>
    </w:p>
  </w:endnote>
  <w:endnote w:type="continuationSeparator" w:id="0">
    <w:p w14:paraId="774F41EC" w14:textId="77777777" w:rsidR="00007859" w:rsidRDefault="0000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90167199"/>
      <w:docPartObj>
        <w:docPartGallery w:val="Page Numbers (Bottom of Page)"/>
        <w:docPartUnique/>
      </w:docPartObj>
    </w:sdtPr>
    <w:sdtEndPr>
      <w:rPr>
        <w:rStyle w:val="Paginanummer"/>
      </w:rPr>
    </w:sdtEndPr>
    <w:sdtContent>
      <w:p w14:paraId="23AA526D" w14:textId="09A9975A" w:rsidR="00831EEA" w:rsidRDefault="00831EEA" w:rsidP="00F52F5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44DFF623" w14:textId="1AAD2F3E" w:rsidR="0084698B" w:rsidRDefault="00D65BFB" w:rsidP="00831EEA">
    <w:pPr>
      <w:spacing w:after="45"/>
      <w:ind w:right="360"/>
    </w:pPr>
    <w:r>
      <w:rPr>
        <w:rFonts w:ascii="Arial" w:eastAsia="Arial" w:hAnsi="Arial" w:cs="Arial"/>
        <w:sz w:val="16"/>
      </w:rPr>
      <w:t>Beoordelingsformulier</w:t>
    </w:r>
    <w:r w:rsidR="0084698B">
      <w:rPr>
        <w:rFonts w:ascii="Arial" w:eastAsia="Arial" w:hAnsi="Arial" w:cs="Arial"/>
        <w:sz w:val="16"/>
      </w:rPr>
      <w:t xml:space="preserve"> </w:t>
    </w:r>
    <w:r w:rsidR="00845B61">
      <w:rPr>
        <w:rFonts w:ascii="Arial" w:eastAsia="Arial" w:hAnsi="Arial" w:cs="Arial"/>
        <w:sz w:val="16"/>
      </w:rPr>
      <w:t>assessment</w:t>
    </w:r>
    <w:r w:rsidR="0084698B">
      <w:rPr>
        <w:rFonts w:ascii="Arial" w:eastAsia="Arial" w:hAnsi="Arial" w:cs="Arial"/>
        <w:sz w:val="16"/>
      </w:rPr>
      <w:t xml:space="preserve"> </w:t>
    </w:r>
    <w:proofErr w:type="spellStart"/>
    <w:r w:rsidR="002F7793">
      <w:rPr>
        <w:rFonts w:ascii="Arial" w:eastAsia="Arial" w:hAnsi="Arial" w:cs="Arial"/>
        <w:sz w:val="16"/>
      </w:rPr>
      <w:t>startbekwaam</w:t>
    </w:r>
    <w:proofErr w:type="spellEnd"/>
    <w:r w:rsidR="0084698B">
      <w:rPr>
        <w:rFonts w:ascii="Arial" w:eastAsia="Arial" w:hAnsi="Arial" w:cs="Arial"/>
        <w:sz w:val="16"/>
      </w:rPr>
      <w:t xml:space="preserve"> kopopleiding 20</w:t>
    </w:r>
    <w:r w:rsidR="001F59A2">
      <w:rPr>
        <w:rFonts w:ascii="Arial" w:eastAsia="Arial" w:hAnsi="Arial" w:cs="Arial"/>
        <w:sz w:val="16"/>
      </w:rPr>
      <w:t>2</w:t>
    </w:r>
    <w:r w:rsidR="00436F64">
      <w:rPr>
        <w:rFonts w:ascii="Arial" w:eastAsia="Arial" w:hAnsi="Arial" w:cs="Arial"/>
        <w:sz w:val="16"/>
      </w:rPr>
      <w:t>3</w:t>
    </w:r>
    <w:r w:rsidR="0084698B">
      <w:rPr>
        <w:rFonts w:ascii="Arial" w:eastAsia="Arial" w:hAnsi="Arial" w:cs="Arial"/>
        <w:sz w:val="16"/>
      </w:rPr>
      <w:t>-202</w:t>
    </w:r>
    <w:r w:rsidR="00436F64">
      <w:rPr>
        <w:rFonts w:ascii="Arial" w:eastAsia="Arial" w:hAnsi="Arial" w:cs="Arial"/>
        <w:sz w:val="16"/>
      </w:rPr>
      <w:t>4</w:t>
    </w:r>
  </w:p>
  <w:p w14:paraId="5EF26DA3" w14:textId="77777777" w:rsidR="007059AD" w:rsidRDefault="007059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43618515"/>
      <w:docPartObj>
        <w:docPartGallery w:val="Page Numbers (Bottom of Page)"/>
        <w:docPartUnique/>
      </w:docPartObj>
    </w:sdtPr>
    <w:sdtEndPr>
      <w:rPr>
        <w:rStyle w:val="Paginanummer"/>
      </w:rPr>
    </w:sdtEndPr>
    <w:sdtContent>
      <w:p w14:paraId="50A75B86" w14:textId="57FC5A43" w:rsidR="00831EEA" w:rsidRDefault="00831EEA" w:rsidP="00F52F5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AF13F60" w14:textId="37F23700" w:rsidR="007059AD" w:rsidRDefault="007059AD" w:rsidP="00831EEA">
    <w:pPr>
      <w:pStyle w:val="Voettekst"/>
      <w:ind w:right="360"/>
      <w:jc w:val="right"/>
    </w:pPr>
  </w:p>
  <w:p w14:paraId="7419343E" w14:textId="4CF76B59" w:rsidR="007059AD" w:rsidRDefault="008922E1" w:rsidP="001C6F53">
    <w:pPr>
      <w:spacing w:after="45"/>
    </w:pPr>
    <w:r>
      <w:rPr>
        <w:rFonts w:ascii="Arial" w:eastAsia="Arial" w:hAnsi="Arial" w:cs="Arial"/>
        <w:sz w:val="16"/>
      </w:rPr>
      <w:t>Beoordelingsformulier</w:t>
    </w:r>
    <w:r w:rsidR="007059AD">
      <w:rPr>
        <w:rFonts w:ascii="Arial" w:eastAsia="Arial" w:hAnsi="Arial" w:cs="Arial"/>
        <w:sz w:val="16"/>
      </w:rPr>
      <w:t xml:space="preserve"> </w:t>
    </w:r>
    <w:r w:rsidR="00845B61">
      <w:rPr>
        <w:rFonts w:ascii="Arial" w:eastAsia="Arial" w:hAnsi="Arial" w:cs="Arial"/>
        <w:sz w:val="16"/>
      </w:rPr>
      <w:t>assessment</w:t>
    </w:r>
    <w:r w:rsidR="007059AD">
      <w:rPr>
        <w:rFonts w:ascii="Arial" w:eastAsia="Arial" w:hAnsi="Arial" w:cs="Arial"/>
        <w:sz w:val="16"/>
      </w:rPr>
      <w:t xml:space="preserve"> </w:t>
    </w:r>
    <w:proofErr w:type="spellStart"/>
    <w:r w:rsidR="002F7793">
      <w:rPr>
        <w:rFonts w:ascii="Arial" w:eastAsia="Arial" w:hAnsi="Arial" w:cs="Arial"/>
        <w:sz w:val="16"/>
      </w:rPr>
      <w:t>startbekwaam</w:t>
    </w:r>
    <w:proofErr w:type="spellEnd"/>
    <w:r w:rsidR="007059AD">
      <w:rPr>
        <w:rFonts w:ascii="Arial" w:eastAsia="Arial" w:hAnsi="Arial" w:cs="Arial"/>
        <w:sz w:val="16"/>
      </w:rPr>
      <w:t xml:space="preserve"> kopopleiding 20</w:t>
    </w:r>
    <w:r>
      <w:rPr>
        <w:rFonts w:ascii="Arial" w:eastAsia="Arial" w:hAnsi="Arial" w:cs="Arial"/>
        <w:sz w:val="16"/>
      </w:rPr>
      <w:t>2</w:t>
    </w:r>
    <w:r w:rsidR="00354DC7">
      <w:rPr>
        <w:rFonts w:ascii="Arial" w:eastAsia="Arial" w:hAnsi="Arial" w:cs="Arial"/>
        <w:sz w:val="16"/>
      </w:rPr>
      <w:t>3</w:t>
    </w:r>
    <w:r w:rsidR="007059AD">
      <w:rPr>
        <w:rFonts w:ascii="Arial" w:eastAsia="Arial" w:hAnsi="Arial" w:cs="Arial"/>
        <w:sz w:val="16"/>
      </w:rPr>
      <w:t>-20</w:t>
    </w:r>
    <w:r>
      <w:rPr>
        <w:rFonts w:ascii="Arial" w:eastAsia="Arial" w:hAnsi="Arial" w:cs="Arial"/>
        <w:sz w:val="16"/>
      </w:rPr>
      <w:t>2</w:t>
    </w:r>
    <w:r w:rsidR="00354DC7">
      <w:rPr>
        <w:rFonts w:ascii="Arial" w:eastAsia="Arial" w:hAnsi="Arial" w:cs="Arial"/>
        <w:sz w:val="16"/>
      </w:rPr>
      <w:t>4</w:t>
    </w:r>
  </w:p>
  <w:p w14:paraId="05F61DB9" w14:textId="77777777" w:rsidR="007059AD" w:rsidRDefault="007059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4DEE5" w14:textId="77777777" w:rsidR="00007859" w:rsidRDefault="00007859">
      <w:pPr>
        <w:spacing w:after="0" w:line="240" w:lineRule="auto"/>
      </w:pPr>
      <w:r>
        <w:separator/>
      </w:r>
    </w:p>
  </w:footnote>
  <w:footnote w:type="continuationSeparator" w:id="0">
    <w:p w14:paraId="08A0E73C" w14:textId="77777777" w:rsidR="00007859" w:rsidRDefault="00007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32D9"/>
    <w:multiLevelType w:val="hybridMultilevel"/>
    <w:tmpl w:val="C846ACC4"/>
    <w:lvl w:ilvl="0" w:tplc="674A1088">
      <w:start w:val="1"/>
      <w:numFmt w:val="decimal"/>
      <w:lvlText w:val="%1)"/>
      <w:lvlJc w:val="left"/>
      <w:pPr>
        <w:ind w:left="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242E10">
      <w:start w:val="1"/>
      <w:numFmt w:val="lowerLetter"/>
      <w:lvlText w:val="%2"/>
      <w:lvlJc w:val="left"/>
      <w:pPr>
        <w:ind w:left="1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4EDB00">
      <w:start w:val="1"/>
      <w:numFmt w:val="lowerRoman"/>
      <w:lvlText w:val="%3"/>
      <w:lvlJc w:val="left"/>
      <w:pPr>
        <w:ind w:left="1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4AC48A">
      <w:start w:val="1"/>
      <w:numFmt w:val="decimal"/>
      <w:lvlText w:val="%4"/>
      <w:lvlJc w:val="left"/>
      <w:pPr>
        <w:ind w:left="2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F643EC">
      <w:start w:val="1"/>
      <w:numFmt w:val="lowerLetter"/>
      <w:lvlText w:val="%5"/>
      <w:lvlJc w:val="left"/>
      <w:pPr>
        <w:ind w:left="3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CAE7D4">
      <w:start w:val="1"/>
      <w:numFmt w:val="lowerRoman"/>
      <w:lvlText w:val="%6"/>
      <w:lvlJc w:val="left"/>
      <w:pPr>
        <w:ind w:left="4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589CD2">
      <w:start w:val="1"/>
      <w:numFmt w:val="decimal"/>
      <w:lvlText w:val="%7"/>
      <w:lvlJc w:val="left"/>
      <w:pPr>
        <w:ind w:left="4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C1730">
      <w:start w:val="1"/>
      <w:numFmt w:val="lowerLetter"/>
      <w:lvlText w:val="%8"/>
      <w:lvlJc w:val="left"/>
      <w:pPr>
        <w:ind w:left="5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0666EA">
      <w:start w:val="1"/>
      <w:numFmt w:val="lowerRoman"/>
      <w:lvlText w:val="%9"/>
      <w:lvlJc w:val="left"/>
      <w:pPr>
        <w:ind w:left="6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0C53BA"/>
    <w:multiLevelType w:val="hybridMultilevel"/>
    <w:tmpl w:val="BC7EB37E"/>
    <w:lvl w:ilvl="0" w:tplc="205CBBC6">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7753BE"/>
    <w:multiLevelType w:val="hybridMultilevel"/>
    <w:tmpl w:val="09B6EBB6"/>
    <w:lvl w:ilvl="0" w:tplc="8A6840CC">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7B03AD"/>
    <w:multiLevelType w:val="hybridMultilevel"/>
    <w:tmpl w:val="A7AACE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F3202F6"/>
    <w:multiLevelType w:val="hybridMultilevel"/>
    <w:tmpl w:val="70C49AB0"/>
    <w:lvl w:ilvl="0" w:tplc="B0AC6984">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466FAC"/>
    <w:multiLevelType w:val="hybridMultilevel"/>
    <w:tmpl w:val="EA00B59C"/>
    <w:lvl w:ilvl="0" w:tplc="9FD054D4">
      <w:start w:val="1"/>
      <w:numFmt w:val="decimal"/>
      <w:lvlText w:val="%1)"/>
      <w:lvlJc w:val="left"/>
      <w:pPr>
        <w:ind w:left="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0034B8">
      <w:start w:val="1"/>
      <w:numFmt w:val="lowerLetter"/>
      <w:lvlText w:val="%2"/>
      <w:lvlJc w:val="left"/>
      <w:pPr>
        <w:ind w:left="1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724FF4">
      <w:start w:val="1"/>
      <w:numFmt w:val="lowerRoman"/>
      <w:lvlText w:val="%3"/>
      <w:lvlJc w:val="left"/>
      <w:pPr>
        <w:ind w:left="2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5A9116">
      <w:start w:val="1"/>
      <w:numFmt w:val="decimal"/>
      <w:lvlText w:val="%4"/>
      <w:lvlJc w:val="left"/>
      <w:pPr>
        <w:ind w:left="3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CCBA40">
      <w:start w:val="1"/>
      <w:numFmt w:val="lowerLetter"/>
      <w:lvlText w:val="%5"/>
      <w:lvlJc w:val="left"/>
      <w:pPr>
        <w:ind w:left="3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080E7C">
      <w:start w:val="1"/>
      <w:numFmt w:val="lowerRoman"/>
      <w:lvlText w:val="%6"/>
      <w:lvlJc w:val="left"/>
      <w:pPr>
        <w:ind w:left="4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649782">
      <w:start w:val="1"/>
      <w:numFmt w:val="decimal"/>
      <w:lvlText w:val="%7"/>
      <w:lvlJc w:val="left"/>
      <w:pPr>
        <w:ind w:left="5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32FE8C">
      <w:start w:val="1"/>
      <w:numFmt w:val="lowerLetter"/>
      <w:lvlText w:val="%8"/>
      <w:lvlJc w:val="left"/>
      <w:pPr>
        <w:ind w:left="6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F41C7A">
      <w:start w:val="1"/>
      <w:numFmt w:val="lowerRoman"/>
      <w:lvlText w:val="%9"/>
      <w:lvlJc w:val="left"/>
      <w:pPr>
        <w:ind w:left="6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EA2491B"/>
    <w:multiLevelType w:val="hybridMultilevel"/>
    <w:tmpl w:val="FB440C88"/>
    <w:lvl w:ilvl="0" w:tplc="B0AC6984">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D95B04"/>
    <w:multiLevelType w:val="hybridMultilevel"/>
    <w:tmpl w:val="F9B40F22"/>
    <w:lvl w:ilvl="0" w:tplc="98E4D590">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130217"/>
    <w:multiLevelType w:val="hybridMultilevel"/>
    <w:tmpl w:val="C1EAAC1A"/>
    <w:lvl w:ilvl="0" w:tplc="98E4D590">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50004D"/>
    <w:multiLevelType w:val="hybridMultilevel"/>
    <w:tmpl w:val="8806DCC2"/>
    <w:lvl w:ilvl="0" w:tplc="98E4D590">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8E02C55"/>
    <w:multiLevelType w:val="hybridMultilevel"/>
    <w:tmpl w:val="8DA80592"/>
    <w:lvl w:ilvl="0" w:tplc="B0AC6984">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B76E93"/>
    <w:multiLevelType w:val="hybridMultilevel"/>
    <w:tmpl w:val="80A8540C"/>
    <w:lvl w:ilvl="0" w:tplc="C8A6365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92E84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8C4BB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5C4FB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E27E2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82B00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C6450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9262D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367B2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53239454">
    <w:abstractNumId w:val="0"/>
  </w:num>
  <w:num w:numId="2" w16cid:durableId="1094938060">
    <w:abstractNumId w:val="5"/>
  </w:num>
  <w:num w:numId="3" w16cid:durableId="764611992">
    <w:abstractNumId w:val="11"/>
  </w:num>
  <w:num w:numId="4" w16cid:durableId="1659460980">
    <w:abstractNumId w:val="1"/>
  </w:num>
  <w:num w:numId="5" w16cid:durableId="1809978139">
    <w:abstractNumId w:val="8"/>
  </w:num>
  <w:num w:numId="6" w16cid:durableId="387192231">
    <w:abstractNumId w:val="9"/>
  </w:num>
  <w:num w:numId="7" w16cid:durableId="1649941231">
    <w:abstractNumId w:val="7"/>
  </w:num>
  <w:num w:numId="8" w16cid:durableId="418214301">
    <w:abstractNumId w:val="2"/>
  </w:num>
  <w:num w:numId="9" w16cid:durableId="475420291">
    <w:abstractNumId w:val="10"/>
  </w:num>
  <w:num w:numId="10" w16cid:durableId="1525943571">
    <w:abstractNumId w:val="3"/>
  </w:num>
  <w:num w:numId="11" w16cid:durableId="1329747912">
    <w:abstractNumId w:val="4"/>
  </w:num>
  <w:num w:numId="12" w16cid:durableId="2025595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8A"/>
    <w:rsid w:val="00007859"/>
    <w:rsid w:val="00023575"/>
    <w:rsid w:val="000614D1"/>
    <w:rsid w:val="00136859"/>
    <w:rsid w:val="0014044A"/>
    <w:rsid w:val="00152DC7"/>
    <w:rsid w:val="00155486"/>
    <w:rsid w:val="00187842"/>
    <w:rsid w:val="001C20AE"/>
    <w:rsid w:val="001C6F53"/>
    <w:rsid w:val="001F59A2"/>
    <w:rsid w:val="00255A7E"/>
    <w:rsid w:val="00284D6D"/>
    <w:rsid w:val="002949A6"/>
    <w:rsid w:val="00296F51"/>
    <w:rsid w:val="002A7938"/>
    <w:rsid w:val="002C3E01"/>
    <w:rsid w:val="002E1CF8"/>
    <w:rsid w:val="002E50B4"/>
    <w:rsid w:val="002F1B16"/>
    <w:rsid w:val="002F7793"/>
    <w:rsid w:val="003214E9"/>
    <w:rsid w:val="00354DC7"/>
    <w:rsid w:val="0035763C"/>
    <w:rsid w:val="003722D6"/>
    <w:rsid w:val="003B5F2A"/>
    <w:rsid w:val="003B68FD"/>
    <w:rsid w:val="003E6205"/>
    <w:rsid w:val="003F22E8"/>
    <w:rsid w:val="00436F64"/>
    <w:rsid w:val="0044401B"/>
    <w:rsid w:val="004608A8"/>
    <w:rsid w:val="00470EB9"/>
    <w:rsid w:val="00532D07"/>
    <w:rsid w:val="00561104"/>
    <w:rsid w:val="00580FB5"/>
    <w:rsid w:val="00595B33"/>
    <w:rsid w:val="005A7F55"/>
    <w:rsid w:val="005B0DDC"/>
    <w:rsid w:val="005B2BDC"/>
    <w:rsid w:val="005D6C12"/>
    <w:rsid w:val="006125F9"/>
    <w:rsid w:val="00677B53"/>
    <w:rsid w:val="00683DF8"/>
    <w:rsid w:val="007059AD"/>
    <w:rsid w:val="007A6F8A"/>
    <w:rsid w:val="00800128"/>
    <w:rsid w:val="00831EEA"/>
    <w:rsid w:val="00835D70"/>
    <w:rsid w:val="00843BA4"/>
    <w:rsid w:val="00845B61"/>
    <w:rsid w:val="0084698B"/>
    <w:rsid w:val="008922E1"/>
    <w:rsid w:val="008938FA"/>
    <w:rsid w:val="009212DA"/>
    <w:rsid w:val="009A53EB"/>
    <w:rsid w:val="009B31C1"/>
    <w:rsid w:val="00A24E62"/>
    <w:rsid w:val="00A31849"/>
    <w:rsid w:val="00A51F28"/>
    <w:rsid w:val="00A967E1"/>
    <w:rsid w:val="00AB3BED"/>
    <w:rsid w:val="00AE772D"/>
    <w:rsid w:val="00B22AE5"/>
    <w:rsid w:val="00B37BC4"/>
    <w:rsid w:val="00BF7114"/>
    <w:rsid w:val="00C27647"/>
    <w:rsid w:val="00C42E3A"/>
    <w:rsid w:val="00C52ED0"/>
    <w:rsid w:val="00C53F31"/>
    <w:rsid w:val="00CB21E2"/>
    <w:rsid w:val="00CD0053"/>
    <w:rsid w:val="00CD588B"/>
    <w:rsid w:val="00D65BFB"/>
    <w:rsid w:val="00DA1535"/>
    <w:rsid w:val="00DA341A"/>
    <w:rsid w:val="00DC32C8"/>
    <w:rsid w:val="00E00952"/>
    <w:rsid w:val="00E03EFC"/>
    <w:rsid w:val="00E233D0"/>
    <w:rsid w:val="00EE6AC0"/>
    <w:rsid w:val="00EF22A8"/>
    <w:rsid w:val="00EF48C4"/>
    <w:rsid w:val="00F21638"/>
    <w:rsid w:val="00F217DF"/>
    <w:rsid w:val="00F7368C"/>
    <w:rsid w:val="00F80EA7"/>
    <w:rsid w:val="00FB4891"/>
    <w:rsid w:val="00FB7AE9"/>
    <w:rsid w:val="00FC0E73"/>
    <w:rsid w:val="00FD53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D44D1"/>
  <w15:docId w15:val="{D109FE70-DC33-435B-85B9-5364B64A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unhideWhenUsed/>
    <w:qFormat/>
    <w:pPr>
      <w:keepNext/>
      <w:keepLines/>
      <w:spacing w:after="367"/>
      <w:ind w:right="1514"/>
      <w:outlineLvl w:val="0"/>
    </w:pPr>
    <w:rPr>
      <w:rFonts w:ascii="Arial" w:eastAsia="Arial" w:hAnsi="Arial" w:cs="Arial"/>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1C20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20AE"/>
    <w:rPr>
      <w:rFonts w:ascii="Calibri" w:eastAsia="Calibri" w:hAnsi="Calibri" w:cs="Calibri"/>
      <w:color w:val="000000"/>
    </w:rPr>
  </w:style>
  <w:style w:type="paragraph" w:styleId="Voettekst">
    <w:name w:val="footer"/>
    <w:basedOn w:val="Standaard"/>
    <w:link w:val="VoettekstChar"/>
    <w:uiPriority w:val="99"/>
    <w:unhideWhenUsed/>
    <w:rsid w:val="001C20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20AE"/>
    <w:rPr>
      <w:rFonts w:ascii="Calibri" w:eastAsia="Calibri" w:hAnsi="Calibri" w:cs="Calibri"/>
      <w:color w:val="000000"/>
    </w:rPr>
  </w:style>
  <w:style w:type="table" w:styleId="Tabelraster">
    <w:name w:val="Table Grid"/>
    <w:basedOn w:val="Standaardtabel"/>
    <w:uiPriority w:val="39"/>
    <w:rsid w:val="00A24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F22A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22A8"/>
    <w:rPr>
      <w:rFonts w:ascii="Segoe UI" w:eastAsia="Calibri" w:hAnsi="Segoe UI" w:cs="Segoe UI"/>
      <w:color w:val="000000"/>
      <w:sz w:val="18"/>
      <w:szCs w:val="18"/>
    </w:rPr>
  </w:style>
  <w:style w:type="character" w:styleId="Verwijzingopmerking">
    <w:name w:val="annotation reference"/>
    <w:basedOn w:val="Standaardalinea-lettertype"/>
    <w:uiPriority w:val="99"/>
    <w:semiHidden/>
    <w:unhideWhenUsed/>
    <w:rsid w:val="005A7F55"/>
    <w:rPr>
      <w:sz w:val="16"/>
      <w:szCs w:val="16"/>
    </w:rPr>
  </w:style>
  <w:style w:type="paragraph" w:styleId="Tekstopmerking">
    <w:name w:val="annotation text"/>
    <w:basedOn w:val="Standaard"/>
    <w:link w:val="TekstopmerkingChar"/>
    <w:uiPriority w:val="99"/>
    <w:semiHidden/>
    <w:unhideWhenUsed/>
    <w:rsid w:val="005A7F5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A7F55"/>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5A7F55"/>
    <w:rPr>
      <w:b/>
      <w:bCs/>
    </w:rPr>
  </w:style>
  <w:style w:type="character" w:customStyle="1" w:styleId="OnderwerpvanopmerkingChar">
    <w:name w:val="Onderwerp van opmerking Char"/>
    <w:basedOn w:val="TekstopmerkingChar"/>
    <w:link w:val="Onderwerpvanopmerking"/>
    <w:uiPriority w:val="99"/>
    <w:semiHidden/>
    <w:rsid w:val="005A7F55"/>
    <w:rPr>
      <w:rFonts w:ascii="Calibri" w:eastAsia="Calibri" w:hAnsi="Calibri" w:cs="Calibri"/>
      <w:b/>
      <w:bCs/>
      <w:color w:val="000000"/>
      <w:sz w:val="20"/>
      <w:szCs w:val="20"/>
    </w:rPr>
  </w:style>
  <w:style w:type="paragraph" w:styleId="Lijstalinea">
    <w:name w:val="List Paragraph"/>
    <w:basedOn w:val="Standaard"/>
    <w:uiPriority w:val="34"/>
    <w:qFormat/>
    <w:rsid w:val="00EF48C4"/>
    <w:pPr>
      <w:spacing w:after="0" w:line="240" w:lineRule="auto"/>
      <w:ind w:left="720"/>
      <w:contextualSpacing/>
    </w:pPr>
    <w:rPr>
      <w:rFonts w:ascii="Arial" w:eastAsia="SimSun" w:hAnsi="Arial" w:cs="Times New Roman"/>
      <w:color w:val="auto"/>
      <w:sz w:val="21"/>
      <w:szCs w:val="24"/>
      <w:lang w:eastAsia="zh-CN"/>
    </w:rPr>
  </w:style>
  <w:style w:type="character" w:customStyle="1" w:styleId="normaltextrun">
    <w:name w:val="normaltextrun"/>
    <w:basedOn w:val="Standaardalinea-lettertype"/>
    <w:rsid w:val="00EF48C4"/>
  </w:style>
  <w:style w:type="paragraph" w:customStyle="1" w:styleId="paragraph">
    <w:name w:val="paragraph"/>
    <w:basedOn w:val="Standaard"/>
    <w:rsid w:val="00EF48C4"/>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character" w:styleId="Paginanummer">
    <w:name w:val="page number"/>
    <w:basedOn w:val="Standaardalinea-lettertype"/>
    <w:uiPriority w:val="99"/>
    <w:semiHidden/>
    <w:unhideWhenUsed/>
    <w:rsid w:val="0058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0475-3469-4EC3-917B-A6BD6473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1192</Words>
  <Characters>6560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Konijnendijk-Kuen, M.S.A.</dc:creator>
  <cp:keywords/>
  <cp:lastModifiedBy>Theunissen, M.W.G. (Marielle)</cp:lastModifiedBy>
  <cp:revision>50</cp:revision>
  <cp:lastPrinted>2017-11-09T13:44:00Z</cp:lastPrinted>
  <dcterms:created xsi:type="dcterms:W3CDTF">2019-09-17T07:22:00Z</dcterms:created>
  <dcterms:modified xsi:type="dcterms:W3CDTF">2023-05-30T15:09:00Z</dcterms:modified>
</cp:coreProperties>
</file>