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F697" w14:textId="77777777" w:rsidR="00672557" w:rsidRPr="00325083" w:rsidRDefault="00672557" w:rsidP="00672557">
      <w:pPr>
        <w:pStyle w:val="Heading1"/>
        <w:numPr>
          <w:ilvl w:val="0"/>
          <w:numId w:val="0"/>
        </w:numPr>
        <w:rPr>
          <w:rFonts w:cs="Poppins"/>
          <w:szCs w:val="28"/>
        </w:rPr>
      </w:pPr>
      <w:bookmarkStart w:id="0" w:name="_Toc115354802"/>
      <w:r w:rsidRPr="00325083">
        <w:rPr>
          <w:rFonts w:eastAsia="Calibri" w:cs="Poppins"/>
          <w:szCs w:val="28"/>
        </w:rPr>
        <w:t>Bijlage 2 Beoordelingsrubric assessment (Didactiek: Leren lesgeven incl. werkplekleren)</w:t>
      </w:r>
      <w:bookmarkEnd w:id="0"/>
    </w:p>
    <w:p w14:paraId="26E5C883" w14:textId="77777777" w:rsidR="00672557" w:rsidRPr="00377DDC" w:rsidRDefault="00672557" w:rsidP="00672557">
      <w:pPr>
        <w:spacing w:line="276" w:lineRule="auto"/>
        <w:rPr>
          <w:rFonts w:ascii="Poppins" w:hAnsi="Poppins" w:cs="Poppins"/>
          <w:sz w:val="20"/>
          <w:szCs w:val="20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2971"/>
        <w:gridCol w:w="12470"/>
      </w:tblGrid>
      <w:tr w:rsidR="00672557" w:rsidRPr="00C356CB" w14:paraId="2CABC240" w14:textId="77777777" w:rsidTr="00F600D7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4A1245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Naam student en studentnummer: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672557" w:rsidRPr="00C356CB" w14:paraId="63B41E50" w14:textId="77777777" w:rsidTr="00F600D7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47DB47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Opleiding en leerjaar: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672557" w:rsidRPr="00C356CB" w14:paraId="4B4DB044" w14:textId="77777777" w:rsidTr="00F600D7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FBD601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Stageschool: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672557" w:rsidRPr="00C356CB" w14:paraId="5AB44CFA" w14:textId="77777777" w:rsidTr="00F600D7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6FFA9D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IO-er (beoordelaar): 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EE580A" w14:textId="77777777" w:rsidR="00672557" w:rsidRPr="00C356CB" w:rsidRDefault="00672557" w:rsidP="00F600D7">
            <w:pP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672557" w:rsidRPr="00C356CB" w14:paraId="08318ECD" w14:textId="77777777" w:rsidTr="00F600D7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F9E863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Schoolopleider: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55086F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557" w:rsidRPr="00C356CB" w14:paraId="70A143F1" w14:textId="77777777" w:rsidTr="00F600D7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400757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SLC:</w:t>
            </w:r>
          </w:p>
        </w:tc>
        <w:tc>
          <w:tcPr>
            <w:tcW w:w="1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668FA3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2557" w:rsidRPr="00C356CB" w14:paraId="034426F2" w14:textId="77777777" w:rsidTr="00F600D7">
        <w:trPr>
          <w:trHeight w:val="794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B86BAF" w14:textId="77777777" w:rsidR="00672557" w:rsidRPr="0045158D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Voorwaardelijk voor een </w:t>
            </w:r>
            <w:r w:rsidRPr="0045158D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beoordeling: </w:t>
            </w:r>
          </w:p>
          <w:p w14:paraId="3F081195" w14:textId="77777777" w:rsidR="00672557" w:rsidRPr="0045158D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45158D">
              <w:rPr>
                <w:rFonts w:ascii="Poppins" w:eastAsia="Calibri" w:hAnsi="Poppins" w:cs="Poppins"/>
                <w:b/>
                <w:sz w:val="16"/>
                <w:szCs w:val="16"/>
              </w:rPr>
              <w:t>Werkplekleren: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 xml:space="preserve"> Je bent </w:t>
            </w:r>
            <w:r w:rsidRPr="0045158D">
              <w:rPr>
                <w:rFonts w:ascii="Poppins" w:eastAsia="Calibri" w:hAnsi="Poppins" w:cs="Poppins"/>
                <w:sz w:val="16"/>
                <w:szCs w:val="16"/>
                <w:u w:val="single"/>
              </w:rPr>
              <w:t>altijd</w:t>
            </w:r>
            <w:r w:rsidRPr="0045158D">
              <w:rPr>
                <w:rFonts w:ascii="Poppins" w:eastAsia="Calibri" w:hAnsi="Poppins" w:cs="Poppins"/>
                <w:b/>
                <w:sz w:val="16"/>
                <w:szCs w:val="16"/>
              </w:rPr>
              <w:t xml:space="preserve"> 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>aanwezig geweest. Indien er zwaarwegende redenen zijn om minder aanwezig te zijn (geweest) is dit besproken met je IO, SO, SLC en/of decaan.</w:t>
            </w:r>
          </w:p>
          <w:p w14:paraId="33976875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45158D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Didactiek: Leren lesgeven (incl. werkplaatsen):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 xml:space="preserve"> Indien er zwaarwegende redenen zijn om minder aanwezig te zijn (geweest) is dit besproken met je IO, SO, SLC en/of decaan.</w:t>
            </w:r>
          </w:p>
          <w:p w14:paraId="528F167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565E85E9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896C995" w14:textId="77777777" w:rsidR="00672557" w:rsidRPr="00C356CB" w:rsidRDefault="00672557" w:rsidP="00672557">
      <w:pPr>
        <w:spacing w:line="276" w:lineRule="auto"/>
        <w:rPr>
          <w:rFonts w:ascii="Poppins" w:hAnsi="Poppins" w:cs="Poppins"/>
          <w:sz w:val="16"/>
          <w:szCs w:val="16"/>
        </w:rPr>
      </w:pPr>
      <w:r w:rsidRPr="00C356CB">
        <w:rPr>
          <w:rFonts w:ascii="Poppins" w:eastAsia="Calibri" w:hAnsi="Poppins" w:cs="Poppins"/>
          <w:sz w:val="16"/>
          <w:szCs w:val="16"/>
        </w:rPr>
        <w:t xml:space="preserve"> 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258"/>
        <w:gridCol w:w="9214"/>
        <w:gridCol w:w="2410"/>
        <w:gridCol w:w="1559"/>
      </w:tblGrid>
      <w:tr w:rsidR="00672557" w:rsidRPr="00C356CB" w14:paraId="42C0F398" w14:textId="77777777" w:rsidTr="00F600D7">
        <w:tc>
          <w:tcPr>
            <w:tcW w:w="1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/>
          </w:tcPr>
          <w:p w14:paraId="7BC057C2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Algemeen (voorwaardelijk)</w:t>
            </w:r>
          </w:p>
          <w:p w14:paraId="1CF39D46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Deze onderdelen dienen aanwezig te zijn in het verslag om tot een verdere beoordeling over te gaan.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48E53A34" w14:textId="77777777" w:rsidR="00672557" w:rsidRPr="00C356CB" w:rsidRDefault="00672557" w:rsidP="00F600D7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1CF6CA70" w14:textId="77777777" w:rsidR="00672557" w:rsidRPr="00C356CB" w:rsidRDefault="00672557" w:rsidP="00F600D7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NEE</w:t>
            </w:r>
          </w:p>
        </w:tc>
      </w:tr>
      <w:tr w:rsidR="00672557" w:rsidRPr="00C356CB" w14:paraId="4821A305" w14:textId="77777777" w:rsidTr="00F600D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DDDF0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Voorblad 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4A94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Met jouw naam, je klas, de modulecodes, naam IO, naam SLC, naam SO en/of WPB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61FC7D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01063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672557" w:rsidRPr="00C356CB" w14:paraId="5C9E3C1C" w14:textId="77777777" w:rsidTr="00F600D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7D6CD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Portfolio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441A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Binnen het portfolio zijn de alle onderdelen aanwezig, inclusief een inhoudsopgave, correcte bronverwijzing, onderbouwingen volgens de ‘Richtlijnen schriftelijke verslaglegging </w:t>
            </w:r>
            <w:r w:rsidRPr="008856B7">
              <w:rPr>
                <w:rFonts w:ascii="Poppins" w:eastAsia="Calibri" w:hAnsi="Poppins" w:cs="Poppins"/>
                <w:sz w:val="16"/>
                <w:szCs w:val="16"/>
              </w:rPr>
              <w:t>N1 2022-2023’ (zie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Cumlaude).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D953D0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3F82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672557" w:rsidRPr="00C356CB" w14:paraId="7F2275C3" w14:textId="77777777" w:rsidTr="00F600D7">
        <w:trPr>
          <w:trHeight w:val="60"/>
        </w:trPr>
        <w:tc>
          <w:tcPr>
            <w:tcW w:w="15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4EEDD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Opmerkingen:</w:t>
            </w:r>
          </w:p>
          <w:p w14:paraId="49FC7551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752D86E1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6E9C5980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</w:tbl>
    <w:p w14:paraId="680CBA31" w14:textId="77777777" w:rsidR="00672557" w:rsidRPr="00C356CB" w:rsidRDefault="00672557" w:rsidP="00672557">
      <w:pPr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154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57"/>
        <w:gridCol w:w="4185"/>
        <w:gridCol w:w="1780"/>
        <w:gridCol w:w="2977"/>
        <w:gridCol w:w="3260"/>
        <w:gridCol w:w="982"/>
      </w:tblGrid>
      <w:tr w:rsidR="00672557" w:rsidRPr="00C356CB" w14:paraId="1FB5801D" w14:textId="77777777" w:rsidTr="00F600D7">
        <w:trPr>
          <w:trHeight w:val="27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4B4FC97C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 xml:space="preserve">Onderdeel 1. Werkplekleren 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4EF17229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72557" w:rsidRPr="00C356CB" w14:paraId="643E88D6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1009D9F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Onderdelen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FABA25E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hAnsi="Poppins" w:cs="Poppins"/>
                <w:b/>
                <w:bCs/>
                <w:sz w:val="16"/>
                <w:szCs w:val="16"/>
              </w:rPr>
              <w:t>Bijbehorende leerresultaten (LERS)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680E689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A18EF4F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9A185DD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49932CB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672557" w:rsidRPr="00C356CB" w14:paraId="60EC4A30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45395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7CD74CC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6AAA2DD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1DAE4596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1B05E37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261B2BD7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7B6D91FF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586DB00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118C501E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EEA3C74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0B1E18C4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1CA8DCE4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152EC776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3EA6A8E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</w:p>
          <w:p w14:paraId="1AAB4246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A376B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>Onderstaande LERS staan centraal in het werkplekleren (ter beoordeling IO):</w:t>
            </w:r>
          </w:p>
          <w:p w14:paraId="03CCE25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661498C5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Bekwaamheidsdomein Pedagogisch handelen:</w:t>
            </w:r>
          </w:p>
          <w:p w14:paraId="3F35A3FE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De student: </w:t>
            </w:r>
          </w:p>
          <w:p w14:paraId="07E12CBB" w14:textId="77777777" w:rsidR="00672557" w:rsidRPr="00C356CB" w:rsidRDefault="00672557" w:rsidP="0067255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lastRenderedPageBreak/>
              <w:t>herkent de onderwijs- en begeleidingsactiviteiten vanuit de psychologische basisbehoeften (ped. 1.1);</w:t>
            </w:r>
          </w:p>
          <w:p w14:paraId="647DB329" w14:textId="77777777" w:rsidR="00672557" w:rsidRPr="00C356CB" w:rsidRDefault="00672557" w:rsidP="0067255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gaat een professionele werkrelatie aan met leerlingen, spreekt leerlingen passend aan op hun gedrag, handelt vanuit feitelijke waarneming en onbevooroordeeld (ped. 2.1);</w:t>
            </w:r>
          </w:p>
          <w:p w14:paraId="454F12B2" w14:textId="77777777" w:rsidR="00672557" w:rsidRPr="00C356CB" w:rsidRDefault="00672557" w:rsidP="0067255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ondersteunt leerlingen (of studenten) in kleine groepen of individueel bij het zelfstandig werken (ped. 3.1);</w:t>
            </w:r>
          </w:p>
          <w:p w14:paraId="058D1899" w14:textId="77777777" w:rsidR="00672557" w:rsidRPr="00C356CB" w:rsidRDefault="00672557" w:rsidP="0067255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relateert de eigen ontwikkeling en leefwereld aan die van de doelgroep (ped. 4.1).</w:t>
            </w:r>
          </w:p>
          <w:p w14:paraId="10F56892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31B96B5A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  <w:t>Bekwaamheidsdomein Didactisch handelen:</w:t>
            </w:r>
            <w:r w:rsidRPr="00C356CB"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  <w:br/>
            </w:r>
            <w:r w:rsidRPr="00C356CB">
              <w:rPr>
                <w:rFonts w:ascii="Poppins" w:eastAsiaTheme="minorEastAsia" w:hAnsi="Poppins" w:cs="Poppins"/>
                <w:sz w:val="16"/>
                <w:szCs w:val="16"/>
              </w:rPr>
              <w:t>De student:</w:t>
            </w:r>
          </w:p>
          <w:p w14:paraId="31582C05" w14:textId="77777777" w:rsidR="00672557" w:rsidRPr="009859F5" w:rsidRDefault="00672557" w:rsidP="0067255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is zich bewust van eigen voorbeeldfunctie en handelt daarnaar (did. 1.1).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1E9D8ADE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CE53254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FC88587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6AB74AAE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4B8EFB9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5D13F03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76B0F6A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013B0744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50926031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A812340" w14:textId="77777777" w:rsidR="00672557" w:rsidRPr="009859F5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21F52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87B2A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De student heeft in het portfolio b</w:t>
            </w:r>
            <w:r w:rsidRPr="00C356CB">
              <w:rPr>
                <w:rFonts w:ascii="Poppins" w:hAnsi="Poppins" w:cs="Poppins"/>
                <w:sz w:val="16"/>
                <w:szCs w:val="16"/>
              </w:rPr>
              <w:t xml:space="preserve">ewijsvoering van de LERS van het werkplekleren verwerkt welke voldoen aan de vereisten uit de </w:t>
            </w:r>
            <w:r w:rsidRPr="00242859">
              <w:rPr>
                <w:rFonts w:ascii="Poppins" w:hAnsi="Poppins" w:cs="Poppins"/>
                <w:sz w:val="16"/>
                <w:szCs w:val="16"/>
              </w:rPr>
              <w:t>handleiding (H3)</w:t>
            </w:r>
          </w:p>
          <w:p w14:paraId="59C99CB9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268E5454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3D45DC4E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623F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>Voldaan aan indicatoren bij V, daarnaast:</w:t>
            </w:r>
          </w:p>
          <w:p w14:paraId="67C2D06B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7C2884A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De student heeft nog minimaal twee andere (niet verplichte) LERS </w:t>
            </w:r>
            <w:r w:rsidRPr="00C356CB">
              <w:rPr>
                <w:rFonts w:ascii="Poppins" w:hAnsi="Poppins" w:cs="Poppins"/>
                <w:sz w:val="16"/>
                <w:szCs w:val="16"/>
              </w:rPr>
              <w:lastRenderedPageBreak/>
              <w:t>aangetoond middels een (voldoende) bewijs.</w:t>
            </w:r>
          </w:p>
          <w:p w14:paraId="3CF35C8B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5F321C48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OF: </w:t>
            </w:r>
          </w:p>
          <w:p w14:paraId="2073E38E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De IO heeft uitzonderlijke kwaliteit waargenomen. De IO beschrijft concreet welke kwaliteit is gezien.</w:t>
            </w:r>
          </w:p>
          <w:p w14:paraId="18ED798F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695D148D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A4881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672557" w:rsidRPr="00C356CB" w14:paraId="5A546607" w14:textId="77777777" w:rsidTr="00F600D7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6FEA8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Feedback en feedforward:</w:t>
            </w:r>
          </w:p>
          <w:p w14:paraId="2FC47076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1E1B3B42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</w:t>
            </w:r>
          </w:p>
          <w:p w14:paraId="15BD0508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</w:p>
          <w:p w14:paraId="0F76C446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672557" w:rsidRPr="00C356CB" w14:paraId="4559272C" w14:textId="77777777" w:rsidTr="00F600D7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72DB0803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Onderdeel 2. Didactiek: Leren lesgeven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57CF4364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72557" w:rsidRPr="00C356CB" w14:paraId="1527A4A5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840A6A5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3345AB62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Bijbehorende leerresultaten</w:t>
            </w:r>
          </w:p>
          <w:p w14:paraId="12CCA539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FEB2E48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C5B714D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B165517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2CB1D17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672557" w:rsidRPr="00C356CB" w14:paraId="4929FDD1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404A4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2D1FB" w14:textId="77777777" w:rsidR="00672557" w:rsidRPr="00AB4D57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t>Onderstaande LERS staan centraal in Didactiek: Leren lesgeven (ter beoordeling IO):</w:t>
            </w:r>
          </w:p>
          <w:p w14:paraId="158E7230" w14:textId="77777777" w:rsidR="00672557" w:rsidRPr="00AB4D57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14BF5369" w14:textId="77777777" w:rsidR="00672557" w:rsidRPr="00AB4D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lastRenderedPageBreak/>
              <w:t>Bekwaamheidsdomein Didactisch handelen:</w:t>
            </w:r>
          </w:p>
          <w:p w14:paraId="0AEFB0EC" w14:textId="77777777" w:rsidR="00672557" w:rsidRPr="00AB4D57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t>De student:</w:t>
            </w:r>
          </w:p>
          <w:p w14:paraId="2863160B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is zich bewust van persoonlijke (non-)</w:t>
            </w:r>
            <w:r>
              <w:rPr>
                <w:rFonts w:ascii="Poppins" w:eastAsiaTheme="minorEastAsia" w:hAnsi="Poppins" w:cs="Poppins"/>
                <w:sz w:val="15"/>
                <w:szCs w:val="15"/>
              </w:rPr>
              <w:t xml:space="preserve"> </w:t>
            </w: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verbale communicatie;</w:t>
            </w:r>
          </w:p>
          <w:p w14:paraId="7C516255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formuleringen zijn taalkundig correct;</w:t>
            </w:r>
          </w:p>
          <w:p w14:paraId="59365BE0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besteedt aandacht aan algemene schooltaal en vaktaal in tekst- en opdrachtmateriaal (did. 1.1);</w:t>
            </w:r>
          </w:p>
          <w:p w14:paraId="156F8A1A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werkt planmatig aan voorbereiding, uitvoering, evaluatie en bijstelling van de eigen lesactiviteiten (did. 2.1).</w:t>
            </w:r>
          </w:p>
          <w:p w14:paraId="7311C63C" w14:textId="77777777" w:rsidR="00672557" w:rsidRPr="00AB4D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0BEECDE2" w14:textId="77777777" w:rsidR="00672557" w:rsidRPr="00AB4D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635D01BC" w14:textId="77777777" w:rsidR="00672557" w:rsidRPr="00AB4D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De student:</w:t>
            </w:r>
          </w:p>
          <w:p w14:paraId="021870B4" w14:textId="77777777" w:rsidR="00672557" w:rsidRPr="00AB4D57" w:rsidRDefault="00672557" w:rsidP="0067255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7EA84FFA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1A111892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onderbouwt met behulp van feedback en zelfreflectie of het beroep bij hem past;</w:t>
            </w:r>
          </w:p>
          <w:p w14:paraId="1CE84F11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stelt zich begeleidbaar op;</w:t>
            </w:r>
          </w:p>
          <w:p w14:paraId="172DF13B" w14:textId="77777777" w:rsidR="00672557" w:rsidRPr="00AB4D57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bewaakt de eigen grenzen (pro. 2.1)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C24CC" w14:textId="77777777" w:rsidR="00672557" w:rsidRPr="00AB4D57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lastRenderedPageBreak/>
              <w:t xml:space="preserve">Er is niet voldaan aan de criteria bij V of G.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C8113" w14:textId="77777777" w:rsidR="00672557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  <w:r w:rsidRPr="004757D5">
              <w:rPr>
                <w:rFonts w:ascii="Poppins" w:eastAsia="Calibri" w:hAnsi="Poppins" w:cs="Poppins"/>
                <w:color w:val="auto"/>
                <w:sz w:val="15"/>
                <w:szCs w:val="15"/>
              </w:rPr>
              <w:t>De video-opdracht is vormgeven zoals in H3.3</w:t>
            </w:r>
          </w:p>
          <w:p w14:paraId="44A07D02" w14:textId="77777777" w:rsidR="00672557" w:rsidRPr="00AB4D57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Leeropbrengsten rondom de onderstaande onderwerpen zijn voldoende aanwezig:</w:t>
            </w:r>
          </w:p>
          <w:p w14:paraId="5BE89E06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motiveer je leerlingen?</w:t>
            </w:r>
          </w:p>
          <w:p w14:paraId="06034664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leren leerlingen?</w:t>
            </w:r>
          </w:p>
          <w:p w14:paraId="46B0279F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welke rollen zijn voorwaardelijk?</w:t>
            </w:r>
          </w:p>
          <w:p w14:paraId="6EECC890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leerlingen aan de slag.</w:t>
            </w:r>
          </w:p>
          <w:p w14:paraId="0CD7394C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 xml:space="preserve">Didacticus: </w:t>
            </w:r>
            <w:r w:rsidRPr="003E37B4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de rol van taal bij leren</w:t>
            </w:r>
          </w:p>
          <w:p w14:paraId="37BDCB30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Professioneel Spreken</w:t>
            </w:r>
          </w:p>
          <w:p w14:paraId="0728BB38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Professionele Performance</w:t>
            </w:r>
          </w:p>
          <w:p w14:paraId="40A31176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 en ICT</w:t>
            </w:r>
          </w:p>
          <w:p w14:paraId="4AE1A599" w14:textId="77777777" w:rsidR="00672557" w:rsidRPr="00AB4D57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AAE3B" w14:textId="77777777" w:rsidR="00672557" w:rsidRPr="00AB4D57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Voldaan aan indicatoren bij V, daarnaast:</w:t>
            </w:r>
          </w:p>
          <w:p w14:paraId="421AEA7F" w14:textId="77777777" w:rsidR="00672557" w:rsidRPr="00AB4D57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1DA2D48B" w14:textId="77777777" w:rsidR="00672557" w:rsidRPr="00AB4D57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Leeropbrengsten rondom de onderstaande onderwerpen zijn aanwezig onderbouwd vanuit concrete voorbeelden en/of theorie:</w:t>
            </w:r>
          </w:p>
          <w:p w14:paraId="0AC09A23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motiveer je leerlingen?</w:t>
            </w:r>
          </w:p>
          <w:p w14:paraId="19E5E8B0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leren leerlingen?</w:t>
            </w:r>
          </w:p>
          <w:p w14:paraId="241C75B7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welke rollen zijn voorwaardelijk?</w:t>
            </w:r>
          </w:p>
          <w:p w14:paraId="72DCB5C9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leerlingen aan de slag.</w:t>
            </w:r>
          </w:p>
          <w:p w14:paraId="1836C4BA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 xml:space="preserve">Didacticus: </w:t>
            </w:r>
            <w:r w:rsidRPr="003E37B4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de rol van taal bij leren</w:t>
            </w:r>
          </w:p>
          <w:p w14:paraId="0825CBD8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Professioneel Spreken</w:t>
            </w:r>
          </w:p>
          <w:p w14:paraId="2D09E0C1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Professionele Performance</w:t>
            </w:r>
          </w:p>
          <w:p w14:paraId="6F002A4C" w14:textId="77777777" w:rsidR="00672557" w:rsidRPr="00AB4D57" w:rsidRDefault="00672557" w:rsidP="006725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 en ICT</w:t>
            </w:r>
          </w:p>
          <w:p w14:paraId="74638BCF" w14:textId="77777777" w:rsidR="00672557" w:rsidRPr="00AB4D57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29F77B1D" w14:textId="77777777" w:rsidR="00672557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color w:val="auto"/>
                <w:sz w:val="15"/>
                <w:szCs w:val="15"/>
              </w:rPr>
              <w:t xml:space="preserve">OF: </w:t>
            </w:r>
          </w:p>
          <w:p w14:paraId="163AC534" w14:textId="77777777" w:rsidR="00672557" w:rsidRPr="007052B1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De student houdt rekening met enkele principes voor het ontwerpen van multimediaal materiaal, bijv. o.a.</w:t>
            </w:r>
          </w:p>
          <w:p w14:paraId="67AC222C" w14:textId="77777777" w:rsidR="00672557" w:rsidRPr="007052B1" w:rsidRDefault="00672557" w:rsidP="006725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personaliseringsprincipe</w:t>
            </w:r>
            <w:r w:rsidRPr="007052B1">
              <w:rPr>
                <w:rStyle w:val="FootnoteReference"/>
                <w:rFonts w:ascii="Poppins" w:hAnsi="Poppins" w:cs="Poppins"/>
                <w:color w:val="auto"/>
                <w:sz w:val="15"/>
                <w:szCs w:val="15"/>
              </w:rPr>
              <w:footnoteReference w:id="1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, </w:t>
            </w:r>
          </w:p>
          <w:p w14:paraId="51A7DA5C" w14:textId="77777777" w:rsidR="00672557" w:rsidRPr="007052B1" w:rsidRDefault="00672557" w:rsidP="006725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signaleringsprincipe</w:t>
            </w:r>
            <w:r w:rsidRPr="007052B1">
              <w:rPr>
                <w:rStyle w:val="FootnoteReference"/>
                <w:rFonts w:ascii="Poppins" w:hAnsi="Poppins" w:cs="Poppins"/>
                <w:color w:val="auto"/>
                <w:sz w:val="15"/>
                <w:szCs w:val="15"/>
              </w:rPr>
              <w:footnoteReference w:id="2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, </w:t>
            </w:r>
          </w:p>
          <w:p w14:paraId="2F70D63C" w14:textId="77777777" w:rsidR="00672557" w:rsidRPr="007052B1" w:rsidRDefault="00672557" w:rsidP="006725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multimediaprincipe</w:t>
            </w:r>
            <w:r w:rsidRPr="007052B1">
              <w:rPr>
                <w:rStyle w:val="FootnoteReference"/>
                <w:rFonts w:ascii="Poppins" w:hAnsi="Poppins" w:cs="Poppins"/>
                <w:color w:val="auto"/>
                <w:sz w:val="15"/>
                <w:szCs w:val="15"/>
              </w:rPr>
              <w:footnoteReference w:id="3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  </w:t>
            </w:r>
          </w:p>
          <w:p w14:paraId="16D79B55" w14:textId="77777777" w:rsidR="00672557" w:rsidRPr="007052B1" w:rsidRDefault="00672557" w:rsidP="006725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overtolligheidsprincipe</w:t>
            </w:r>
            <w:r w:rsidRPr="007052B1">
              <w:rPr>
                <w:rStyle w:val="FootnoteReference"/>
                <w:rFonts w:ascii="Poppins" w:hAnsi="Poppins" w:cs="Poppins"/>
                <w:color w:val="auto"/>
                <w:sz w:val="15"/>
                <w:szCs w:val="15"/>
              </w:rPr>
              <w:footnoteReference w:id="4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.</w:t>
            </w:r>
          </w:p>
          <w:p w14:paraId="686ED60E" w14:textId="77777777" w:rsidR="00672557" w:rsidRPr="00AB4D57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>
              <w:rPr>
                <w:rFonts w:ascii="Poppins" w:hAnsi="Poppins" w:cs="Poppins"/>
                <w:color w:val="auto"/>
                <w:sz w:val="15"/>
                <w:szCs w:val="15"/>
              </w:rPr>
              <w:t>OF:</w:t>
            </w:r>
          </w:p>
          <w:p w14:paraId="7F16D08B" w14:textId="77777777" w:rsidR="00672557" w:rsidRPr="00AB4D57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color w:val="auto"/>
                <w:sz w:val="15"/>
                <w:szCs w:val="15"/>
              </w:rPr>
              <w:t xml:space="preserve">De IO heeft uitzonderlijke kwaliteit waargenomen. De IO beschrijft concreet welke kwaliteit is </w:t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gezi</w:t>
            </w:r>
            <w:r>
              <w:rPr>
                <w:rFonts w:ascii="Poppins" w:hAnsi="Poppins" w:cs="Poppins"/>
                <w:color w:val="auto"/>
                <w:sz w:val="15"/>
                <w:szCs w:val="15"/>
              </w:rPr>
              <w:t>en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4F32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highlight w:val="yellow"/>
              </w:rPr>
            </w:pPr>
          </w:p>
        </w:tc>
      </w:tr>
      <w:tr w:rsidR="00672557" w:rsidRPr="00C356CB" w14:paraId="65A5CE8A" w14:textId="77777777" w:rsidTr="00F600D7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B0DCB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Feedback en feedforward:</w:t>
            </w:r>
          </w:p>
          <w:p w14:paraId="3C4D20E7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75F41701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30238071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5D034B49" w14:textId="77777777" w:rsidR="00672557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626C205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69225863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672557" w:rsidRPr="00C356CB" w14:paraId="5D6A6B74" w14:textId="77777777" w:rsidTr="00F600D7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24F178A6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lastRenderedPageBreak/>
              <w:t>Onderdeel 3. Feedback, eindconclusie en voornemens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5EAE3D16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72557" w:rsidRPr="00C356CB" w14:paraId="6E15F726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6A921A6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317CB559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Leerresultaten</w:t>
            </w:r>
          </w:p>
          <w:p w14:paraId="1845DB38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AF7BC8C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D093275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4E1860E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AE06881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672557" w:rsidRPr="00C356CB" w14:paraId="584E3E69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76849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Peerfeedback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89F8C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Onderstaande LERS staan centraal in de peerfeedback:</w:t>
            </w:r>
          </w:p>
          <w:p w14:paraId="7F7D8E54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0ECA2FDE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7D9B1B28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student: </w:t>
            </w:r>
          </w:p>
          <w:p w14:paraId="426DC09F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07836D9B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onderbouwt met behulp van feedback en zelfreflectie of het beroep bij hem past (pro. 2.1).</w:t>
            </w:r>
          </w:p>
          <w:p w14:paraId="58107E9E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64CCB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CAF9C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 laat d.m.v. zijn/haar portfolio zien dat hij/zij peerfeedback heeft gegeven en ontvangen. </w:t>
            </w:r>
          </w:p>
          <w:p w14:paraId="13F9BF6D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Er wordt weergegeven wat de student met de feedback heeft gedaan.</w:t>
            </w:r>
          </w:p>
          <w:p w14:paraId="6F318493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7DC49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Voldaan aan indicatoren bij V, daarnaast:</w:t>
            </w:r>
          </w:p>
          <w:p w14:paraId="7D8AB11C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4CB98225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 laat d.m.v. zijn/haar portfolio zien dat hij/zij peerfeedback heeft gegeven en ontvangen. </w:t>
            </w:r>
          </w:p>
          <w:p w14:paraId="03C2B2C4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wordt weergegeven wat de student met de feedback heeft gedaan en welke leerpunten hij/zij hieruit meeneemt naar niveau 2. </w:t>
            </w:r>
          </w:p>
          <w:p w14:paraId="5F50BD34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37774FFA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77440CB9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De IO heeft uitzonderlijke kwaliteit waargenomen. De IO beschrijft concreet welke kwaliteit is gezien.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90C6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672557" w:rsidRPr="00C356CB" w14:paraId="1276C8A5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D1E4E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08037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36458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D5DCE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49FDF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60768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672557" w:rsidRPr="00C356CB" w14:paraId="0B6DA391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C2DB1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Eindconclusie en voornemens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1D1A3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Onderstaande LERS staan centraal in de eindconclusie en voornemens (ter beoordeling IO): </w:t>
            </w:r>
          </w:p>
          <w:p w14:paraId="1384619D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58A18034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46C01F43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De student: </w:t>
            </w:r>
          </w:p>
          <w:p w14:paraId="537C150C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richt het eigen leerproces doelgericht in;</w:t>
            </w:r>
          </w:p>
          <w:p w14:paraId="5A4040AE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reflecteert hierop; </w:t>
            </w:r>
          </w:p>
          <w:p w14:paraId="6DFE2C73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scherpt de werkwijze aan waar nodig (pro. 1.1);</w:t>
            </w:r>
          </w:p>
          <w:p w14:paraId="4AFC1E6E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verkrijgt inzicht in de eigen persoon, de eigen kwaliteiten en wat hem motiveert;</w:t>
            </w:r>
          </w:p>
          <w:p w14:paraId="4528361B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32B082F9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onderbouwt met behulp van feedback en zelfreflectie of het beroep bij hem past;</w:t>
            </w:r>
          </w:p>
          <w:p w14:paraId="389D6A24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stelt zich begeleidbaar op;</w:t>
            </w:r>
          </w:p>
          <w:p w14:paraId="09FDBF33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bewaakt de eigen grenzen (pro. 2.1)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CAC04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color w:val="FF0000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lastRenderedPageBreak/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00E7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 xml:space="preserve">De student heeft van minimaal 5 LERS (van het Werkplekleren </w:t>
            </w:r>
            <w:r w:rsidRPr="00607E30">
              <w:rPr>
                <w:rFonts w:ascii="Poppins" w:eastAsiaTheme="minorEastAsia" w:hAnsi="Poppins" w:cs="Poppins"/>
                <w:b/>
                <w:bCs/>
                <w:color w:val="auto"/>
                <w:sz w:val="15"/>
                <w:szCs w:val="15"/>
              </w:rPr>
              <w:t>en/of</w:t>
            </w: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 xml:space="preserve"> Didactiek: Leren lesgeven) beschreven en verantwoord waar de uitdaging ligt voor de ontwikkeling en welke de student goed beheerst. </w:t>
            </w:r>
          </w:p>
          <w:p w14:paraId="00AF6388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</w:p>
          <w:p w14:paraId="638A0211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>De student heeft antwoord gegeven op de vraag ‘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>Pas ik bij het beroep’ en ‘Past het beroep bij mij’ verantwoordt dit aan de hand van stage ervaringen en de bijeenkomsten op de HR.</w:t>
            </w:r>
          </w:p>
          <w:p w14:paraId="407E1FB7" w14:textId="77777777" w:rsidR="00672557" w:rsidRDefault="00672557" w:rsidP="00F600D7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 xml:space="preserve">De student heeft minimaal 6 SMART leerdoelen omschreven voor de 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lastRenderedPageBreak/>
              <w:t>ontwikkeling van stage Niveau 2 waarbij</w:t>
            </w:r>
            <w:r>
              <w:rPr>
                <w:rFonts w:ascii="Poppins" w:hAnsi="Poppins" w:cs="Poppins"/>
                <w:color w:val="auto"/>
                <w:sz w:val="15"/>
                <w:szCs w:val="15"/>
              </w:rPr>
              <w:t xml:space="preserve"> minimaal: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 xml:space="preserve"> </w:t>
            </w:r>
          </w:p>
          <w:p w14:paraId="4193971B" w14:textId="77777777" w:rsidR="00672557" w:rsidRDefault="00672557" w:rsidP="006725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3E7373">
              <w:rPr>
                <w:rFonts w:ascii="Poppins" w:hAnsi="Poppins" w:cs="Poppins"/>
                <w:color w:val="auto"/>
                <w:sz w:val="15"/>
                <w:szCs w:val="15"/>
              </w:rPr>
              <w:t xml:space="preserve">één leerdoel Professionele Performance, </w:t>
            </w:r>
          </w:p>
          <w:p w14:paraId="5618C8AA" w14:textId="77777777" w:rsidR="00672557" w:rsidRDefault="00672557" w:rsidP="006725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8E4E25">
              <w:rPr>
                <w:rFonts w:ascii="Poppins" w:hAnsi="Poppins" w:cs="Poppins"/>
                <w:color w:val="auto"/>
                <w:sz w:val="15"/>
                <w:szCs w:val="15"/>
              </w:rPr>
              <w:t>één leerdoel Professioneel Spreken</w:t>
            </w:r>
          </w:p>
          <w:p w14:paraId="0FD70424" w14:textId="77777777" w:rsidR="00672557" w:rsidRPr="008E4E25" w:rsidRDefault="00672557" w:rsidP="006725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8E4E25">
              <w:rPr>
                <w:rFonts w:ascii="Poppins" w:hAnsi="Poppins" w:cs="Poppins"/>
                <w:color w:val="auto"/>
                <w:sz w:val="15"/>
                <w:szCs w:val="15"/>
              </w:rPr>
              <w:t>één leerdoel voor Didacticus en ICT is vormgegeven.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69F83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lastRenderedPageBreak/>
              <w:t>Voldaan aan indicatoren bij V, daarnaast:</w:t>
            </w:r>
          </w:p>
          <w:p w14:paraId="4CE2348A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  <w:p w14:paraId="1D0664B5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De student heeft voor minimaal 8 LERS 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(van het Werkplekleren </w:t>
            </w: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>en/of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 Didactiek: Leren lesgeven) </w:t>
            </w:r>
            <w:r w:rsidRPr="00607E30">
              <w:rPr>
                <w:rFonts w:ascii="Poppins" w:hAnsi="Poppins" w:cs="Poppins"/>
                <w:sz w:val="15"/>
                <w:szCs w:val="15"/>
              </w:rPr>
              <w:t xml:space="preserve"> 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beschreven en verantwoord waar de uitdaging ligt voor de ontwikkeling en welke de student goed beheerst. </w:t>
            </w:r>
          </w:p>
          <w:p w14:paraId="19522DAD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FF0000"/>
                <w:sz w:val="15"/>
                <w:szCs w:val="15"/>
              </w:rPr>
            </w:pPr>
          </w:p>
          <w:p w14:paraId="00AF08FD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55F87BCB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De IO heeft uitzonderlijke kwaliteit waargenomen. De IO beschrijft concreet welke kwaliteit is gezien.</w:t>
            </w:r>
          </w:p>
          <w:p w14:paraId="38B20931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color w:val="FF0000"/>
                <w:sz w:val="15"/>
                <w:szCs w:val="15"/>
              </w:rPr>
            </w:pPr>
          </w:p>
          <w:p w14:paraId="21177811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color w:val="FF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5E0C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672557" w:rsidRPr="00C356CB" w14:paraId="76A35A65" w14:textId="77777777" w:rsidTr="00F600D7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A0A9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Feedback en feedforward:</w:t>
            </w:r>
          </w:p>
          <w:p w14:paraId="19A8229A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6244320E" w14:textId="77777777" w:rsidR="00672557" w:rsidRPr="00C356CB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6D412132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672557" w:rsidRPr="00C356CB" w14:paraId="3959850E" w14:textId="77777777" w:rsidTr="00F600D7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</w:tcPr>
          <w:p w14:paraId="73CFCFCC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Onderdeel 4. Pitch en CGI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</w:tcPr>
          <w:p w14:paraId="0663AFB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72557" w:rsidRPr="00C356CB" w14:paraId="34B7CC4F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A52480C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1A2C5A9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C859AF1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Onvoldoende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C95F263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Voldoende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F806EF1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Goed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D2D0F7C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672557" w:rsidRPr="00C356CB" w14:paraId="4448B62A" w14:textId="77777777" w:rsidTr="00F600D7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5B863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Pitch en CGI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F5E97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Deze leerresultaten staan centraal in de pitch en het CGI:</w:t>
            </w:r>
          </w:p>
          <w:p w14:paraId="227CC2A4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2743C3C1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6DB98319" w14:textId="77777777" w:rsidR="00672557" w:rsidRPr="00607E30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>De student:</w:t>
            </w:r>
          </w:p>
          <w:p w14:paraId="00E75AEF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richt het eigen leerproces doelgericht in;</w:t>
            </w:r>
          </w:p>
          <w:p w14:paraId="4698383F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reflecteert hierop ;</w:t>
            </w:r>
          </w:p>
          <w:p w14:paraId="58B2B648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scherpt de werkwijze aan waar nodig (pro. 1.1);</w:t>
            </w:r>
          </w:p>
          <w:p w14:paraId="5B07D4F3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56816497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3CFCC76D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onderbouwt met behulp van feedback en zelfreflectie of het beroep bij hem past;</w:t>
            </w:r>
          </w:p>
          <w:p w14:paraId="487B80E1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stelt zich begeleidbaar op;</w:t>
            </w:r>
          </w:p>
          <w:p w14:paraId="450C213D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bewaakt de eigen grenzen (pro. 2.1);</w:t>
            </w:r>
          </w:p>
          <w:p w14:paraId="7D63F168" w14:textId="77777777" w:rsidR="00672557" w:rsidRPr="00607E30" w:rsidRDefault="00672557" w:rsidP="0067255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verwijst correct naar bronnen (pro.3.1)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11139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EAE05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Pitch wordt voldoende uitgevoerd. </w:t>
            </w:r>
          </w:p>
          <w:p w14:paraId="2016C877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  <w:p w14:paraId="25153E1F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Tijdens het CGI:</w:t>
            </w:r>
          </w:p>
          <w:p w14:paraId="3AFCEA47" w14:textId="77777777" w:rsidR="00672557" w:rsidRPr="00607E30" w:rsidRDefault="00672557" w:rsidP="006725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kort en bondig in de aangegeven tijd zijn ontwikkeling pitchen;</w:t>
            </w:r>
          </w:p>
          <w:p w14:paraId="13B4766B" w14:textId="77777777" w:rsidR="00672557" w:rsidRPr="00607E30" w:rsidRDefault="00672557" w:rsidP="006725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concrete voorbeelden van zijn leerpunten en/of ontwikkeling geven;</w:t>
            </w:r>
          </w:p>
          <w:p w14:paraId="0D2FAB6F" w14:textId="77777777" w:rsidR="00672557" w:rsidRPr="00607E30" w:rsidRDefault="00672557" w:rsidP="006725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antwoord geven op de hoofdvragen van niveau 1: ‘Pas ik bij het beroep’ en ‘Past het beroep bij mij’? en dit onderbouwen met concrete voorbeelden en/of bewijzen;</w:t>
            </w:r>
          </w:p>
          <w:p w14:paraId="78D07C84" w14:textId="77777777" w:rsidR="00672557" w:rsidRPr="009F1926" w:rsidRDefault="00672557" w:rsidP="006725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Doet de student actief mee (zowel eigen pitch als met die van anderen). </w:t>
            </w:r>
          </w:p>
          <w:p w14:paraId="7145C0D2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1C0335A6" w14:textId="77777777" w:rsidR="00672557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422DD06F" w14:textId="77777777" w:rsidR="00672557" w:rsidRPr="009F1926" w:rsidRDefault="00672557" w:rsidP="00F600D7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215D4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lastRenderedPageBreak/>
              <w:t>Voldaan aan indicatoren bij V, daarnaast:</w:t>
            </w:r>
          </w:p>
          <w:p w14:paraId="4F2C483F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70DC77D1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Pitch wordt goed uitgevoerd.</w:t>
            </w:r>
          </w:p>
          <w:p w14:paraId="54ED9272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 toont reflectief vermogen (kritisch kijken naar eigen houding, ontwikkelpunten, sterke kanten) en/of een zeer pro-actieve houding tijdens het CGI (o.a. door vragen te stellen aan medestudenten).   </w:t>
            </w:r>
          </w:p>
          <w:p w14:paraId="391813A1" w14:textId="77777777" w:rsidR="00672557" w:rsidRPr="00607E30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6BB5D6C3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39FCD76C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De IO heeft uitzonderlijke kwaliteit waargenomen. De IO beschrijft concreet welke kwaliteit is gezien.</w:t>
            </w:r>
          </w:p>
          <w:p w14:paraId="33E12952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  <w:p w14:paraId="5FFAF585" w14:textId="77777777" w:rsidR="00672557" w:rsidRPr="00607E30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DB24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672557" w:rsidRPr="00C356CB" w14:paraId="54A3233B" w14:textId="77777777" w:rsidTr="00F600D7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14B0A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Feedback en feedforward:</w:t>
            </w:r>
          </w:p>
          <w:p w14:paraId="5F289A0B" w14:textId="77777777" w:rsidR="00672557" w:rsidRPr="00C356CB" w:rsidRDefault="00672557" w:rsidP="00F600D7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33AA88EA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</w:t>
            </w:r>
          </w:p>
          <w:p w14:paraId="30534895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0614523A" w14:textId="77777777" w:rsidR="00672557" w:rsidRPr="00C356CB" w:rsidRDefault="00672557" w:rsidP="00F600D7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672557" w:rsidRPr="00C356CB" w14:paraId="2FE89A47" w14:textId="77777777" w:rsidTr="00F600D7">
        <w:trPr>
          <w:trHeight w:val="36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118B7610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  <w:lang w:val="en-US"/>
              </w:rPr>
            </w:pPr>
          </w:p>
          <w:p w14:paraId="2E3CFF4F" w14:textId="77777777" w:rsidR="00672557" w:rsidRPr="00FA2C2C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Cesuur en eindbeoordeling: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751B35B7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  <w:lang w:val="en-US"/>
              </w:rPr>
            </w:pPr>
          </w:p>
        </w:tc>
      </w:tr>
      <w:tr w:rsidR="00672557" w:rsidRPr="00C356CB" w14:paraId="12713381" w14:textId="77777777" w:rsidTr="00F600D7">
        <w:trPr>
          <w:trHeight w:val="20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7365BF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  <w:highlight w:val="yellow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 xml:space="preserve">Onderdeel 1. Stage (het werkplekleren)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B12FC99" w14:textId="77777777" w:rsidR="00672557" w:rsidRPr="00FA2C2C" w:rsidRDefault="00672557" w:rsidP="00F600D7">
            <w:pPr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2</w:t>
            </w:r>
          </w:p>
        </w:tc>
      </w:tr>
      <w:tr w:rsidR="00672557" w:rsidRPr="00C356CB" w14:paraId="1096C656" w14:textId="77777777" w:rsidTr="00F600D7">
        <w:trPr>
          <w:trHeight w:val="24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D19F00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 xml:space="preserve">Onderdeel 2. Didactiek: Leren lesgeven 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8" w:space="0" w:color="auto"/>
            </w:tcBorders>
          </w:tcPr>
          <w:p w14:paraId="53CD933F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2</w:t>
            </w:r>
          </w:p>
        </w:tc>
      </w:tr>
      <w:tr w:rsidR="00672557" w:rsidRPr="00C356CB" w14:paraId="3E4EEA52" w14:textId="77777777" w:rsidTr="00F600D7">
        <w:trPr>
          <w:trHeight w:val="75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437AAE" w14:textId="77777777" w:rsidR="00672557" w:rsidRPr="00FA2C2C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Onderdeel 3. Feedback, eindconclusie en voornemens</w:t>
            </w:r>
          </w:p>
          <w:p w14:paraId="4EC629D8" w14:textId="77777777" w:rsidR="00672557" w:rsidRPr="00FA2C2C" w:rsidRDefault="00672557" w:rsidP="0067255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>Peerfeedback</w:t>
            </w:r>
          </w:p>
          <w:p w14:paraId="23402C00" w14:textId="77777777" w:rsidR="00672557" w:rsidRPr="00FA2C2C" w:rsidRDefault="00672557" w:rsidP="0067255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Eindconclusie en voornemens 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E4AF06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1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(peerfeedback)</w:t>
            </w:r>
          </w:p>
          <w:p w14:paraId="331B6DC5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1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(eindconclusie, voornemens)</w:t>
            </w:r>
          </w:p>
        </w:tc>
      </w:tr>
      <w:tr w:rsidR="00672557" w:rsidRPr="00C356CB" w14:paraId="0CC474B7" w14:textId="77777777" w:rsidTr="00F600D7">
        <w:trPr>
          <w:trHeight w:val="39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8017C3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Onderdeel 4. Pitch en CGI</w:t>
            </w:r>
          </w:p>
          <w:p w14:paraId="711C9B15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5"/>
                <w:szCs w:val="15"/>
              </w:rPr>
            </w:pPr>
          </w:p>
          <w:p w14:paraId="71766F95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A3AA2D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Weging: 2</w:t>
            </w:r>
          </w:p>
        </w:tc>
      </w:tr>
      <w:tr w:rsidR="00672557" w:rsidRPr="00C356CB" w14:paraId="7CC8A0E9" w14:textId="77777777" w:rsidTr="00F600D7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E4753" w14:textId="77777777" w:rsidR="00672557" w:rsidRPr="00FA2C2C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Onvoldoende (O) =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1 (of meer) x O</w:t>
            </w:r>
          </w:p>
          <w:p w14:paraId="09C339DC" w14:textId="77777777" w:rsidR="00672557" w:rsidRPr="00FA2C2C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Voldoende (V) =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alle andere gevallen dan O, G en ZG</w:t>
            </w:r>
          </w:p>
          <w:p w14:paraId="218F6652" w14:textId="77777777" w:rsidR="00672557" w:rsidRPr="00FA2C2C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Goed (G) =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minimaal 5 X G, daarnaast alles V</w:t>
            </w:r>
          </w:p>
          <w:p w14:paraId="15551083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Zeer goed (ZG) =</w:t>
            </w: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 (minimaal) 7 x G</w:t>
            </w:r>
          </w:p>
          <w:p w14:paraId="7B673852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>Totaal: 8 onderdelen</w:t>
            </w:r>
          </w:p>
          <w:p w14:paraId="41E88D9C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118D8233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Totaal waardering (eindbeoordeling):</w:t>
            </w:r>
          </w:p>
        </w:tc>
      </w:tr>
      <w:tr w:rsidR="00672557" w:rsidRPr="00C356CB" w14:paraId="34CE8F22" w14:textId="77777777" w:rsidTr="00F600D7">
        <w:trPr>
          <w:trHeight w:val="2223"/>
        </w:trPr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2084D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Naam IO:</w:t>
            </w:r>
          </w:p>
          <w:p w14:paraId="0F953CFB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  <w:p w14:paraId="6B5115D7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Datum:</w:t>
            </w:r>
          </w:p>
          <w:p w14:paraId="20BFBCD6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  <w:p w14:paraId="76BC2E96" w14:textId="77777777" w:rsidR="00672557" w:rsidRPr="00FA2C2C" w:rsidRDefault="00672557" w:rsidP="00F600D7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Handtekening:</w:t>
            </w:r>
          </w:p>
          <w:p w14:paraId="2C543052" w14:textId="77777777" w:rsidR="00672557" w:rsidRPr="00FA2C2C" w:rsidRDefault="00672557" w:rsidP="00F600D7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</w:tc>
      </w:tr>
    </w:tbl>
    <w:p w14:paraId="7355E0EB" w14:textId="77777777" w:rsidR="00672557" w:rsidRPr="00377DDC" w:rsidRDefault="00672557" w:rsidP="00672557">
      <w:pPr>
        <w:spacing w:line="276" w:lineRule="auto"/>
        <w:rPr>
          <w:rFonts w:ascii="Poppins" w:hAnsi="Poppins" w:cs="Poppins"/>
          <w:sz w:val="20"/>
          <w:szCs w:val="20"/>
        </w:rPr>
        <w:sectPr w:rsidR="00672557" w:rsidRPr="00377DDC" w:rsidSect="00325083">
          <w:pgSz w:w="16838" w:h="11906" w:orient="landscape"/>
          <w:pgMar w:top="720" w:right="720" w:bottom="592" w:left="720" w:header="709" w:footer="709" w:gutter="0"/>
          <w:cols w:space="708"/>
          <w:titlePg/>
          <w:docGrid w:linePitch="360"/>
        </w:sectPr>
      </w:pPr>
    </w:p>
    <w:p w14:paraId="3DE28D6A" w14:textId="77777777" w:rsidR="00941472" w:rsidRDefault="0073500B"/>
    <w:sectPr w:rsidR="00941472" w:rsidSect="00672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27BC" w14:textId="77777777" w:rsidR="0073500B" w:rsidRDefault="0073500B" w:rsidP="00672557">
      <w:r>
        <w:separator/>
      </w:r>
    </w:p>
  </w:endnote>
  <w:endnote w:type="continuationSeparator" w:id="0">
    <w:p w14:paraId="4ED2DFA9" w14:textId="77777777" w:rsidR="0073500B" w:rsidRDefault="0073500B" w:rsidP="0067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F4CF" w14:textId="77777777" w:rsidR="0073500B" w:rsidRDefault="0073500B" w:rsidP="00672557">
      <w:r>
        <w:separator/>
      </w:r>
    </w:p>
  </w:footnote>
  <w:footnote w:type="continuationSeparator" w:id="0">
    <w:p w14:paraId="72DC5D53" w14:textId="77777777" w:rsidR="0073500B" w:rsidRDefault="0073500B" w:rsidP="00672557">
      <w:r>
        <w:continuationSeparator/>
      </w:r>
    </w:p>
  </w:footnote>
  <w:footnote w:id="1">
    <w:p w14:paraId="40A281D8" w14:textId="77777777" w:rsidR="00672557" w:rsidRPr="00D476A9" w:rsidRDefault="00672557" w:rsidP="00672557">
      <w:pPr>
        <w:pStyle w:val="FootnoteText"/>
        <w:rPr>
          <w:rFonts w:ascii="Poppins" w:hAnsi="Poppins" w:cs="Poppins"/>
          <w:sz w:val="14"/>
          <w:szCs w:val="14"/>
        </w:rPr>
      </w:pPr>
      <w:r w:rsidRPr="00D476A9">
        <w:rPr>
          <w:rStyle w:val="FootnoteReference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Personaliseringsprincipe: Mensen leren beter als woorden in spreektaal zijn in plaats van in formele taal.</w:t>
      </w:r>
    </w:p>
  </w:footnote>
  <w:footnote w:id="2">
    <w:p w14:paraId="355C19A8" w14:textId="77777777" w:rsidR="00672557" w:rsidRPr="00D476A9" w:rsidRDefault="00672557" w:rsidP="00672557">
      <w:pPr>
        <w:rPr>
          <w:rFonts w:ascii="Poppins" w:hAnsi="Poppins" w:cs="Poppins"/>
          <w:sz w:val="14"/>
          <w:szCs w:val="14"/>
        </w:rPr>
      </w:pPr>
      <w:r w:rsidRPr="00D476A9">
        <w:rPr>
          <w:rStyle w:val="FootnoteReference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Signaleringsprincipe: Mensen leren beter als belangrijke informatie uitgelicht wordt. Bijvoorbeeld door highlighten, inzoomen, voice-overs.</w:t>
      </w:r>
    </w:p>
    <w:p w14:paraId="295101DF" w14:textId="77777777" w:rsidR="00672557" w:rsidRDefault="00672557" w:rsidP="00672557">
      <w:pPr>
        <w:pStyle w:val="FootnoteText"/>
      </w:pPr>
    </w:p>
  </w:footnote>
  <w:footnote w:id="3">
    <w:p w14:paraId="23C19890" w14:textId="77777777" w:rsidR="00672557" w:rsidRPr="00D476A9" w:rsidRDefault="00672557" w:rsidP="00672557">
      <w:pPr>
        <w:rPr>
          <w:rFonts w:ascii="Poppins" w:hAnsi="Poppins" w:cs="Poppins"/>
          <w:sz w:val="14"/>
          <w:szCs w:val="14"/>
        </w:rPr>
      </w:pPr>
      <w:r w:rsidRPr="00D476A9">
        <w:rPr>
          <w:rStyle w:val="FootnoteReference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Multimediaprincipe: Mensen leren beter van woorden én beelden dan van woorden alleen (Praatje plaatje).</w:t>
      </w:r>
    </w:p>
  </w:footnote>
  <w:footnote w:id="4">
    <w:p w14:paraId="550689E7" w14:textId="77777777" w:rsidR="00672557" w:rsidRPr="00D476A9" w:rsidRDefault="00672557" w:rsidP="00672557">
      <w:pPr>
        <w:rPr>
          <w:rFonts w:ascii="Poppins" w:hAnsi="Poppins" w:cs="Poppins"/>
          <w:sz w:val="14"/>
          <w:szCs w:val="14"/>
        </w:rPr>
      </w:pPr>
      <w:r w:rsidRPr="00D476A9">
        <w:rPr>
          <w:rStyle w:val="FootnoteReference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Overtolligheidsprincipe: Mensen leren beter van beeld en gesproken tekst dan van beelden, gesproken tekst én geschreven tekst. Lees dus niet letterlijk de tekst of bullet points van je presentaties op.</w:t>
      </w:r>
    </w:p>
    <w:p w14:paraId="76E54898" w14:textId="77777777" w:rsidR="00672557" w:rsidRDefault="00672557" w:rsidP="006725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7159C"/>
    <w:multiLevelType w:val="hybridMultilevel"/>
    <w:tmpl w:val="7432039C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F029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2D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C3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1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E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24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7F9"/>
    <w:multiLevelType w:val="hybridMultilevel"/>
    <w:tmpl w:val="B26C8BFE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F2D"/>
    <w:multiLevelType w:val="hybridMultilevel"/>
    <w:tmpl w:val="2B049A38"/>
    <w:lvl w:ilvl="0" w:tplc="2E34FE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25B3C"/>
    <w:multiLevelType w:val="hybridMultilevel"/>
    <w:tmpl w:val="24EE2454"/>
    <w:lvl w:ilvl="0" w:tplc="19DC66A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2780"/>
    <w:multiLevelType w:val="hybridMultilevel"/>
    <w:tmpl w:val="1F3466C6"/>
    <w:lvl w:ilvl="0" w:tplc="54BE7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3A6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25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E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C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C2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B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D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5612"/>
    <w:multiLevelType w:val="hybridMultilevel"/>
    <w:tmpl w:val="87EA8B00"/>
    <w:lvl w:ilvl="0" w:tplc="FF8E9C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E0E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8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25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6C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6D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87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C01"/>
    <w:multiLevelType w:val="multilevel"/>
    <w:tmpl w:val="E6C809F6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873C40"/>
    <w:multiLevelType w:val="hybridMultilevel"/>
    <w:tmpl w:val="A9661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57"/>
    <w:rsid w:val="001E4123"/>
    <w:rsid w:val="004A069F"/>
    <w:rsid w:val="00672557"/>
    <w:rsid w:val="007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6EDD5D"/>
  <w15:chartTrackingRefBased/>
  <w15:docId w15:val="{3C406E5D-8119-244D-BCD9-EAF904CD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57"/>
    <w:rPr>
      <w:color w:val="000000" w:themeColor="text1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557"/>
    <w:pPr>
      <w:keepNext/>
      <w:keepLines/>
      <w:numPr>
        <w:numId w:val="1"/>
      </w:numPr>
      <w:spacing w:after="240"/>
      <w:ind w:left="432"/>
      <w:outlineLvl w:val="0"/>
    </w:pPr>
    <w:rPr>
      <w:rFonts w:ascii="Poppins" w:eastAsiaTheme="majorEastAsia" w:hAnsi="Poppins" w:cs="Times New Roman (Koppen CS)"/>
      <w:b/>
      <w:color w:val="00B0F0"/>
      <w:spacing w:val="3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557"/>
    <w:pPr>
      <w:keepNext/>
      <w:keepLines/>
      <w:numPr>
        <w:ilvl w:val="1"/>
        <w:numId w:val="1"/>
      </w:numPr>
      <w:spacing w:before="120" w:line="27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557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255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255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255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55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55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55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57"/>
    <w:rPr>
      <w:rFonts w:ascii="Poppins" w:eastAsiaTheme="majorEastAsia" w:hAnsi="Poppins" w:cs="Times New Roman (Koppen CS)"/>
      <w:b/>
      <w:color w:val="00B0F0"/>
      <w:spacing w:val="30"/>
      <w:sz w:val="2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672557"/>
    <w:rPr>
      <w:rFonts w:eastAsiaTheme="majorEastAsia" w:cstheme="majorBidi"/>
      <w:b/>
      <w:color w:val="000000" w:themeColor="tex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672557"/>
    <w:rPr>
      <w:rFonts w:eastAsiaTheme="majorEastAsia" w:cstheme="majorBidi"/>
      <w:color w:val="1F3763" w:themeColor="accent1" w:themeShade="7F"/>
      <w:sz w:val="22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67255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67255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rsid w:val="0067255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rsid w:val="0067255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5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672557"/>
    <w:pPr>
      <w:ind w:left="720"/>
      <w:contextualSpacing/>
    </w:pPr>
  </w:style>
  <w:style w:type="table" w:styleId="TableGrid">
    <w:name w:val="Table Grid"/>
    <w:basedOn w:val="TableNormal"/>
    <w:uiPriority w:val="39"/>
    <w:rsid w:val="00672557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25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557"/>
    <w:rPr>
      <w:color w:val="000000" w:themeColor="text1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672557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72557"/>
    <w:rPr>
      <w:color w:val="000000" w:themeColor="text1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J.C.G. (Ard)</dc:creator>
  <cp:keywords/>
  <dc:description/>
  <cp:lastModifiedBy>Janssen, J.C.G. (Ard)</cp:lastModifiedBy>
  <cp:revision>1</cp:revision>
  <dcterms:created xsi:type="dcterms:W3CDTF">2023-01-10T12:31:00Z</dcterms:created>
  <dcterms:modified xsi:type="dcterms:W3CDTF">2023-01-10T12:31:00Z</dcterms:modified>
</cp:coreProperties>
</file>