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0849" w14:textId="77777777" w:rsidR="00C75940" w:rsidRDefault="00C75940" w:rsidP="00C75940">
      <w:pPr>
        <w:pStyle w:val="Kop1"/>
        <w:rPr>
          <w:highlight w:val="yellow"/>
        </w:rPr>
      </w:pPr>
      <w:bookmarkStart w:id="0" w:name="_Toc75924642"/>
      <w:bookmarkStart w:id="1" w:name="_Toc95035024"/>
      <w:bookmarkStart w:id="2" w:name="_Hlk89256983"/>
    </w:p>
    <w:p w14:paraId="22FA5DFC" w14:textId="77777777" w:rsidR="00C75940" w:rsidRDefault="00C75940" w:rsidP="00C75940">
      <w:pPr>
        <w:pStyle w:val="Kop1"/>
        <w:rPr>
          <w:highlight w:val="yellow"/>
        </w:rPr>
      </w:pPr>
    </w:p>
    <w:p w14:paraId="2ABED28D" w14:textId="77777777" w:rsidR="00C75940" w:rsidRDefault="00C75940" w:rsidP="00C75940">
      <w:pPr>
        <w:pStyle w:val="Kop1"/>
        <w:rPr>
          <w:highlight w:val="yellow"/>
        </w:rPr>
      </w:pPr>
    </w:p>
    <w:p w14:paraId="45ABE367" w14:textId="77777777" w:rsidR="00124D33" w:rsidRDefault="00124D33" w:rsidP="00C75940">
      <w:pPr>
        <w:pStyle w:val="Kop1"/>
        <w:jc w:val="center"/>
        <w:rPr>
          <w:sz w:val="56"/>
          <w:szCs w:val="52"/>
          <w:highlight w:val="yellow"/>
          <w:lang w:val="nl-NL"/>
        </w:rPr>
      </w:pPr>
    </w:p>
    <w:p w14:paraId="1EAE366D" w14:textId="77777777" w:rsidR="00124D33" w:rsidRPr="000D3930" w:rsidRDefault="00124D33" w:rsidP="00C75940">
      <w:pPr>
        <w:pStyle w:val="Kop1"/>
        <w:jc w:val="center"/>
        <w:rPr>
          <w:sz w:val="56"/>
          <w:szCs w:val="52"/>
          <w:lang w:val="nl-NL"/>
        </w:rPr>
      </w:pPr>
    </w:p>
    <w:p w14:paraId="5A602AC0" w14:textId="77777777" w:rsidR="001D5729" w:rsidRPr="000D3930" w:rsidRDefault="00C75940" w:rsidP="00C75940">
      <w:pPr>
        <w:pStyle w:val="Kop1"/>
        <w:jc w:val="center"/>
        <w:rPr>
          <w:sz w:val="56"/>
          <w:szCs w:val="52"/>
        </w:rPr>
      </w:pPr>
      <w:r w:rsidRPr="000D3930">
        <w:rPr>
          <w:sz w:val="56"/>
          <w:szCs w:val="52"/>
          <w:lang w:val="nl-NL"/>
        </w:rPr>
        <w:t xml:space="preserve">Feedback- en </w:t>
      </w:r>
      <w:r w:rsidRPr="000D3930">
        <w:rPr>
          <w:sz w:val="56"/>
          <w:szCs w:val="52"/>
        </w:rPr>
        <w:t>Beoordelingsformulier</w:t>
      </w:r>
    </w:p>
    <w:p w14:paraId="463BABAC" w14:textId="0D323677" w:rsidR="00124D33" w:rsidRPr="000D3930" w:rsidRDefault="00C75940" w:rsidP="00C75940">
      <w:pPr>
        <w:pStyle w:val="Kop1"/>
        <w:jc w:val="center"/>
        <w:rPr>
          <w:sz w:val="56"/>
          <w:szCs w:val="52"/>
        </w:rPr>
      </w:pPr>
      <w:r w:rsidRPr="000D3930">
        <w:rPr>
          <w:sz w:val="56"/>
          <w:szCs w:val="52"/>
        </w:rPr>
        <w:t xml:space="preserve"> Professioneel Handelen</w:t>
      </w:r>
      <w:r w:rsidRPr="000D3930">
        <w:rPr>
          <w:sz w:val="56"/>
          <w:szCs w:val="52"/>
          <w:lang w:val="nl-NL"/>
        </w:rPr>
        <w:t xml:space="preserve"> en werkplekleren</w:t>
      </w:r>
      <w:r w:rsidRPr="000D3930">
        <w:rPr>
          <w:sz w:val="56"/>
          <w:szCs w:val="52"/>
        </w:rPr>
        <w:t xml:space="preserve"> </w:t>
      </w:r>
    </w:p>
    <w:p w14:paraId="2D509A51" w14:textId="1C6ABF5A" w:rsidR="00C75940" w:rsidRPr="00124D33" w:rsidRDefault="00C75940" w:rsidP="00C75940">
      <w:pPr>
        <w:pStyle w:val="Kop1"/>
        <w:jc w:val="center"/>
        <w:rPr>
          <w:sz w:val="56"/>
          <w:szCs w:val="52"/>
        </w:rPr>
      </w:pPr>
      <w:r w:rsidRPr="000D3930">
        <w:rPr>
          <w:sz w:val="56"/>
          <w:szCs w:val="52"/>
        </w:rPr>
        <w:t>niveau 3</w:t>
      </w:r>
    </w:p>
    <w:p w14:paraId="1E24E3E7" w14:textId="77777777" w:rsidR="00C75940" w:rsidRDefault="00C75940" w:rsidP="00C75940">
      <w:pPr>
        <w:pStyle w:val="Kop1"/>
        <w:rPr>
          <w:highlight w:val="yellow"/>
        </w:rPr>
      </w:pPr>
    </w:p>
    <w:p w14:paraId="494669AB" w14:textId="77777777" w:rsidR="00C75940" w:rsidRDefault="00C75940" w:rsidP="00C75940">
      <w:pPr>
        <w:pStyle w:val="Kop1"/>
        <w:rPr>
          <w:highlight w:val="yellow"/>
        </w:rPr>
      </w:pPr>
    </w:p>
    <w:p w14:paraId="38FB4313" w14:textId="1415AA3F" w:rsidR="00C75940" w:rsidRDefault="00C75940" w:rsidP="00C75940">
      <w:pPr>
        <w:pStyle w:val="Kop1"/>
        <w:rPr>
          <w:b w:val="0"/>
          <w:highlight w:val="yellow"/>
        </w:rPr>
      </w:pPr>
      <w:r>
        <w:rPr>
          <w:highlight w:val="yellow"/>
        </w:rPr>
        <w:br w:type="page"/>
      </w:r>
    </w:p>
    <w:bookmarkEnd w:id="0"/>
    <w:bookmarkEnd w:id="1"/>
    <w:bookmarkEnd w:id="2"/>
    <w:p w14:paraId="27C2AE77" w14:textId="77777777" w:rsidR="00AD1B4E" w:rsidRPr="00A42484" w:rsidRDefault="00AD1B4E" w:rsidP="00AD1B4E">
      <w:pPr>
        <w:spacing w:after="0"/>
        <w:rPr>
          <w:rFonts w:asciiTheme="minorHAnsi" w:hAnsiTheme="minorHAnsi" w:cstheme="minorHAnsi"/>
          <w:b/>
          <w:bCs/>
          <w:sz w:val="22"/>
          <w:szCs w:val="22"/>
        </w:rPr>
      </w:pPr>
      <w:r w:rsidRPr="00A42484">
        <w:rPr>
          <w:rFonts w:cstheme="minorHAnsi"/>
          <w:b/>
          <w:bCs/>
        </w:rPr>
        <w:lastRenderedPageBreak/>
        <w:t>Gegevens student</w:t>
      </w:r>
    </w:p>
    <w:tbl>
      <w:tblPr>
        <w:tblW w:w="0" w:type="auto"/>
        <w:tblInd w:w="124" w:type="dxa"/>
        <w:tblLayout w:type="fixed"/>
        <w:tblCellMar>
          <w:left w:w="0" w:type="dxa"/>
          <w:right w:w="0" w:type="dxa"/>
        </w:tblCellMar>
        <w:tblLook w:val="01E0" w:firstRow="1" w:lastRow="1" w:firstColumn="1" w:lastColumn="1" w:noHBand="0" w:noVBand="0"/>
      </w:tblPr>
      <w:tblGrid>
        <w:gridCol w:w="2847"/>
        <w:gridCol w:w="5245"/>
        <w:gridCol w:w="5670"/>
      </w:tblGrid>
      <w:tr w:rsidR="00AD1B4E" w:rsidRPr="00A42484" w14:paraId="488501EE" w14:textId="77777777" w:rsidTr="00073FB2">
        <w:trPr>
          <w:trHeight w:val="428"/>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2ABD242" w14:textId="77777777" w:rsidR="00AD1B4E" w:rsidRPr="00A42484" w:rsidRDefault="00AD1B4E" w:rsidP="00073FB2">
            <w:pPr>
              <w:pStyle w:val="TableParagraph"/>
              <w:tabs>
                <w:tab w:val="left" w:pos="4820"/>
                <w:tab w:val="left" w:pos="13325"/>
              </w:tabs>
              <w:spacing w:after="0" w:line="240" w:lineRule="auto"/>
              <w:rPr>
                <w:rFonts w:asciiTheme="minorHAnsi" w:hAnsiTheme="minorHAnsi" w:cstheme="minorHAnsi"/>
                <w:spacing w:val="-1"/>
                <w:sz w:val="22"/>
                <w:szCs w:val="22"/>
              </w:rPr>
            </w:pPr>
            <w:r w:rsidRPr="00A42484">
              <w:rPr>
                <w:rFonts w:asciiTheme="minorHAnsi" w:hAnsiTheme="minorHAnsi" w:cstheme="minorHAnsi"/>
                <w:spacing w:val="-1"/>
                <w:sz w:val="22"/>
                <w:szCs w:val="22"/>
              </w:rPr>
              <w:t>Voor- en achternaam:</w:t>
            </w:r>
          </w:p>
        </w:tc>
        <w:tc>
          <w:tcPr>
            <w:tcW w:w="5245"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4AE35AC" w14:textId="77777777" w:rsidR="00AD1B4E" w:rsidRPr="00A42484" w:rsidRDefault="00AD1B4E" w:rsidP="00073FB2">
            <w:pPr>
              <w:pStyle w:val="TableParagraph"/>
              <w:tabs>
                <w:tab w:val="left" w:pos="4820"/>
                <w:tab w:val="left" w:pos="13325"/>
              </w:tabs>
              <w:spacing w:after="0" w:line="240" w:lineRule="auto"/>
              <w:rPr>
                <w:rFonts w:asciiTheme="minorHAnsi" w:hAnsiTheme="minorHAnsi" w:cstheme="minorHAnsi"/>
                <w:spacing w:val="-1"/>
                <w:sz w:val="22"/>
                <w:szCs w:val="22"/>
              </w:rPr>
            </w:pPr>
          </w:p>
        </w:tc>
        <w:tc>
          <w:tcPr>
            <w:tcW w:w="567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A4DDF86" w14:textId="77777777" w:rsidR="00AD1B4E" w:rsidRPr="00A42484" w:rsidRDefault="00AD1B4E" w:rsidP="00073FB2">
            <w:pPr>
              <w:pStyle w:val="TableParagraph"/>
              <w:tabs>
                <w:tab w:val="left" w:pos="4820"/>
                <w:tab w:val="left" w:pos="13325"/>
              </w:tabs>
              <w:spacing w:after="0" w:line="240" w:lineRule="auto"/>
              <w:rPr>
                <w:rFonts w:asciiTheme="minorHAnsi" w:hAnsiTheme="minorHAnsi" w:cstheme="minorHAnsi"/>
                <w:spacing w:val="-1"/>
                <w:sz w:val="22"/>
                <w:szCs w:val="22"/>
              </w:rPr>
            </w:pPr>
            <w:r w:rsidRPr="00A42484">
              <w:rPr>
                <w:rFonts w:asciiTheme="minorHAnsi" w:hAnsiTheme="minorHAnsi" w:cstheme="minorHAnsi"/>
                <w:spacing w:val="-1"/>
                <w:sz w:val="22"/>
                <w:szCs w:val="22"/>
              </w:rPr>
              <w:t xml:space="preserve"> Studentnummer:</w:t>
            </w:r>
          </w:p>
        </w:tc>
      </w:tr>
      <w:tr w:rsidR="00AD1B4E" w:rsidRPr="00A42484" w14:paraId="68C23D16" w14:textId="77777777" w:rsidTr="00073FB2">
        <w:trPr>
          <w:trHeight w:val="510"/>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1A7D0AB" w14:textId="77777777" w:rsidR="00AD1B4E" w:rsidRPr="00A42484" w:rsidRDefault="00AD1B4E" w:rsidP="00073FB2">
            <w:pPr>
              <w:pStyle w:val="TableParagraph"/>
              <w:tabs>
                <w:tab w:val="left" w:pos="4820"/>
                <w:tab w:val="left" w:pos="13325"/>
              </w:tabs>
              <w:spacing w:after="0" w:line="240" w:lineRule="auto"/>
              <w:rPr>
                <w:rFonts w:asciiTheme="minorHAnsi" w:eastAsia="Arial" w:hAnsiTheme="minorHAnsi" w:cstheme="minorHAnsi"/>
                <w:sz w:val="22"/>
                <w:szCs w:val="22"/>
              </w:rPr>
            </w:pPr>
            <w:r w:rsidRPr="00A42484">
              <w:rPr>
                <w:rFonts w:asciiTheme="minorHAnsi" w:hAnsiTheme="minorHAnsi" w:cstheme="minorHAnsi"/>
                <w:spacing w:val="-1"/>
                <w:sz w:val="22"/>
                <w:szCs w:val="22"/>
              </w:rPr>
              <w:t>Opleiding:</w:t>
            </w:r>
          </w:p>
        </w:tc>
        <w:tc>
          <w:tcPr>
            <w:tcW w:w="5245"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DFCF55C" w14:textId="77777777" w:rsidR="00AD1B4E" w:rsidRPr="00A42484" w:rsidRDefault="00AD1B4E" w:rsidP="00073FB2">
            <w:pPr>
              <w:pStyle w:val="TableParagraph"/>
              <w:tabs>
                <w:tab w:val="left" w:pos="4820"/>
                <w:tab w:val="left" w:pos="13325"/>
              </w:tabs>
              <w:spacing w:after="0" w:line="240" w:lineRule="auto"/>
              <w:rPr>
                <w:rFonts w:asciiTheme="minorHAnsi" w:eastAsia="Arial" w:hAnsiTheme="minorHAnsi" w:cstheme="minorHAnsi"/>
                <w:sz w:val="22"/>
                <w:szCs w:val="22"/>
              </w:rPr>
            </w:pPr>
          </w:p>
        </w:tc>
        <w:tc>
          <w:tcPr>
            <w:tcW w:w="567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C5D779B" w14:textId="77777777" w:rsidR="00AD1B4E" w:rsidRPr="00A42484" w:rsidRDefault="00AD1B4E" w:rsidP="00073FB2">
            <w:pPr>
              <w:pStyle w:val="TableParagraph"/>
              <w:tabs>
                <w:tab w:val="left" w:pos="4820"/>
                <w:tab w:val="left" w:pos="13325"/>
              </w:tabs>
              <w:spacing w:after="0" w:line="240" w:lineRule="auto"/>
              <w:rPr>
                <w:rFonts w:asciiTheme="minorHAnsi" w:eastAsia="Arial" w:hAnsiTheme="minorHAnsi" w:cstheme="minorHAnsi"/>
                <w:sz w:val="22"/>
                <w:szCs w:val="22"/>
              </w:rPr>
            </w:pPr>
            <w:r w:rsidRPr="00A42484">
              <w:rPr>
                <w:rFonts w:asciiTheme="minorHAnsi" w:hAnsiTheme="minorHAnsi" w:cstheme="minorHAnsi"/>
                <w:spacing w:val="-1"/>
                <w:sz w:val="22"/>
                <w:szCs w:val="22"/>
              </w:rPr>
              <w:t xml:space="preserve">Studentstatus: </w:t>
            </w:r>
            <w:r w:rsidRPr="00A42484">
              <w:rPr>
                <w:rFonts w:asciiTheme="minorHAnsi" w:eastAsia="Arial" w:hAnsiTheme="minorHAnsi" w:cstheme="minorHAnsi"/>
                <w:sz w:val="22"/>
                <w:szCs w:val="22"/>
              </w:rPr>
              <w:t xml:space="preserve">□ voltijd  □ deeltijd </w:t>
            </w:r>
          </w:p>
        </w:tc>
      </w:tr>
      <w:tr w:rsidR="00AD1B4E" w:rsidRPr="00A42484" w14:paraId="1948F67A" w14:textId="77777777" w:rsidTr="00073FB2">
        <w:trPr>
          <w:trHeight w:val="510"/>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EAE75A4" w14:textId="77777777" w:rsidR="00AD1B4E" w:rsidRPr="00A42484" w:rsidRDefault="00AD1B4E" w:rsidP="00073FB2">
            <w:pPr>
              <w:pStyle w:val="TableParagraph"/>
              <w:tabs>
                <w:tab w:val="left" w:pos="4820"/>
                <w:tab w:val="left" w:pos="13325"/>
              </w:tabs>
              <w:spacing w:after="0" w:line="240" w:lineRule="auto"/>
              <w:rPr>
                <w:rFonts w:asciiTheme="minorHAnsi" w:hAnsiTheme="minorHAnsi" w:cstheme="minorHAnsi"/>
                <w:spacing w:val="-2"/>
                <w:sz w:val="22"/>
                <w:szCs w:val="22"/>
              </w:rPr>
            </w:pPr>
            <w:r w:rsidRPr="00A42484">
              <w:rPr>
                <w:rFonts w:asciiTheme="minorHAnsi" w:hAnsiTheme="minorHAnsi" w:cstheme="minorHAnsi"/>
                <w:spacing w:val="-2"/>
                <w:sz w:val="22"/>
                <w:szCs w:val="22"/>
              </w:rPr>
              <w:t>Naam IO HR:</w:t>
            </w:r>
          </w:p>
        </w:tc>
        <w:tc>
          <w:tcPr>
            <w:tcW w:w="10915" w:type="dxa"/>
            <w:gridSpan w:val="2"/>
            <w:tcBorders>
              <w:top w:val="single" w:sz="5" w:space="0" w:color="C1C1C1"/>
              <w:left w:val="single" w:sz="5" w:space="0" w:color="C1C1C1"/>
              <w:bottom w:val="single" w:sz="5" w:space="0" w:color="C1C1C1"/>
              <w:right w:val="single" w:sz="5" w:space="0" w:color="C1C1C1"/>
            </w:tcBorders>
            <w:shd w:val="clear" w:color="auto" w:fill="auto"/>
            <w:vAlign w:val="center"/>
          </w:tcPr>
          <w:p w14:paraId="05E41010" w14:textId="77777777" w:rsidR="00AD1B4E" w:rsidRPr="00A42484" w:rsidRDefault="00AD1B4E" w:rsidP="00073FB2">
            <w:pPr>
              <w:pStyle w:val="TableParagraph"/>
              <w:tabs>
                <w:tab w:val="left" w:pos="4820"/>
                <w:tab w:val="left" w:pos="13325"/>
              </w:tabs>
              <w:spacing w:after="0" w:line="240" w:lineRule="auto"/>
              <w:rPr>
                <w:rFonts w:asciiTheme="minorHAnsi" w:hAnsiTheme="minorHAnsi" w:cstheme="minorHAnsi"/>
                <w:spacing w:val="-2"/>
                <w:sz w:val="22"/>
                <w:szCs w:val="22"/>
              </w:rPr>
            </w:pPr>
          </w:p>
        </w:tc>
      </w:tr>
      <w:tr w:rsidR="00AD1B4E" w:rsidRPr="00A42484" w14:paraId="4F50BDBB" w14:textId="77777777" w:rsidTr="00073FB2">
        <w:trPr>
          <w:trHeight w:val="510"/>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F2476CC" w14:textId="77777777" w:rsidR="00AD1B4E" w:rsidRPr="00A42484" w:rsidRDefault="00AD1B4E" w:rsidP="00073FB2">
            <w:pPr>
              <w:pStyle w:val="TableParagraph"/>
              <w:tabs>
                <w:tab w:val="left" w:pos="4820"/>
                <w:tab w:val="left" w:pos="13325"/>
              </w:tabs>
              <w:spacing w:after="0" w:line="240" w:lineRule="auto"/>
              <w:rPr>
                <w:rFonts w:asciiTheme="minorHAnsi" w:hAnsiTheme="minorHAnsi" w:cstheme="minorHAnsi"/>
                <w:spacing w:val="-2"/>
                <w:sz w:val="22"/>
                <w:szCs w:val="22"/>
              </w:rPr>
            </w:pPr>
            <w:r w:rsidRPr="00A42484">
              <w:rPr>
                <w:rFonts w:asciiTheme="minorHAnsi" w:hAnsiTheme="minorHAnsi" w:cstheme="minorHAnsi"/>
                <w:spacing w:val="-2"/>
                <w:sz w:val="22"/>
                <w:szCs w:val="22"/>
              </w:rPr>
              <w:t>Naam SLC HR:</w:t>
            </w:r>
          </w:p>
        </w:tc>
        <w:tc>
          <w:tcPr>
            <w:tcW w:w="10915" w:type="dxa"/>
            <w:gridSpan w:val="2"/>
            <w:tcBorders>
              <w:top w:val="single" w:sz="5" w:space="0" w:color="C1C1C1"/>
              <w:left w:val="single" w:sz="5" w:space="0" w:color="C1C1C1"/>
              <w:bottom w:val="single" w:sz="5" w:space="0" w:color="C1C1C1"/>
              <w:right w:val="single" w:sz="5" w:space="0" w:color="C1C1C1"/>
            </w:tcBorders>
            <w:shd w:val="clear" w:color="auto" w:fill="auto"/>
            <w:vAlign w:val="center"/>
          </w:tcPr>
          <w:p w14:paraId="54EE26BB" w14:textId="77777777" w:rsidR="00AD1B4E" w:rsidRPr="00A42484" w:rsidRDefault="00AD1B4E" w:rsidP="00073FB2">
            <w:pPr>
              <w:pStyle w:val="TableParagraph"/>
              <w:tabs>
                <w:tab w:val="left" w:pos="4820"/>
                <w:tab w:val="left" w:pos="13325"/>
              </w:tabs>
              <w:spacing w:after="0" w:line="240" w:lineRule="auto"/>
              <w:rPr>
                <w:rFonts w:asciiTheme="minorHAnsi" w:hAnsiTheme="minorHAnsi" w:cstheme="minorHAnsi"/>
                <w:spacing w:val="-2"/>
                <w:sz w:val="22"/>
                <w:szCs w:val="22"/>
              </w:rPr>
            </w:pPr>
          </w:p>
        </w:tc>
      </w:tr>
    </w:tbl>
    <w:p w14:paraId="678B9B0E" w14:textId="77777777" w:rsidR="00AD1B4E" w:rsidRDefault="00AD1B4E" w:rsidP="00AD1B4E">
      <w:pPr>
        <w:spacing w:after="0"/>
        <w:rPr>
          <w:rFonts w:cstheme="minorHAnsi"/>
          <w:b/>
          <w:bCs/>
        </w:rPr>
      </w:pPr>
    </w:p>
    <w:p w14:paraId="71C8460B" w14:textId="77777777" w:rsidR="00AD1B4E" w:rsidRPr="00A42484" w:rsidRDefault="00AD1B4E" w:rsidP="00AD1B4E">
      <w:pPr>
        <w:spacing w:after="0"/>
        <w:rPr>
          <w:rFonts w:asciiTheme="minorHAnsi" w:hAnsiTheme="minorHAnsi" w:cstheme="minorHAnsi"/>
          <w:b/>
          <w:bCs/>
          <w:sz w:val="22"/>
          <w:szCs w:val="22"/>
        </w:rPr>
      </w:pPr>
      <w:r w:rsidRPr="00A42484">
        <w:rPr>
          <w:rFonts w:cstheme="minorHAnsi"/>
          <w:b/>
          <w:bCs/>
        </w:rPr>
        <w:t>Gegevens werkplek</w:t>
      </w:r>
    </w:p>
    <w:tbl>
      <w:tblPr>
        <w:tblW w:w="0" w:type="auto"/>
        <w:tblInd w:w="124" w:type="dxa"/>
        <w:tblLayout w:type="fixed"/>
        <w:tblCellMar>
          <w:left w:w="0" w:type="dxa"/>
          <w:right w:w="0" w:type="dxa"/>
        </w:tblCellMar>
        <w:tblLook w:val="01E0" w:firstRow="1" w:lastRow="1" w:firstColumn="1" w:lastColumn="1" w:noHBand="0" w:noVBand="0"/>
      </w:tblPr>
      <w:tblGrid>
        <w:gridCol w:w="2847"/>
        <w:gridCol w:w="5245"/>
        <w:gridCol w:w="5670"/>
      </w:tblGrid>
      <w:tr w:rsidR="00AD1B4E" w:rsidRPr="00A42484" w14:paraId="5E4D2B5F" w14:textId="77777777" w:rsidTr="00073FB2">
        <w:trPr>
          <w:trHeight w:val="510"/>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B340BA8" w14:textId="77777777" w:rsidR="00AD1B4E" w:rsidRPr="00A42484" w:rsidRDefault="00AD1B4E" w:rsidP="00073FB2">
            <w:pPr>
              <w:pStyle w:val="TableParagraph"/>
              <w:tabs>
                <w:tab w:val="left" w:pos="4820"/>
                <w:tab w:val="left" w:pos="13325"/>
              </w:tabs>
              <w:spacing w:after="0" w:line="240" w:lineRule="auto"/>
              <w:rPr>
                <w:rFonts w:asciiTheme="minorHAnsi" w:eastAsia="Arial" w:hAnsiTheme="minorHAnsi" w:cstheme="minorHAnsi"/>
                <w:sz w:val="22"/>
                <w:szCs w:val="22"/>
              </w:rPr>
            </w:pPr>
            <w:r w:rsidRPr="00A42484">
              <w:rPr>
                <w:rFonts w:asciiTheme="minorHAnsi" w:hAnsiTheme="minorHAnsi" w:cstheme="minorHAnsi"/>
                <w:spacing w:val="-2"/>
                <w:sz w:val="22"/>
                <w:szCs w:val="22"/>
              </w:rPr>
              <w:t>Naam opleidingsschool:</w:t>
            </w:r>
          </w:p>
        </w:tc>
        <w:tc>
          <w:tcPr>
            <w:tcW w:w="5245"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6B00905"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p>
        </w:tc>
        <w:tc>
          <w:tcPr>
            <w:tcW w:w="567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A56C841"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r w:rsidRPr="00A42484">
              <w:rPr>
                <w:rFonts w:asciiTheme="minorHAnsi" w:eastAsia="Arial" w:hAnsiTheme="minorHAnsi" w:cstheme="minorHAnsi"/>
                <w:sz w:val="22"/>
                <w:szCs w:val="22"/>
              </w:rPr>
              <w:t>Adres, postcode en plaats:</w:t>
            </w:r>
          </w:p>
        </w:tc>
      </w:tr>
      <w:tr w:rsidR="00AD1B4E" w:rsidRPr="00A42484" w14:paraId="4A0B5183" w14:textId="77777777" w:rsidTr="00073FB2">
        <w:trPr>
          <w:trHeight w:val="510"/>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185B979" w14:textId="77777777" w:rsidR="00AD1B4E" w:rsidRPr="00A42484" w:rsidRDefault="00AD1B4E" w:rsidP="00073FB2">
            <w:pPr>
              <w:pStyle w:val="TableParagraph"/>
              <w:tabs>
                <w:tab w:val="left" w:pos="4820"/>
                <w:tab w:val="left" w:pos="13325"/>
              </w:tabs>
              <w:spacing w:after="0" w:line="240" w:lineRule="auto"/>
              <w:rPr>
                <w:rFonts w:asciiTheme="minorHAnsi" w:eastAsia="Arial" w:hAnsiTheme="minorHAnsi" w:cstheme="minorHAnsi"/>
                <w:sz w:val="22"/>
                <w:szCs w:val="22"/>
              </w:rPr>
            </w:pPr>
            <w:r w:rsidRPr="00A42484">
              <w:rPr>
                <w:rFonts w:asciiTheme="minorHAnsi" w:eastAsia="Arial" w:hAnsiTheme="minorHAnsi" w:cstheme="minorHAnsi"/>
                <w:sz w:val="22"/>
                <w:szCs w:val="22"/>
              </w:rPr>
              <w:t>Naam werkplekbegeleider:</w:t>
            </w:r>
          </w:p>
        </w:tc>
        <w:tc>
          <w:tcPr>
            <w:tcW w:w="5245"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2292842"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p>
        </w:tc>
        <w:tc>
          <w:tcPr>
            <w:tcW w:w="567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FFA2286"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r w:rsidRPr="00A42484">
              <w:rPr>
                <w:rFonts w:asciiTheme="minorHAnsi" w:eastAsia="Calibri" w:hAnsiTheme="minorHAnsi" w:cstheme="minorHAnsi"/>
                <w:sz w:val="22"/>
                <w:szCs w:val="22"/>
              </w:rPr>
              <w:t>e-mail:</w:t>
            </w:r>
          </w:p>
        </w:tc>
      </w:tr>
      <w:tr w:rsidR="00AD1B4E" w:rsidRPr="00A42484" w14:paraId="043CFA90" w14:textId="77777777" w:rsidTr="00073FB2">
        <w:trPr>
          <w:trHeight w:val="510"/>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F42D878" w14:textId="77777777" w:rsidR="00AD1B4E" w:rsidRPr="00A42484" w:rsidRDefault="00AD1B4E" w:rsidP="00073FB2">
            <w:pPr>
              <w:pStyle w:val="TableParagraph"/>
              <w:tabs>
                <w:tab w:val="left" w:pos="4820"/>
                <w:tab w:val="left" w:pos="13325"/>
              </w:tabs>
              <w:spacing w:after="0" w:line="240" w:lineRule="auto"/>
              <w:rPr>
                <w:rFonts w:asciiTheme="minorHAnsi" w:eastAsia="Arial" w:hAnsiTheme="minorHAnsi" w:cstheme="minorHAnsi"/>
                <w:sz w:val="22"/>
                <w:szCs w:val="22"/>
              </w:rPr>
            </w:pPr>
            <w:r w:rsidRPr="00A42484">
              <w:rPr>
                <w:rFonts w:asciiTheme="minorHAnsi" w:eastAsia="Arial" w:hAnsiTheme="minorHAnsi" w:cstheme="minorHAnsi"/>
                <w:sz w:val="22"/>
                <w:szCs w:val="22"/>
              </w:rPr>
              <w:t>Naam schoolopleider:</w:t>
            </w:r>
          </w:p>
        </w:tc>
        <w:tc>
          <w:tcPr>
            <w:tcW w:w="5245"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277512E"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p>
        </w:tc>
        <w:tc>
          <w:tcPr>
            <w:tcW w:w="567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6722688"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r w:rsidRPr="00A42484">
              <w:rPr>
                <w:rFonts w:asciiTheme="minorHAnsi" w:eastAsia="Calibri" w:hAnsiTheme="minorHAnsi" w:cstheme="minorHAnsi"/>
                <w:sz w:val="22"/>
                <w:szCs w:val="22"/>
              </w:rPr>
              <w:t>e-mail:</w:t>
            </w:r>
          </w:p>
        </w:tc>
      </w:tr>
    </w:tbl>
    <w:p w14:paraId="326520E8" w14:textId="77777777" w:rsidR="00AD1B4E" w:rsidRDefault="00AD1B4E" w:rsidP="00AD1B4E">
      <w:pPr>
        <w:spacing w:after="0"/>
        <w:rPr>
          <w:rFonts w:cstheme="minorBidi"/>
          <w:b/>
        </w:rPr>
      </w:pPr>
    </w:p>
    <w:p w14:paraId="6CAC3FC4" w14:textId="77777777" w:rsidR="00AD1B4E" w:rsidRPr="00A42484" w:rsidRDefault="00AD1B4E" w:rsidP="00AD1B4E">
      <w:pPr>
        <w:spacing w:after="0"/>
        <w:rPr>
          <w:rFonts w:cstheme="minorBidi"/>
          <w:b/>
        </w:rPr>
      </w:pPr>
      <w:r w:rsidRPr="00A42484">
        <w:rPr>
          <w:rFonts w:cstheme="minorBidi"/>
          <w:b/>
        </w:rPr>
        <w:t>Gegevens CGI</w:t>
      </w:r>
    </w:p>
    <w:tbl>
      <w:tblPr>
        <w:tblW w:w="0" w:type="auto"/>
        <w:tblInd w:w="124" w:type="dxa"/>
        <w:tblLayout w:type="fixed"/>
        <w:tblCellMar>
          <w:left w:w="0" w:type="dxa"/>
          <w:right w:w="0" w:type="dxa"/>
        </w:tblCellMar>
        <w:tblLook w:val="01E0" w:firstRow="1" w:lastRow="1" w:firstColumn="1" w:lastColumn="1" w:noHBand="0" w:noVBand="0"/>
      </w:tblPr>
      <w:tblGrid>
        <w:gridCol w:w="2847"/>
        <w:gridCol w:w="5245"/>
        <w:gridCol w:w="5670"/>
      </w:tblGrid>
      <w:tr w:rsidR="00AD1B4E" w:rsidRPr="00A42484" w14:paraId="7324011F" w14:textId="77777777" w:rsidTr="00073FB2">
        <w:trPr>
          <w:trHeight w:hRule="exact" w:val="510"/>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7173A17" w14:textId="77777777" w:rsidR="00AD1B4E" w:rsidRPr="00A42484" w:rsidRDefault="00AD1B4E" w:rsidP="00073FB2">
            <w:pPr>
              <w:pStyle w:val="TableParagraph"/>
              <w:tabs>
                <w:tab w:val="left" w:pos="4820"/>
                <w:tab w:val="left" w:pos="13325"/>
              </w:tabs>
              <w:spacing w:after="0" w:line="240" w:lineRule="auto"/>
              <w:rPr>
                <w:rFonts w:asciiTheme="minorHAnsi" w:eastAsia="Arial" w:hAnsiTheme="minorHAnsi" w:cstheme="minorHAnsi"/>
                <w:sz w:val="22"/>
                <w:szCs w:val="22"/>
              </w:rPr>
            </w:pPr>
            <w:r w:rsidRPr="00A42484">
              <w:rPr>
                <w:rFonts w:asciiTheme="minorHAnsi" w:hAnsiTheme="minorHAnsi" w:cstheme="minorHAnsi"/>
                <w:spacing w:val="-2"/>
              </w:rPr>
              <w:t xml:space="preserve"> Datum CGI</w:t>
            </w:r>
            <w:r w:rsidRPr="00A42484">
              <w:rPr>
                <w:rFonts w:asciiTheme="minorHAnsi" w:hAnsiTheme="minorHAnsi" w:cstheme="minorHAnsi"/>
                <w:spacing w:val="-2"/>
                <w:sz w:val="22"/>
                <w:szCs w:val="22"/>
              </w:rPr>
              <w:t>:</w:t>
            </w:r>
          </w:p>
        </w:tc>
        <w:tc>
          <w:tcPr>
            <w:tcW w:w="5245"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11C4FCF"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p>
        </w:tc>
        <w:tc>
          <w:tcPr>
            <w:tcW w:w="567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62E8EAA"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p>
        </w:tc>
      </w:tr>
      <w:tr w:rsidR="00AD1B4E" w:rsidRPr="00A42484" w14:paraId="7E1D7790" w14:textId="77777777" w:rsidTr="00073FB2">
        <w:trPr>
          <w:trHeight w:hRule="exact" w:val="510"/>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74BFBB8" w14:textId="77777777" w:rsidR="00AD1B4E" w:rsidRPr="00A42484" w:rsidRDefault="00AD1B4E" w:rsidP="00073FB2">
            <w:pPr>
              <w:pStyle w:val="TableParagraph"/>
              <w:tabs>
                <w:tab w:val="left" w:pos="4820"/>
                <w:tab w:val="left" w:pos="13325"/>
              </w:tabs>
              <w:spacing w:after="0" w:line="240" w:lineRule="auto"/>
              <w:rPr>
                <w:rFonts w:asciiTheme="minorHAnsi" w:eastAsia="Arial" w:hAnsiTheme="minorHAnsi" w:cstheme="minorHAnsi"/>
                <w:sz w:val="22"/>
                <w:szCs w:val="22"/>
              </w:rPr>
            </w:pPr>
            <w:r w:rsidRPr="00A42484">
              <w:rPr>
                <w:rFonts w:asciiTheme="minorHAnsi" w:eastAsia="Arial" w:hAnsiTheme="minorHAnsi" w:cstheme="minorHAnsi"/>
              </w:rPr>
              <w:t xml:space="preserve"> Naam Assessor</w:t>
            </w:r>
            <w:r w:rsidRPr="00A42484" w:rsidDel="005C6D00">
              <w:rPr>
                <w:rFonts w:asciiTheme="minorHAnsi" w:eastAsia="Arial" w:hAnsiTheme="minorHAnsi" w:cstheme="minorHAnsi"/>
              </w:rPr>
              <w:t xml:space="preserve"> </w:t>
            </w:r>
            <w:r w:rsidRPr="00A42484">
              <w:rPr>
                <w:rFonts w:asciiTheme="minorHAnsi" w:eastAsia="Arial" w:hAnsiTheme="minorHAnsi" w:cstheme="minorHAnsi"/>
              </w:rPr>
              <w:t>1</w:t>
            </w:r>
            <w:r w:rsidRPr="00A42484">
              <w:rPr>
                <w:rFonts w:asciiTheme="minorHAnsi" w:eastAsia="Arial" w:hAnsiTheme="minorHAnsi" w:cstheme="minorHAnsi"/>
                <w:sz w:val="22"/>
                <w:szCs w:val="22"/>
              </w:rPr>
              <w:t>:</w:t>
            </w:r>
          </w:p>
        </w:tc>
        <w:tc>
          <w:tcPr>
            <w:tcW w:w="5245"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904AC9E"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r w:rsidRPr="00A42484">
              <w:rPr>
                <w:rFonts w:asciiTheme="minorHAnsi" w:eastAsia="Calibri" w:hAnsiTheme="minorHAnsi" w:cstheme="minorHAnsi"/>
                <w:sz w:val="22"/>
                <w:szCs w:val="22"/>
              </w:rPr>
              <w:br/>
            </w:r>
          </w:p>
        </w:tc>
        <w:tc>
          <w:tcPr>
            <w:tcW w:w="567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35EFD04"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r w:rsidRPr="00A42484">
              <w:rPr>
                <w:rFonts w:eastAsia="Calibri" w:cstheme="minorHAnsi"/>
              </w:rPr>
              <w:t>rol</w:t>
            </w:r>
            <w:r w:rsidRPr="00A42484">
              <w:rPr>
                <w:rFonts w:asciiTheme="minorHAnsi" w:eastAsia="Calibri" w:hAnsiTheme="minorHAnsi" w:cstheme="minorHAnsi"/>
                <w:sz w:val="22"/>
                <w:szCs w:val="22"/>
              </w:rPr>
              <w:t>:</w:t>
            </w:r>
          </w:p>
        </w:tc>
      </w:tr>
      <w:tr w:rsidR="00AD1B4E" w:rsidRPr="00A42484" w14:paraId="668DE306" w14:textId="77777777" w:rsidTr="00073FB2">
        <w:trPr>
          <w:trHeight w:hRule="exact" w:val="510"/>
        </w:trPr>
        <w:tc>
          <w:tcPr>
            <w:tcW w:w="2847"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B80CBD8" w14:textId="77777777" w:rsidR="00AD1B4E" w:rsidRPr="00A42484" w:rsidRDefault="00AD1B4E" w:rsidP="00073FB2">
            <w:pPr>
              <w:pStyle w:val="TableParagraph"/>
              <w:tabs>
                <w:tab w:val="left" w:pos="4820"/>
                <w:tab w:val="left" w:pos="13325"/>
              </w:tabs>
              <w:spacing w:after="0" w:line="240" w:lineRule="auto"/>
              <w:rPr>
                <w:rFonts w:asciiTheme="minorHAnsi" w:eastAsia="Arial" w:hAnsiTheme="minorHAnsi" w:cstheme="minorBidi"/>
                <w:sz w:val="22"/>
                <w:szCs w:val="22"/>
              </w:rPr>
            </w:pPr>
            <w:r w:rsidRPr="00A42484">
              <w:rPr>
                <w:rFonts w:asciiTheme="minorHAnsi" w:eastAsia="Arial" w:hAnsiTheme="minorHAnsi" w:cstheme="minorBidi"/>
              </w:rPr>
              <w:t xml:space="preserve"> Naam Assessor 2</w:t>
            </w:r>
            <w:r w:rsidRPr="00A42484">
              <w:rPr>
                <w:rFonts w:asciiTheme="minorHAnsi" w:eastAsia="Arial" w:hAnsiTheme="minorHAnsi" w:cstheme="minorBidi"/>
                <w:sz w:val="22"/>
                <w:szCs w:val="22"/>
              </w:rPr>
              <w:t>:</w:t>
            </w:r>
          </w:p>
        </w:tc>
        <w:tc>
          <w:tcPr>
            <w:tcW w:w="5245"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718F31D"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r w:rsidRPr="00A42484">
              <w:rPr>
                <w:rFonts w:asciiTheme="minorHAnsi" w:eastAsia="Calibri" w:hAnsiTheme="minorHAnsi" w:cstheme="minorHAnsi"/>
                <w:sz w:val="22"/>
                <w:szCs w:val="22"/>
              </w:rPr>
              <w:br/>
            </w:r>
          </w:p>
        </w:tc>
        <w:tc>
          <w:tcPr>
            <w:tcW w:w="567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3336A9E" w14:textId="77777777" w:rsidR="00AD1B4E" w:rsidRPr="00A42484" w:rsidRDefault="00AD1B4E" w:rsidP="00073FB2">
            <w:pPr>
              <w:widowControl w:val="0"/>
              <w:tabs>
                <w:tab w:val="left" w:pos="4820"/>
                <w:tab w:val="left" w:pos="13325"/>
              </w:tabs>
              <w:spacing w:after="0"/>
              <w:rPr>
                <w:rFonts w:asciiTheme="minorHAnsi" w:eastAsia="Calibri" w:hAnsiTheme="minorHAnsi" w:cstheme="minorHAnsi"/>
                <w:sz w:val="22"/>
                <w:szCs w:val="22"/>
              </w:rPr>
            </w:pPr>
            <w:r w:rsidRPr="00A42484">
              <w:rPr>
                <w:rFonts w:eastAsia="Calibri" w:cstheme="minorHAnsi"/>
              </w:rPr>
              <w:t>rol</w:t>
            </w:r>
            <w:r w:rsidRPr="00A42484">
              <w:rPr>
                <w:rFonts w:asciiTheme="minorHAnsi" w:eastAsia="Calibri" w:hAnsiTheme="minorHAnsi" w:cstheme="minorHAnsi"/>
                <w:sz w:val="22"/>
                <w:szCs w:val="22"/>
              </w:rPr>
              <w:t>:</w:t>
            </w:r>
          </w:p>
        </w:tc>
      </w:tr>
    </w:tbl>
    <w:p w14:paraId="77710638" w14:textId="77777777" w:rsidR="00AD1B4E" w:rsidRPr="00513111" w:rsidRDefault="00AD1B4E" w:rsidP="00AD1B4E">
      <w:pPr>
        <w:rPr>
          <w:rFonts w:cs="Arial"/>
          <w:lang w:eastAsia="nl-NL"/>
        </w:rPr>
      </w:pPr>
      <w:bookmarkStart w:id="3" w:name="_Toc75924643"/>
      <w:bookmarkStart w:id="4" w:name="_Toc76053999"/>
      <w:bookmarkStart w:id="5" w:name="_Toc89339314"/>
      <w:bookmarkStart w:id="6" w:name="_Toc89341264"/>
      <w:r w:rsidRPr="00513111">
        <w:rPr>
          <w:rFonts w:cs="Arial"/>
          <w:spacing w:val="-1"/>
          <w:szCs w:val="21"/>
        </w:rPr>
        <w:t>Beoordeling onder voorwaarde dat…</w:t>
      </w:r>
      <w:bookmarkEnd w:id="3"/>
      <w:bookmarkEnd w:id="4"/>
      <w:bookmarkEnd w:id="5"/>
      <w:bookmarkEnd w:id="6"/>
      <w:r w:rsidRPr="00513111">
        <w:rPr>
          <w:rFonts w:cs="Arial"/>
          <w:spacing w:val="-1"/>
          <w:szCs w:val="21"/>
        </w:rPr>
        <w:t xml:space="preserve"> </w:t>
      </w:r>
    </w:p>
    <w:tbl>
      <w:tblPr>
        <w:tblW w:w="133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gridCol w:w="1985"/>
        <w:gridCol w:w="2268"/>
      </w:tblGrid>
      <w:tr w:rsidR="00AD1B4E" w:rsidRPr="00A42484" w14:paraId="096894B5" w14:textId="77777777" w:rsidTr="00073FB2">
        <w:trPr>
          <w:trHeight w:hRule="exact" w:val="872"/>
        </w:trPr>
        <w:tc>
          <w:tcPr>
            <w:tcW w:w="9072" w:type="dxa"/>
            <w:tcBorders>
              <w:top w:val="single" w:sz="4" w:space="0" w:color="DADADA"/>
              <w:left w:val="single" w:sz="4" w:space="0" w:color="DADADA"/>
              <w:bottom w:val="single" w:sz="4" w:space="0" w:color="DADADA"/>
              <w:right w:val="single" w:sz="4" w:space="0" w:color="DADADA"/>
            </w:tcBorders>
            <w:shd w:val="clear" w:color="auto" w:fill="auto"/>
          </w:tcPr>
          <w:p w14:paraId="4608971E" w14:textId="77777777" w:rsidR="00AD1B4E" w:rsidRPr="00A42484" w:rsidRDefault="00AD1B4E" w:rsidP="00073FB2">
            <w:pPr>
              <w:tabs>
                <w:tab w:val="left" w:pos="4820"/>
                <w:tab w:val="left" w:pos="13325"/>
              </w:tabs>
              <w:spacing w:after="0"/>
              <w:rPr>
                <w:rFonts w:asciiTheme="minorHAnsi" w:hAnsiTheme="minorHAnsi" w:cstheme="minorHAnsi"/>
                <w:spacing w:val="-1"/>
                <w:sz w:val="20"/>
                <w:szCs w:val="20"/>
              </w:rPr>
            </w:pPr>
            <w:r>
              <w:rPr>
                <w:rFonts w:asciiTheme="minorHAnsi" w:hAnsiTheme="minorHAnsi" w:cstheme="minorHAnsi"/>
                <w:spacing w:val="-1"/>
                <w:sz w:val="20"/>
                <w:szCs w:val="20"/>
              </w:rPr>
              <w:t xml:space="preserve">Het portfolio is assessmentwaardig, dat wil zeggen dat de bewijzen voldoen aan de criteria (gevalideerd, gevarieerd, actueel, relevant en gekaderd) en dat het portfolio een goede basis geeft om samen met een CGI van 30 minuten alle LERs te dekken.  </w:t>
            </w:r>
          </w:p>
        </w:tc>
        <w:tc>
          <w:tcPr>
            <w:tcW w:w="1985" w:type="dxa"/>
            <w:tcBorders>
              <w:top w:val="single" w:sz="4" w:space="0" w:color="DADADA"/>
              <w:left w:val="single" w:sz="4" w:space="0" w:color="DADADA"/>
              <w:bottom w:val="single" w:sz="4" w:space="0" w:color="DADADA"/>
              <w:right w:val="single" w:sz="4" w:space="0" w:color="DADADA"/>
            </w:tcBorders>
            <w:shd w:val="clear" w:color="auto" w:fill="auto"/>
          </w:tcPr>
          <w:p w14:paraId="529A2EA4" w14:textId="77777777" w:rsidR="00AD1B4E" w:rsidRPr="00A42484" w:rsidRDefault="00AD1B4E" w:rsidP="00073FB2">
            <w:pPr>
              <w:tabs>
                <w:tab w:val="left" w:pos="4820"/>
                <w:tab w:val="left" w:pos="13325"/>
              </w:tabs>
              <w:spacing w:after="0"/>
              <w:rPr>
                <w:rFonts w:asciiTheme="minorHAnsi" w:hAnsiTheme="minorHAnsi" w:cstheme="minorHAnsi"/>
                <w:spacing w:val="-1"/>
                <w:sz w:val="20"/>
                <w:szCs w:val="20"/>
              </w:rPr>
            </w:pPr>
            <w:r w:rsidRPr="00A42484">
              <w:rPr>
                <w:rFonts w:asciiTheme="minorHAnsi" w:hAnsiTheme="minorHAnsi" w:cstheme="minorHAnsi" w:hint="eastAsia"/>
                <w:spacing w:val="-1"/>
                <w:sz w:val="20"/>
                <w:szCs w:val="20"/>
              </w:rPr>
              <w:t>□</w:t>
            </w:r>
            <w:r w:rsidRPr="00A42484">
              <w:rPr>
                <w:rFonts w:asciiTheme="minorHAnsi" w:hAnsiTheme="minorHAnsi" w:cstheme="minorHAnsi"/>
                <w:spacing w:val="-1"/>
                <w:sz w:val="20"/>
                <w:szCs w:val="20"/>
              </w:rPr>
              <w:t>Onvoldoende</w:t>
            </w:r>
          </w:p>
        </w:tc>
        <w:tc>
          <w:tcPr>
            <w:tcW w:w="2268" w:type="dxa"/>
            <w:tcBorders>
              <w:top w:val="single" w:sz="4" w:space="0" w:color="DADADA"/>
              <w:left w:val="single" w:sz="4" w:space="0" w:color="DADADA"/>
              <w:bottom w:val="single" w:sz="4" w:space="0" w:color="DADADA"/>
              <w:right w:val="single" w:sz="4" w:space="0" w:color="DADADA"/>
            </w:tcBorders>
            <w:shd w:val="clear" w:color="auto" w:fill="auto"/>
          </w:tcPr>
          <w:p w14:paraId="7FFC341F" w14:textId="77777777" w:rsidR="00AD1B4E" w:rsidRPr="00A42484" w:rsidRDefault="00AD1B4E" w:rsidP="00073FB2">
            <w:pPr>
              <w:tabs>
                <w:tab w:val="left" w:pos="4820"/>
                <w:tab w:val="left" w:pos="13325"/>
              </w:tabs>
              <w:spacing w:after="0"/>
              <w:rPr>
                <w:rFonts w:asciiTheme="minorHAnsi" w:hAnsiTheme="minorHAnsi" w:cstheme="minorHAnsi"/>
                <w:spacing w:val="-1"/>
                <w:sz w:val="20"/>
                <w:szCs w:val="20"/>
              </w:rPr>
            </w:pPr>
            <w:r w:rsidRPr="00A42484">
              <w:rPr>
                <w:rFonts w:asciiTheme="minorHAnsi" w:hAnsiTheme="minorHAnsi" w:cstheme="minorHAnsi" w:hint="eastAsia"/>
                <w:spacing w:val="-1"/>
                <w:sz w:val="20"/>
                <w:szCs w:val="20"/>
              </w:rPr>
              <w:t>□</w:t>
            </w:r>
            <w:r w:rsidRPr="00A42484">
              <w:rPr>
                <w:rFonts w:asciiTheme="minorHAnsi" w:hAnsiTheme="minorHAnsi" w:cstheme="minorHAnsi"/>
                <w:spacing w:val="-1"/>
                <w:sz w:val="20"/>
                <w:szCs w:val="20"/>
              </w:rPr>
              <w:t>Voldoende</w:t>
            </w:r>
            <w:r w:rsidRPr="00A42484">
              <w:rPr>
                <w:rFonts w:asciiTheme="minorHAnsi" w:hAnsiTheme="minorHAnsi" w:cstheme="minorHAnsi"/>
                <w:spacing w:val="-1"/>
                <w:sz w:val="20"/>
                <w:szCs w:val="20"/>
              </w:rPr>
              <w:br/>
            </w:r>
          </w:p>
        </w:tc>
      </w:tr>
      <w:tr w:rsidR="00AD1B4E" w:rsidRPr="00A42484" w14:paraId="55E5EB67" w14:textId="77777777" w:rsidTr="00073FB2">
        <w:trPr>
          <w:trHeight w:hRule="exact" w:val="563"/>
        </w:trPr>
        <w:tc>
          <w:tcPr>
            <w:tcW w:w="9072" w:type="dxa"/>
            <w:tcBorders>
              <w:top w:val="single" w:sz="4" w:space="0" w:color="DADADA"/>
              <w:left w:val="single" w:sz="4" w:space="0" w:color="DADADA"/>
              <w:bottom w:val="single" w:sz="4" w:space="0" w:color="DADADA"/>
              <w:right w:val="single" w:sz="4" w:space="0" w:color="DADADA"/>
            </w:tcBorders>
            <w:shd w:val="clear" w:color="auto" w:fill="auto"/>
          </w:tcPr>
          <w:p w14:paraId="0C1D9895" w14:textId="77777777" w:rsidR="00AD1B4E" w:rsidRPr="00A42484" w:rsidRDefault="00AD1B4E" w:rsidP="00073FB2">
            <w:pPr>
              <w:tabs>
                <w:tab w:val="left" w:pos="4820"/>
                <w:tab w:val="left" w:pos="13325"/>
              </w:tabs>
              <w:spacing w:after="0"/>
              <w:rPr>
                <w:rFonts w:asciiTheme="minorHAnsi" w:hAnsiTheme="minorHAnsi" w:cstheme="minorBidi"/>
                <w:spacing w:val="-1"/>
                <w:sz w:val="20"/>
                <w:szCs w:val="20"/>
              </w:rPr>
            </w:pPr>
            <w:r>
              <w:rPr>
                <w:rFonts w:asciiTheme="minorHAnsi" w:hAnsiTheme="minorHAnsi" w:cstheme="minorBidi"/>
                <w:spacing w:val="-1"/>
                <w:sz w:val="20"/>
                <w:szCs w:val="20"/>
              </w:rPr>
              <w:t>Het lesbezoek heeft plaatsgevonden</w:t>
            </w:r>
          </w:p>
        </w:tc>
        <w:tc>
          <w:tcPr>
            <w:tcW w:w="1985" w:type="dxa"/>
            <w:tcBorders>
              <w:top w:val="single" w:sz="4" w:space="0" w:color="DADADA"/>
              <w:left w:val="single" w:sz="4" w:space="0" w:color="DADADA"/>
              <w:bottom w:val="single" w:sz="4" w:space="0" w:color="DADADA"/>
              <w:right w:val="single" w:sz="4" w:space="0" w:color="DADADA"/>
            </w:tcBorders>
            <w:shd w:val="clear" w:color="auto" w:fill="auto"/>
          </w:tcPr>
          <w:p w14:paraId="667341C7" w14:textId="77777777" w:rsidR="00AD1B4E" w:rsidRPr="00A42484" w:rsidRDefault="00AD1B4E" w:rsidP="00073FB2">
            <w:pPr>
              <w:tabs>
                <w:tab w:val="left" w:pos="4820"/>
                <w:tab w:val="left" w:pos="13325"/>
              </w:tabs>
              <w:spacing w:after="0"/>
              <w:rPr>
                <w:rFonts w:asciiTheme="minorHAnsi" w:hAnsiTheme="minorHAnsi" w:cstheme="minorHAnsi"/>
                <w:spacing w:val="-1"/>
                <w:sz w:val="20"/>
                <w:szCs w:val="20"/>
              </w:rPr>
            </w:pPr>
            <w:r w:rsidRPr="00A42484">
              <w:rPr>
                <w:rFonts w:asciiTheme="minorHAnsi" w:hAnsiTheme="minorHAnsi" w:cstheme="minorHAnsi" w:hint="eastAsia"/>
                <w:spacing w:val="-1"/>
                <w:sz w:val="20"/>
                <w:szCs w:val="20"/>
              </w:rPr>
              <w:t>□</w:t>
            </w:r>
            <w:r w:rsidRPr="00A42484">
              <w:rPr>
                <w:rFonts w:asciiTheme="minorHAnsi" w:hAnsiTheme="minorHAnsi" w:cstheme="minorHAnsi"/>
                <w:spacing w:val="-1"/>
                <w:sz w:val="20"/>
                <w:szCs w:val="20"/>
              </w:rPr>
              <w:t>Niet Voldaan</w:t>
            </w:r>
          </w:p>
        </w:tc>
        <w:tc>
          <w:tcPr>
            <w:tcW w:w="2268" w:type="dxa"/>
            <w:tcBorders>
              <w:top w:val="single" w:sz="4" w:space="0" w:color="DADADA"/>
              <w:left w:val="single" w:sz="4" w:space="0" w:color="DADADA"/>
              <w:bottom w:val="single" w:sz="4" w:space="0" w:color="DADADA"/>
              <w:right w:val="single" w:sz="4" w:space="0" w:color="DADADA"/>
            </w:tcBorders>
            <w:shd w:val="clear" w:color="auto" w:fill="auto"/>
          </w:tcPr>
          <w:p w14:paraId="6EAF4B3A" w14:textId="77777777" w:rsidR="00AD1B4E" w:rsidRPr="00A42484" w:rsidRDefault="00AD1B4E" w:rsidP="00073FB2">
            <w:pPr>
              <w:tabs>
                <w:tab w:val="left" w:pos="4820"/>
                <w:tab w:val="left" w:pos="13325"/>
              </w:tabs>
              <w:spacing w:after="0"/>
              <w:rPr>
                <w:rFonts w:asciiTheme="minorHAnsi" w:hAnsiTheme="minorHAnsi" w:cstheme="minorHAnsi"/>
                <w:spacing w:val="-1"/>
                <w:sz w:val="20"/>
                <w:szCs w:val="20"/>
              </w:rPr>
            </w:pPr>
            <w:r w:rsidRPr="00A42484">
              <w:rPr>
                <w:rFonts w:asciiTheme="minorHAnsi" w:hAnsiTheme="minorHAnsi" w:cstheme="minorHAnsi" w:hint="eastAsia"/>
                <w:spacing w:val="-1"/>
                <w:sz w:val="20"/>
                <w:szCs w:val="20"/>
              </w:rPr>
              <w:t>□</w:t>
            </w:r>
            <w:r w:rsidRPr="00A42484">
              <w:rPr>
                <w:rFonts w:asciiTheme="minorHAnsi" w:hAnsiTheme="minorHAnsi" w:cstheme="minorHAnsi"/>
                <w:spacing w:val="-1"/>
                <w:sz w:val="20"/>
                <w:szCs w:val="20"/>
              </w:rPr>
              <w:t>Voldaan</w:t>
            </w:r>
            <w:r w:rsidRPr="00A42484">
              <w:rPr>
                <w:rFonts w:asciiTheme="minorHAnsi" w:hAnsiTheme="minorHAnsi" w:cstheme="minorHAnsi"/>
                <w:spacing w:val="-1"/>
                <w:sz w:val="20"/>
                <w:szCs w:val="20"/>
              </w:rPr>
              <w:br/>
            </w:r>
          </w:p>
        </w:tc>
      </w:tr>
      <w:tr w:rsidR="00AD1B4E" w:rsidRPr="00A42484" w14:paraId="58415302" w14:textId="77777777" w:rsidTr="00073FB2">
        <w:trPr>
          <w:trHeight w:hRule="exact" w:val="563"/>
        </w:trPr>
        <w:tc>
          <w:tcPr>
            <w:tcW w:w="9072" w:type="dxa"/>
            <w:tcBorders>
              <w:top w:val="single" w:sz="4" w:space="0" w:color="DADADA"/>
              <w:left w:val="single" w:sz="4" w:space="0" w:color="DADADA"/>
              <w:bottom w:val="single" w:sz="4" w:space="0" w:color="DADADA"/>
              <w:right w:val="single" w:sz="4" w:space="0" w:color="DADADA"/>
            </w:tcBorders>
            <w:shd w:val="clear" w:color="auto" w:fill="auto"/>
          </w:tcPr>
          <w:p w14:paraId="7084A7A8" w14:textId="77777777" w:rsidR="00AD1B4E" w:rsidRPr="00A42484" w:rsidRDefault="00AD1B4E" w:rsidP="00073FB2">
            <w:pPr>
              <w:tabs>
                <w:tab w:val="left" w:pos="4820"/>
                <w:tab w:val="left" w:pos="13325"/>
              </w:tabs>
              <w:spacing w:after="0"/>
              <w:rPr>
                <w:rFonts w:asciiTheme="minorHAnsi" w:hAnsiTheme="minorHAnsi" w:cstheme="minorBidi"/>
                <w:spacing w:val="-1"/>
                <w:sz w:val="20"/>
                <w:szCs w:val="20"/>
              </w:rPr>
            </w:pPr>
            <w:r w:rsidRPr="00A42484">
              <w:rPr>
                <w:rFonts w:asciiTheme="minorHAnsi" w:hAnsiTheme="minorHAnsi" w:cstheme="minorBidi"/>
                <w:spacing w:val="-1"/>
                <w:sz w:val="20"/>
                <w:szCs w:val="20"/>
              </w:rPr>
              <w:t xml:space="preserve">Het advies van de werkplekbegeleider/ </w:t>
            </w:r>
            <w:r>
              <w:rPr>
                <w:rFonts w:asciiTheme="minorHAnsi" w:hAnsiTheme="minorHAnsi" w:cstheme="minorBidi"/>
                <w:spacing w:val="-1"/>
                <w:sz w:val="20"/>
                <w:szCs w:val="20"/>
              </w:rPr>
              <w:t>schoolopleider</w:t>
            </w:r>
            <w:r w:rsidRPr="00A42484">
              <w:rPr>
                <w:rFonts w:asciiTheme="minorHAnsi" w:hAnsiTheme="minorHAnsi" w:cstheme="minorBidi"/>
                <w:spacing w:val="-1"/>
                <w:sz w:val="20"/>
                <w:szCs w:val="20"/>
              </w:rPr>
              <w:t xml:space="preserve"> is toegevoegd aan het portfolio. (bijlage </w:t>
            </w:r>
            <w:r>
              <w:rPr>
                <w:rFonts w:asciiTheme="minorHAnsi" w:hAnsiTheme="minorHAnsi" w:cstheme="minorBidi"/>
                <w:spacing w:val="-1"/>
                <w:sz w:val="20"/>
                <w:szCs w:val="20"/>
              </w:rPr>
              <w:t>5</w:t>
            </w:r>
            <w:r w:rsidRPr="00A42484">
              <w:rPr>
                <w:rFonts w:asciiTheme="minorHAnsi" w:hAnsiTheme="minorHAnsi" w:cstheme="minorBidi"/>
                <w:spacing w:val="-1"/>
                <w:sz w:val="20"/>
                <w:szCs w:val="20"/>
              </w:rPr>
              <w:t>)</w:t>
            </w:r>
          </w:p>
        </w:tc>
        <w:tc>
          <w:tcPr>
            <w:tcW w:w="1985" w:type="dxa"/>
            <w:tcBorders>
              <w:top w:val="single" w:sz="4" w:space="0" w:color="DADADA"/>
              <w:left w:val="single" w:sz="4" w:space="0" w:color="DADADA"/>
              <w:bottom w:val="single" w:sz="4" w:space="0" w:color="DADADA"/>
              <w:right w:val="single" w:sz="4" w:space="0" w:color="DADADA"/>
            </w:tcBorders>
            <w:shd w:val="clear" w:color="auto" w:fill="auto"/>
          </w:tcPr>
          <w:p w14:paraId="2C20BEAF" w14:textId="77777777" w:rsidR="00AD1B4E" w:rsidRPr="00A42484" w:rsidRDefault="00AD1B4E" w:rsidP="00073FB2">
            <w:pPr>
              <w:tabs>
                <w:tab w:val="left" w:pos="4820"/>
                <w:tab w:val="left" w:pos="13325"/>
              </w:tabs>
              <w:spacing w:after="0"/>
              <w:rPr>
                <w:rFonts w:asciiTheme="minorHAnsi" w:hAnsiTheme="minorHAnsi" w:cstheme="minorHAnsi"/>
                <w:spacing w:val="-1"/>
                <w:sz w:val="20"/>
                <w:szCs w:val="20"/>
              </w:rPr>
            </w:pPr>
            <w:r w:rsidRPr="00A42484">
              <w:rPr>
                <w:rFonts w:asciiTheme="minorHAnsi" w:hAnsiTheme="minorHAnsi" w:cstheme="minorHAnsi" w:hint="eastAsia"/>
                <w:spacing w:val="-1"/>
                <w:sz w:val="20"/>
                <w:szCs w:val="20"/>
              </w:rPr>
              <w:t>□</w:t>
            </w:r>
            <w:r w:rsidRPr="00A42484">
              <w:rPr>
                <w:rFonts w:asciiTheme="minorHAnsi" w:hAnsiTheme="minorHAnsi" w:cstheme="minorHAnsi"/>
                <w:spacing w:val="-1"/>
                <w:sz w:val="20"/>
                <w:szCs w:val="20"/>
              </w:rPr>
              <w:t>Niet Voldaan</w:t>
            </w:r>
          </w:p>
        </w:tc>
        <w:tc>
          <w:tcPr>
            <w:tcW w:w="2268" w:type="dxa"/>
            <w:tcBorders>
              <w:top w:val="single" w:sz="4" w:space="0" w:color="DADADA"/>
              <w:left w:val="single" w:sz="4" w:space="0" w:color="DADADA"/>
              <w:bottom w:val="single" w:sz="4" w:space="0" w:color="DADADA"/>
              <w:right w:val="single" w:sz="4" w:space="0" w:color="DADADA"/>
            </w:tcBorders>
            <w:shd w:val="clear" w:color="auto" w:fill="auto"/>
          </w:tcPr>
          <w:p w14:paraId="7F4013B7" w14:textId="77777777" w:rsidR="00AD1B4E" w:rsidRPr="00A42484" w:rsidRDefault="00AD1B4E" w:rsidP="00073FB2">
            <w:pPr>
              <w:tabs>
                <w:tab w:val="left" w:pos="4820"/>
                <w:tab w:val="left" w:pos="13325"/>
              </w:tabs>
              <w:spacing w:after="0"/>
              <w:rPr>
                <w:rFonts w:asciiTheme="minorHAnsi" w:hAnsiTheme="minorHAnsi" w:cstheme="minorHAnsi"/>
                <w:spacing w:val="-1"/>
                <w:sz w:val="20"/>
                <w:szCs w:val="20"/>
              </w:rPr>
            </w:pPr>
            <w:r w:rsidRPr="00A42484">
              <w:rPr>
                <w:rFonts w:asciiTheme="minorHAnsi" w:hAnsiTheme="minorHAnsi" w:cstheme="minorHAnsi" w:hint="eastAsia"/>
                <w:spacing w:val="-1"/>
                <w:sz w:val="20"/>
                <w:szCs w:val="20"/>
              </w:rPr>
              <w:t>□</w:t>
            </w:r>
            <w:r w:rsidRPr="00A42484">
              <w:rPr>
                <w:rFonts w:asciiTheme="minorHAnsi" w:hAnsiTheme="minorHAnsi" w:cstheme="minorHAnsi"/>
                <w:spacing w:val="-1"/>
                <w:sz w:val="20"/>
                <w:szCs w:val="20"/>
              </w:rPr>
              <w:t>Voldaan</w:t>
            </w:r>
            <w:r w:rsidRPr="00A42484">
              <w:rPr>
                <w:rFonts w:asciiTheme="minorHAnsi" w:hAnsiTheme="minorHAnsi" w:cstheme="minorHAnsi"/>
                <w:spacing w:val="-1"/>
                <w:sz w:val="20"/>
                <w:szCs w:val="20"/>
              </w:rPr>
              <w:br/>
            </w:r>
          </w:p>
        </w:tc>
      </w:tr>
    </w:tbl>
    <w:p w14:paraId="5D1A538F" w14:textId="77777777" w:rsidR="00AD1B4E" w:rsidRPr="00B842DA" w:rsidRDefault="00AD1B4E" w:rsidP="00AD1B4E">
      <w:pPr>
        <w:spacing w:after="0"/>
        <w:rPr>
          <w:lang w:eastAsia="nl-NL"/>
        </w:rPr>
      </w:pPr>
    </w:p>
    <w:p w14:paraId="56047B00" w14:textId="77777777" w:rsidR="00AD1B4E" w:rsidRPr="00B842DA" w:rsidRDefault="00AD1B4E" w:rsidP="00AD1B4E">
      <w:pPr>
        <w:spacing w:after="0"/>
        <w:rPr>
          <w:rFonts w:ascii="Open Sans" w:hAnsi="Open Sans" w:cs="Open Sans"/>
          <w:b/>
          <w:bCs/>
          <w:spacing w:val="-1"/>
          <w:kern w:val="32"/>
          <w:sz w:val="20"/>
          <w:szCs w:val="20"/>
        </w:rPr>
      </w:pPr>
      <w:r w:rsidRPr="00B842DA">
        <w:rPr>
          <w:rFonts w:ascii="Open Sans" w:hAnsi="Open Sans" w:cs="Open Sans"/>
          <w:b/>
          <w:bCs/>
          <w:spacing w:val="-1"/>
          <w:kern w:val="32"/>
          <w:sz w:val="20"/>
          <w:szCs w:val="20"/>
        </w:rPr>
        <w:t>Instructie voor het</w:t>
      </w:r>
      <w:r>
        <w:rPr>
          <w:rFonts w:ascii="Open Sans" w:hAnsi="Open Sans" w:cs="Open Sans"/>
          <w:b/>
          <w:bCs/>
          <w:spacing w:val="-1"/>
          <w:kern w:val="32"/>
          <w:sz w:val="20"/>
          <w:szCs w:val="20"/>
        </w:rPr>
        <w:t xml:space="preserve"> </w:t>
      </w:r>
      <w:r w:rsidRPr="00B842DA">
        <w:rPr>
          <w:rFonts w:ascii="Open Sans" w:hAnsi="Open Sans" w:cs="Open Sans"/>
          <w:b/>
          <w:bCs/>
          <w:spacing w:val="-1"/>
          <w:kern w:val="32"/>
          <w:sz w:val="20"/>
          <w:szCs w:val="20"/>
        </w:rPr>
        <w:t>invullen van het</w:t>
      </w:r>
      <w:r>
        <w:rPr>
          <w:rFonts w:ascii="Open Sans" w:hAnsi="Open Sans" w:cs="Open Sans"/>
          <w:b/>
          <w:bCs/>
          <w:spacing w:val="-1"/>
          <w:kern w:val="32"/>
          <w:sz w:val="20"/>
          <w:szCs w:val="20"/>
        </w:rPr>
        <w:t xml:space="preserve"> feedback- en</w:t>
      </w:r>
      <w:r w:rsidRPr="00B842DA">
        <w:rPr>
          <w:rFonts w:ascii="Open Sans" w:hAnsi="Open Sans" w:cs="Open Sans"/>
          <w:b/>
          <w:bCs/>
          <w:spacing w:val="-1"/>
          <w:kern w:val="32"/>
          <w:sz w:val="20"/>
          <w:szCs w:val="20"/>
        </w:rPr>
        <w:t xml:space="preserve"> beoordelingsformulier Professioneel Handelen niveau 3.</w:t>
      </w:r>
    </w:p>
    <w:p w14:paraId="04EF97FA" w14:textId="77777777" w:rsidR="00AD1B4E" w:rsidRDefault="00AD1B4E" w:rsidP="00AD1B4E">
      <w:pPr>
        <w:spacing w:after="0"/>
        <w:rPr>
          <w:rFonts w:ascii="Open Sans" w:hAnsi="Open Sans" w:cs="Open Sans"/>
          <w:spacing w:val="-1"/>
          <w:kern w:val="32"/>
          <w:sz w:val="20"/>
          <w:szCs w:val="20"/>
        </w:rPr>
      </w:pPr>
      <w:r w:rsidRPr="00B842DA">
        <w:rPr>
          <w:rFonts w:ascii="Open Sans" w:hAnsi="Open Sans" w:cs="Open Sans"/>
          <w:spacing w:val="-1"/>
          <w:kern w:val="32"/>
          <w:sz w:val="20"/>
          <w:szCs w:val="20"/>
        </w:rPr>
        <w:t xml:space="preserve">De beoordeling professioneel handelen niveau 3 is gebaseerd op het eindportfolio en het CGI. Voorafgaand is er een lesbezoek geweest. Dit lesbezoek is voorwaardelijk voor het assessment. </w:t>
      </w:r>
      <w:r>
        <w:rPr>
          <w:rFonts w:ascii="Open Sans" w:hAnsi="Open Sans" w:cs="Open Sans"/>
          <w:spacing w:val="-1"/>
          <w:kern w:val="32"/>
          <w:sz w:val="20"/>
          <w:szCs w:val="20"/>
        </w:rPr>
        <w:t xml:space="preserve">De student kan tijdens het lesbezoek verschillende LERs aantonen (deze zijn in paars aangegeven in het beoordelingsformulier) en geeft in het lesvoorbereidingsformulier aan welke dat zijn. Indien de student in de les niet voldoende ontwikkeling richting de criteria van niveau 3 laat zien, ontvangt de student feedback met een behapbaar aantal ontwikkel- c.q. verbeterpunten. Binnen een realistische tijdsspanne zal een tweede lesbezoek plaatsvinden. </w:t>
      </w:r>
    </w:p>
    <w:p w14:paraId="76A617A7" w14:textId="77777777" w:rsidR="00AD1B4E" w:rsidRPr="00E025DD" w:rsidRDefault="00AD1B4E" w:rsidP="00AD1B4E">
      <w:pPr>
        <w:spacing w:after="0"/>
        <w:rPr>
          <w:rFonts w:ascii="Open Sans" w:hAnsi="Open Sans" w:cs="Open Sans"/>
          <w:b/>
          <w:bCs/>
          <w:spacing w:val="-1"/>
          <w:kern w:val="32"/>
          <w:sz w:val="20"/>
          <w:szCs w:val="20"/>
        </w:rPr>
      </w:pPr>
      <w:r w:rsidRPr="00D5159E">
        <w:rPr>
          <w:rFonts w:ascii="Open Sans" w:hAnsi="Open Sans" w:cs="Open Sans"/>
          <w:spacing w:val="-1"/>
          <w:kern w:val="32"/>
          <w:sz w:val="20"/>
          <w:szCs w:val="20"/>
        </w:rPr>
        <w:t xml:space="preserve">Dit formulier bestaat uit twee delen die deels met elkaar verweven zijn. Het blauwe gedeelte is bedoeld voor de feedback naar aanleiding van het lesbezoek. Het zwarte deel is het beoordelingsdeel. In het beoordelingsdeel kunnen ook bevindingen uit het lesbezoek genoteerd worden die al aantonen dat de student op N3 functioneert. Studenten hoeven dit niet meer opnieuw aan te tonen in het portfolio of tijdens het CGI. De blauw-gekleurde (delen van ) LERs kunnen tijdens het lesbezoek al aangetoond worden (dat hoeft echter nog niet). </w:t>
      </w:r>
      <w:r w:rsidRPr="00D5159E">
        <w:rPr>
          <w:rFonts w:ascii="Open Sans" w:hAnsi="Open Sans" w:cs="Open Sans"/>
          <w:b/>
          <w:bCs/>
          <w:spacing w:val="-1"/>
          <w:kern w:val="32"/>
          <w:sz w:val="20"/>
          <w:szCs w:val="20"/>
        </w:rPr>
        <w:t>Voor de eindbeoordeling kun je de blauwe delen met feedback weghalen en het document opslaan als beoordelingsdocument.</w:t>
      </w:r>
      <w:r>
        <w:rPr>
          <w:rFonts w:ascii="Open Sans" w:hAnsi="Open Sans" w:cs="Open Sans"/>
          <w:b/>
          <w:bCs/>
          <w:spacing w:val="-1"/>
          <w:kern w:val="32"/>
          <w:sz w:val="20"/>
          <w:szCs w:val="20"/>
        </w:rPr>
        <w:t xml:space="preserve"> </w:t>
      </w:r>
    </w:p>
    <w:p w14:paraId="5CE64698" w14:textId="77777777" w:rsidR="00AD1B4E" w:rsidRPr="00B842DA" w:rsidRDefault="00AD1B4E" w:rsidP="00AD1B4E">
      <w:pPr>
        <w:spacing w:after="0"/>
        <w:rPr>
          <w:rFonts w:ascii="Open Sans" w:hAnsi="Open Sans" w:cs="Open Sans"/>
          <w:spacing w:val="-1"/>
          <w:kern w:val="32"/>
          <w:sz w:val="20"/>
          <w:szCs w:val="20"/>
        </w:rPr>
      </w:pPr>
      <w:r w:rsidRPr="00B842DA">
        <w:rPr>
          <w:rFonts w:ascii="Open Sans" w:hAnsi="Open Sans" w:cs="Open Sans"/>
          <w:spacing w:val="-1"/>
          <w:kern w:val="32"/>
          <w:sz w:val="20"/>
          <w:szCs w:val="20"/>
        </w:rPr>
        <w:t>Met dit beoordelingsformulier wordt per bekwaamheidsdomein (pedagogisch, vakdidactisch en professioneel handelen) bepaald of een student zich voldoende heeft bekwaamd op niveau 3. Het gedrag van een student aan het einde van niveau 3 wordt beschreven door de LER</w:t>
      </w:r>
      <w:r>
        <w:rPr>
          <w:rFonts w:ascii="Open Sans" w:hAnsi="Open Sans" w:cs="Open Sans"/>
          <w:spacing w:val="-1"/>
          <w:kern w:val="32"/>
          <w:sz w:val="20"/>
          <w:szCs w:val="20"/>
        </w:rPr>
        <w:t>s</w:t>
      </w:r>
      <w:r w:rsidRPr="00B842DA">
        <w:rPr>
          <w:rFonts w:ascii="Open Sans" w:hAnsi="Open Sans" w:cs="Open Sans"/>
          <w:spacing w:val="-1"/>
          <w:kern w:val="32"/>
          <w:sz w:val="20"/>
          <w:szCs w:val="20"/>
        </w:rPr>
        <w:t xml:space="preserve">. De assessoren beoordelen of de LERs voldoende zijn waargenomen. Met ‘waarnemen’ wordt bedoeld: </w:t>
      </w:r>
    </w:p>
    <w:p w14:paraId="092F28D6" w14:textId="77777777" w:rsidR="00AD1B4E" w:rsidRPr="00B842DA" w:rsidRDefault="00AD1B4E" w:rsidP="00AD1B4E">
      <w:pPr>
        <w:pStyle w:val="Lijstalinea"/>
        <w:numPr>
          <w:ilvl w:val="0"/>
          <w:numId w:val="10"/>
        </w:numPr>
        <w:spacing w:after="0"/>
        <w:ind w:left="0" w:firstLine="0"/>
        <w:rPr>
          <w:rFonts w:ascii="Open Sans" w:hAnsi="Open Sans" w:cs="Open Sans"/>
          <w:spacing w:val="-1"/>
          <w:kern w:val="32"/>
          <w:sz w:val="20"/>
          <w:szCs w:val="20"/>
        </w:rPr>
      </w:pPr>
      <w:r w:rsidRPr="00B842DA">
        <w:rPr>
          <w:rFonts w:ascii="Open Sans" w:hAnsi="Open Sans" w:cs="Open Sans"/>
          <w:spacing w:val="-1"/>
          <w:kern w:val="32"/>
          <w:sz w:val="20"/>
          <w:szCs w:val="20"/>
        </w:rPr>
        <w:t>het direct observeren van gedrag tijdens het lesbezoek</w:t>
      </w:r>
    </w:p>
    <w:p w14:paraId="713E57A1" w14:textId="77777777" w:rsidR="00AD1B4E" w:rsidRPr="00B842DA" w:rsidRDefault="00AD1B4E" w:rsidP="00AD1B4E">
      <w:pPr>
        <w:pStyle w:val="Lijstalinea"/>
        <w:numPr>
          <w:ilvl w:val="0"/>
          <w:numId w:val="10"/>
        </w:numPr>
        <w:spacing w:after="0"/>
        <w:ind w:left="0" w:firstLine="0"/>
        <w:rPr>
          <w:rFonts w:ascii="Open Sans" w:hAnsi="Open Sans" w:cs="Open Sans"/>
          <w:spacing w:val="-1"/>
          <w:kern w:val="32"/>
          <w:sz w:val="20"/>
          <w:szCs w:val="20"/>
        </w:rPr>
      </w:pPr>
      <w:r w:rsidRPr="00B842DA">
        <w:rPr>
          <w:rFonts w:ascii="Open Sans" w:hAnsi="Open Sans" w:cs="Open Sans"/>
          <w:spacing w:val="-1"/>
          <w:kern w:val="32"/>
          <w:sz w:val="20"/>
          <w:szCs w:val="20"/>
        </w:rPr>
        <w:t>het direct ervaren van gedrag op de werkplek</w:t>
      </w:r>
    </w:p>
    <w:p w14:paraId="7FB4BD09" w14:textId="77777777" w:rsidR="00AD1B4E" w:rsidRPr="00B842DA" w:rsidRDefault="00AD1B4E" w:rsidP="00AD1B4E">
      <w:pPr>
        <w:pStyle w:val="Lijstalinea"/>
        <w:numPr>
          <w:ilvl w:val="0"/>
          <w:numId w:val="10"/>
        </w:numPr>
        <w:spacing w:after="0"/>
        <w:ind w:left="0" w:firstLine="0"/>
        <w:rPr>
          <w:rFonts w:ascii="Open Sans" w:hAnsi="Open Sans" w:cs="Open Sans"/>
          <w:spacing w:val="-1"/>
          <w:kern w:val="32"/>
          <w:sz w:val="20"/>
          <w:szCs w:val="20"/>
        </w:rPr>
      </w:pPr>
      <w:r w:rsidRPr="00B842DA">
        <w:rPr>
          <w:rFonts w:ascii="Open Sans" w:hAnsi="Open Sans" w:cs="Open Sans"/>
          <w:spacing w:val="-1"/>
          <w:kern w:val="32"/>
          <w:sz w:val="20"/>
          <w:szCs w:val="20"/>
        </w:rPr>
        <w:t>aangeleverd bewijs in het portfolio</w:t>
      </w:r>
    </w:p>
    <w:p w14:paraId="53C504B8" w14:textId="77777777" w:rsidR="00AD1B4E" w:rsidRPr="00B842DA" w:rsidRDefault="00AD1B4E" w:rsidP="00AD1B4E">
      <w:pPr>
        <w:pStyle w:val="Lijstalinea"/>
        <w:numPr>
          <w:ilvl w:val="0"/>
          <w:numId w:val="10"/>
        </w:numPr>
        <w:spacing w:after="0"/>
        <w:ind w:left="0" w:firstLine="0"/>
        <w:rPr>
          <w:rFonts w:ascii="Open Sans" w:hAnsi="Open Sans" w:cs="Open Sans"/>
          <w:spacing w:val="-1"/>
          <w:kern w:val="32"/>
          <w:sz w:val="20"/>
          <w:szCs w:val="20"/>
        </w:rPr>
      </w:pPr>
      <w:r w:rsidRPr="00B842DA">
        <w:rPr>
          <w:rFonts w:ascii="Open Sans" w:hAnsi="Open Sans" w:cs="Open Sans"/>
          <w:spacing w:val="-1"/>
          <w:kern w:val="32"/>
          <w:sz w:val="20"/>
          <w:szCs w:val="20"/>
        </w:rPr>
        <w:t>het beschrijven (ook mondeling) van een voorgekomen situatie met onderbouwing van het handelen</w:t>
      </w:r>
    </w:p>
    <w:p w14:paraId="4852E9D3" w14:textId="77777777" w:rsidR="00AD1B4E" w:rsidRPr="00B842DA" w:rsidRDefault="00AD1B4E" w:rsidP="00AD1B4E">
      <w:pPr>
        <w:pStyle w:val="Lijstalinea"/>
        <w:numPr>
          <w:ilvl w:val="0"/>
          <w:numId w:val="10"/>
        </w:numPr>
        <w:spacing w:after="0"/>
        <w:ind w:left="0" w:firstLine="0"/>
        <w:rPr>
          <w:rFonts w:ascii="Open Sans" w:hAnsi="Open Sans" w:cs="Open Sans"/>
          <w:spacing w:val="-1"/>
          <w:kern w:val="32"/>
          <w:sz w:val="20"/>
          <w:szCs w:val="20"/>
        </w:rPr>
      </w:pPr>
      <w:r w:rsidRPr="00B842DA">
        <w:rPr>
          <w:rFonts w:ascii="Open Sans" w:hAnsi="Open Sans" w:cs="Open Sans"/>
          <w:spacing w:val="-1"/>
          <w:kern w:val="32"/>
          <w:sz w:val="20"/>
          <w:szCs w:val="20"/>
        </w:rPr>
        <w:t>reflectie en verantwoording tijdens het CGI</w:t>
      </w:r>
    </w:p>
    <w:p w14:paraId="2FE11B78" w14:textId="77777777" w:rsidR="00AD1B4E" w:rsidRPr="00B842DA" w:rsidRDefault="00AD1B4E" w:rsidP="00AD1B4E">
      <w:pPr>
        <w:spacing w:after="0"/>
        <w:rPr>
          <w:rFonts w:ascii="Open Sans" w:hAnsi="Open Sans" w:cs="Open Sans"/>
          <w:sz w:val="20"/>
          <w:szCs w:val="20"/>
        </w:rPr>
      </w:pPr>
      <w:r w:rsidRPr="00B842DA">
        <w:rPr>
          <w:rFonts w:ascii="Open Sans" w:hAnsi="Open Sans" w:cs="Open Sans"/>
          <w:spacing w:val="-1"/>
          <w:kern w:val="32"/>
          <w:sz w:val="20"/>
          <w:szCs w:val="20"/>
        </w:rPr>
        <w:t>Elke LER heeft een nummer, bijvoorbeeld ped 1.3. Sommige LERs bestaan uit deel-LERs, wat te zien is aan de bullets. Elke LER krijgt als geheel een oordeel: onvoldoende</w:t>
      </w:r>
      <w:r>
        <w:rPr>
          <w:rFonts w:ascii="Open Sans" w:hAnsi="Open Sans" w:cs="Open Sans"/>
          <w:spacing w:val="-1"/>
          <w:kern w:val="32"/>
          <w:sz w:val="20"/>
          <w:szCs w:val="20"/>
        </w:rPr>
        <w:t xml:space="preserve">, voldoende of goed. Als een </w:t>
      </w:r>
      <w:r w:rsidRPr="00B842DA">
        <w:rPr>
          <w:rFonts w:ascii="Open Sans" w:hAnsi="Open Sans" w:cs="Open Sans"/>
          <w:spacing w:val="-1"/>
          <w:kern w:val="32"/>
          <w:sz w:val="20"/>
          <w:szCs w:val="20"/>
        </w:rPr>
        <w:t xml:space="preserve">student een deel van een LER niet of onvoldoende heeft laten zien en dat weegt voldoende op tegen wat hij wel heeft gedaan en de kern van de LER komt voldoende naar voren, dan kan een </w:t>
      </w:r>
      <w:r>
        <w:rPr>
          <w:rFonts w:ascii="Open Sans" w:hAnsi="Open Sans" w:cs="Open Sans"/>
          <w:spacing w:val="-1"/>
          <w:kern w:val="32"/>
          <w:sz w:val="20"/>
          <w:szCs w:val="20"/>
        </w:rPr>
        <w:t>voldoende</w:t>
      </w:r>
      <w:r w:rsidRPr="00B842DA">
        <w:rPr>
          <w:rFonts w:ascii="Open Sans" w:hAnsi="Open Sans" w:cs="Open Sans"/>
          <w:spacing w:val="-1"/>
          <w:kern w:val="32"/>
          <w:sz w:val="20"/>
          <w:szCs w:val="20"/>
        </w:rPr>
        <w:t xml:space="preserve"> worden toegekend. </w:t>
      </w:r>
    </w:p>
    <w:p w14:paraId="69E79FEF" w14:textId="77777777" w:rsidR="00AD1B4E" w:rsidRPr="00B842DA" w:rsidRDefault="00AD1B4E" w:rsidP="00AD1B4E">
      <w:pPr>
        <w:spacing w:after="0"/>
        <w:rPr>
          <w:rFonts w:ascii="Open Sans" w:hAnsi="Open Sans" w:cs="Open Sans"/>
          <w:sz w:val="20"/>
          <w:szCs w:val="20"/>
        </w:rPr>
      </w:pPr>
      <w:r>
        <w:rPr>
          <w:rFonts w:ascii="Open Sans" w:eastAsia="Times New Roman" w:hAnsi="Open Sans" w:cs="Open Sans"/>
          <w:sz w:val="20"/>
          <w:szCs w:val="20"/>
          <w:lang w:eastAsia="nl-NL"/>
        </w:rPr>
        <w:t>Tijdens het lesbezoek, bij de zelfevaluatie, i</w:t>
      </w:r>
      <w:r w:rsidRPr="00B842DA">
        <w:rPr>
          <w:rFonts w:ascii="Open Sans" w:eastAsia="Times New Roman" w:hAnsi="Open Sans" w:cs="Open Sans"/>
          <w:sz w:val="20"/>
          <w:szCs w:val="20"/>
          <w:lang w:eastAsia="nl-NL"/>
        </w:rPr>
        <w:t>n het portfolio en het CGI toont de student de LERs aan.</w:t>
      </w:r>
      <w:r w:rsidRPr="00B842DA">
        <w:rPr>
          <w:rFonts w:ascii="Open Sans" w:hAnsi="Open Sans" w:cs="Open Sans"/>
          <w:sz w:val="20"/>
          <w:szCs w:val="20"/>
        </w:rPr>
        <w:t xml:space="preserve"> De assessor noteert bij ‘bevindingen’ wat hij ziet in het portfolio of wat hij gezien heeft tijdens het lesbezoek (in de taal van de LER</w:t>
      </w:r>
      <w:r>
        <w:rPr>
          <w:rFonts w:ascii="Open Sans" w:hAnsi="Open Sans" w:cs="Open Sans"/>
          <w:sz w:val="20"/>
          <w:szCs w:val="20"/>
        </w:rPr>
        <w:t xml:space="preserve">s). </w:t>
      </w:r>
      <w:r w:rsidRPr="00B842DA">
        <w:rPr>
          <w:rFonts w:ascii="Open Sans" w:hAnsi="Open Sans" w:cs="Open Sans"/>
          <w:sz w:val="20"/>
          <w:szCs w:val="20"/>
        </w:rPr>
        <w:t>Verder noteert de assessor positieve en ontwikkelpunten van een student (in de taal van de LERs). De assessor maakt duidelijk waarom het oordeel O of G is toegekend met een kwalitatieve aanduiding, bijvoorbeeld of dit onvoldoende/goed is aangetoond, of dat er bijvoorbeeld sprake is van uitblijvende of juist grote groei. Indien het oordeel V is, is een notitie bij ‘bevindingen’ aanbevolen.</w:t>
      </w:r>
    </w:p>
    <w:p w14:paraId="75EF8FC1" w14:textId="77777777" w:rsidR="00AD1B4E" w:rsidRPr="00B842DA" w:rsidRDefault="00AD1B4E" w:rsidP="00AD1B4E">
      <w:pPr>
        <w:spacing w:after="0"/>
        <w:rPr>
          <w:rFonts w:ascii="Open Sans" w:hAnsi="Open Sans" w:cs="Open Sans"/>
          <w:sz w:val="20"/>
          <w:szCs w:val="20"/>
        </w:rPr>
        <w:sectPr w:rsidR="00AD1B4E" w:rsidRPr="00B842DA" w:rsidSect="0018167B">
          <w:pgSz w:w="16838" w:h="11906" w:orient="landscape" w:code="9"/>
          <w:pgMar w:top="1157" w:right="1418" w:bottom="1298" w:left="1418" w:header="709" w:footer="709" w:gutter="0"/>
          <w:cols w:space="708"/>
          <w:titlePg/>
          <w:docGrid w:linePitch="360"/>
        </w:sectPr>
      </w:pPr>
      <w:r w:rsidRPr="00B842DA">
        <w:rPr>
          <w:rFonts w:ascii="Open Sans" w:hAnsi="Open Sans" w:cs="Open Sans"/>
          <w:b/>
          <w:bCs/>
          <w:sz w:val="20"/>
          <w:szCs w:val="20"/>
        </w:rPr>
        <w:t xml:space="preserve">Professioneel Handelen </w:t>
      </w:r>
      <w:r>
        <w:rPr>
          <w:rFonts w:ascii="Open Sans" w:hAnsi="Open Sans" w:cs="Open Sans"/>
          <w:b/>
          <w:bCs/>
          <w:sz w:val="20"/>
          <w:szCs w:val="20"/>
        </w:rPr>
        <w:t xml:space="preserve">en werkplekleren </w:t>
      </w:r>
      <w:r w:rsidRPr="00B842DA">
        <w:rPr>
          <w:rFonts w:ascii="Open Sans" w:hAnsi="Open Sans" w:cs="Open Sans"/>
          <w:b/>
          <w:bCs/>
          <w:sz w:val="20"/>
          <w:szCs w:val="20"/>
        </w:rPr>
        <w:t xml:space="preserve">niveau 3 wordt behaald als alle </w:t>
      </w:r>
      <w:r>
        <w:rPr>
          <w:rFonts w:ascii="Open Sans" w:hAnsi="Open Sans" w:cs="Open Sans"/>
          <w:b/>
          <w:bCs/>
          <w:sz w:val="20"/>
          <w:szCs w:val="20"/>
        </w:rPr>
        <w:t>leerresultaten</w:t>
      </w:r>
      <w:r w:rsidRPr="00B842DA">
        <w:rPr>
          <w:rFonts w:ascii="Open Sans" w:hAnsi="Open Sans" w:cs="Open Sans"/>
          <w:b/>
          <w:bCs/>
          <w:sz w:val="20"/>
          <w:szCs w:val="20"/>
        </w:rPr>
        <w:t xml:space="preserve"> met minimaal een V worden afgerond</w:t>
      </w:r>
      <w:r>
        <w:rPr>
          <w:rFonts w:ascii="Open Sans" w:hAnsi="Open Sans" w:cs="Open Sans"/>
          <w:b/>
          <w:bCs/>
          <w:sz w:val="20"/>
          <w:szCs w:val="20"/>
        </w:rPr>
        <w:t>.</w:t>
      </w:r>
    </w:p>
    <w:p w14:paraId="026AC997" w14:textId="77777777" w:rsidR="00AD1B4E" w:rsidRPr="00A42484" w:rsidRDefault="00AD1B4E" w:rsidP="00AD1B4E">
      <w:pPr>
        <w:spacing w:after="0"/>
        <w:rPr>
          <w:rFonts w:ascii="Open Sans" w:hAnsi="Open Sans" w:cs="Open Sans"/>
          <w:b/>
          <w:sz w:val="19"/>
        </w:rPr>
      </w:pPr>
      <w:r>
        <w:rPr>
          <w:rFonts w:cs="Arial"/>
          <w:b/>
          <w:szCs w:val="21"/>
        </w:rPr>
        <w:lastRenderedPageBreak/>
        <w:t xml:space="preserve">Gegevens </w:t>
      </w:r>
      <w:r w:rsidRPr="00A42484">
        <w:rPr>
          <w:rFonts w:cs="Arial"/>
          <w:b/>
          <w:szCs w:val="21"/>
        </w:rPr>
        <w:t>lesbezoek</w:t>
      </w:r>
    </w:p>
    <w:tbl>
      <w:tblPr>
        <w:tblStyle w:val="Tabelraster"/>
        <w:tblW w:w="0" w:type="auto"/>
        <w:tblLook w:val="04A0" w:firstRow="1" w:lastRow="0" w:firstColumn="1" w:lastColumn="0" w:noHBand="0" w:noVBand="1"/>
      </w:tblPr>
      <w:tblGrid>
        <w:gridCol w:w="4664"/>
        <w:gridCol w:w="9328"/>
      </w:tblGrid>
      <w:tr w:rsidR="00AD1B4E" w:rsidRPr="00A42484" w14:paraId="6E518645" w14:textId="77777777" w:rsidTr="00073FB2">
        <w:tc>
          <w:tcPr>
            <w:tcW w:w="4664" w:type="dxa"/>
          </w:tcPr>
          <w:p w14:paraId="55C45DAD" w14:textId="77777777" w:rsidR="00AD1B4E" w:rsidRPr="00A42484" w:rsidRDefault="00AD1B4E" w:rsidP="00073FB2">
            <w:pPr>
              <w:spacing w:after="0"/>
              <w:rPr>
                <w:rFonts w:ascii="Open Sans" w:hAnsi="Open Sans" w:cs="Open Sans"/>
                <w:b/>
                <w:sz w:val="19"/>
              </w:rPr>
            </w:pPr>
            <w:r w:rsidRPr="00A42484">
              <w:rPr>
                <w:rFonts w:ascii="Open Sans" w:hAnsi="Open Sans" w:cs="Open Sans"/>
                <w:b/>
                <w:sz w:val="19"/>
              </w:rPr>
              <w:t>Datum lesbezoek</w:t>
            </w:r>
          </w:p>
        </w:tc>
        <w:tc>
          <w:tcPr>
            <w:tcW w:w="9328" w:type="dxa"/>
          </w:tcPr>
          <w:p w14:paraId="694A9C0D" w14:textId="77777777" w:rsidR="00AD1B4E" w:rsidRPr="00A42484" w:rsidRDefault="00AD1B4E" w:rsidP="00073FB2">
            <w:pPr>
              <w:spacing w:after="0"/>
              <w:rPr>
                <w:rFonts w:ascii="Open Sans" w:hAnsi="Open Sans" w:cs="Open Sans"/>
                <w:b/>
                <w:sz w:val="19"/>
              </w:rPr>
            </w:pPr>
          </w:p>
        </w:tc>
      </w:tr>
      <w:tr w:rsidR="00AD1B4E" w:rsidRPr="00A42484" w14:paraId="1E354B64" w14:textId="77777777" w:rsidTr="00073FB2">
        <w:tc>
          <w:tcPr>
            <w:tcW w:w="4664" w:type="dxa"/>
          </w:tcPr>
          <w:p w14:paraId="48990651" w14:textId="77777777" w:rsidR="00AD1B4E" w:rsidRPr="00A42484" w:rsidRDefault="00AD1B4E" w:rsidP="00073FB2">
            <w:pPr>
              <w:spacing w:after="0"/>
              <w:rPr>
                <w:rFonts w:ascii="Open Sans" w:hAnsi="Open Sans" w:cs="Open Sans"/>
                <w:b/>
                <w:sz w:val="19"/>
              </w:rPr>
            </w:pPr>
            <w:r>
              <w:rPr>
                <w:rFonts w:ascii="Open Sans" w:hAnsi="Open Sans" w:cs="Open Sans"/>
                <w:b/>
                <w:sz w:val="19"/>
              </w:rPr>
              <w:t>Naam instituutsopleider</w:t>
            </w:r>
          </w:p>
        </w:tc>
        <w:tc>
          <w:tcPr>
            <w:tcW w:w="9328" w:type="dxa"/>
          </w:tcPr>
          <w:p w14:paraId="31943801" w14:textId="77777777" w:rsidR="00AD1B4E" w:rsidRPr="00A42484" w:rsidRDefault="00AD1B4E" w:rsidP="00073FB2">
            <w:pPr>
              <w:spacing w:after="0"/>
              <w:rPr>
                <w:rFonts w:ascii="Open Sans" w:hAnsi="Open Sans" w:cs="Open Sans"/>
                <w:b/>
                <w:sz w:val="19"/>
              </w:rPr>
            </w:pPr>
          </w:p>
        </w:tc>
      </w:tr>
      <w:tr w:rsidR="00AD1B4E" w:rsidRPr="00A417AF" w14:paraId="09030219" w14:textId="77777777" w:rsidTr="00073FB2">
        <w:tc>
          <w:tcPr>
            <w:tcW w:w="4664" w:type="dxa"/>
          </w:tcPr>
          <w:p w14:paraId="7D9A0AAC" w14:textId="77777777" w:rsidR="00AD1B4E" w:rsidRPr="00555739" w:rsidRDefault="00AD1B4E" w:rsidP="00073FB2">
            <w:pPr>
              <w:spacing w:after="0"/>
              <w:rPr>
                <w:rFonts w:ascii="Open Sans" w:hAnsi="Open Sans" w:cs="Open Sans"/>
                <w:b/>
                <w:sz w:val="19"/>
              </w:rPr>
            </w:pPr>
            <w:r w:rsidRPr="00555739">
              <w:rPr>
                <w:rFonts w:ascii="Open Sans" w:hAnsi="Open Sans" w:cs="Open Sans"/>
                <w:b/>
                <w:sz w:val="19"/>
              </w:rPr>
              <w:t>Naam WPB of SO, aanwezig bij lesbezoek</w:t>
            </w:r>
          </w:p>
        </w:tc>
        <w:tc>
          <w:tcPr>
            <w:tcW w:w="9328" w:type="dxa"/>
          </w:tcPr>
          <w:p w14:paraId="19987667" w14:textId="77777777" w:rsidR="00AD1B4E" w:rsidRPr="00555739" w:rsidRDefault="00AD1B4E" w:rsidP="00073FB2">
            <w:pPr>
              <w:spacing w:after="0"/>
              <w:rPr>
                <w:rFonts w:ascii="Open Sans" w:hAnsi="Open Sans" w:cs="Open Sans"/>
                <w:b/>
                <w:sz w:val="19"/>
              </w:rPr>
            </w:pPr>
          </w:p>
        </w:tc>
      </w:tr>
    </w:tbl>
    <w:p w14:paraId="537420CB" w14:textId="77777777" w:rsidR="00AD1B4E" w:rsidRDefault="00AD1B4E" w:rsidP="00AD1B4E">
      <w:pPr>
        <w:spacing w:after="151" w:line="256" w:lineRule="auto"/>
        <w:rPr>
          <w:rFonts w:cs="Arial"/>
          <w:b/>
          <w:bCs/>
          <w:szCs w:val="21"/>
        </w:rPr>
      </w:pPr>
    </w:p>
    <w:p w14:paraId="291AEFED" w14:textId="77777777" w:rsidR="00AD1B4E" w:rsidRPr="00BF0A16" w:rsidRDefault="00AD1B4E" w:rsidP="00AD1B4E">
      <w:pPr>
        <w:spacing w:after="151" w:line="256" w:lineRule="auto"/>
        <w:rPr>
          <w:rFonts w:cs="Arial"/>
          <w:b/>
          <w:bCs/>
          <w:szCs w:val="21"/>
        </w:rPr>
      </w:pPr>
      <w:r w:rsidRPr="00BF0A16">
        <w:rPr>
          <w:rFonts w:cs="Arial"/>
          <w:b/>
          <w:bCs/>
          <w:szCs w:val="21"/>
        </w:rPr>
        <w:t>Eindoordeel</w:t>
      </w:r>
    </w:p>
    <w:tbl>
      <w:tblPr>
        <w:tblStyle w:val="Tabelraster"/>
        <w:tblW w:w="0" w:type="auto"/>
        <w:tblBorders>
          <w:top w:val="single" w:sz="18" w:space="0" w:color="auto"/>
          <w:bottom w:val="single" w:sz="18" w:space="0" w:color="auto"/>
        </w:tblBorders>
        <w:tblLook w:val="04A0" w:firstRow="1" w:lastRow="0" w:firstColumn="1" w:lastColumn="0" w:noHBand="0" w:noVBand="1"/>
      </w:tblPr>
      <w:tblGrid>
        <w:gridCol w:w="3539"/>
        <w:gridCol w:w="10455"/>
      </w:tblGrid>
      <w:tr w:rsidR="00AD1B4E" w:rsidRPr="00441009" w14:paraId="16E597DD" w14:textId="77777777" w:rsidTr="00073FB2">
        <w:tc>
          <w:tcPr>
            <w:tcW w:w="3539" w:type="dxa"/>
          </w:tcPr>
          <w:p w14:paraId="09732B52" w14:textId="77777777" w:rsidR="00AD1B4E" w:rsidRPr="006F346E" w:rsidRDefault="00AD1B4E" w:rsidP="00073FB2">
            <w:pPr>
              <w:rPr>
                <w:rFonts w:asciiTheme="minorHAnsi" w:hAnsiTheme="minorHAnsi" w:cstheme="minorHAnsi"/>
                <w:sz w:val="18"/>
                <w:szCs w:val="18"/>
              </w:rPr>
            </w:pPr>
            <w:r w:rsidRPr="006F346E">
              <w:rPr>
                <w:rFonts w:asciiTheme="minorHAnsi" w:hAnsiTheme="minorHAnsi" w:cstheme="minorHAnsi"/>
                <w:sz w:val="18"/>
                <w:szCs w:val="18"/>
              </w:rPr>
              <w:t>Eindoordeel:</w:t>
            </w:r>
          </w:p>
        </w:tc>
        <w:tc>
          <w:tcPr>
            <w:tcW w:w="10457" w:type="dxa"/>
            <w:vAlign w:val="center"/>
          </w:tcPr>
          <w:p w14:paraId="2251A290" w14:textId="77777777" w:rsidR="00AD1B4E" w:rsidRPr="007A1AE0" w:rsidRDefault="00AD1B4E" w:rsidP="00073FB2">
            <w:pPr>
              <w:rPr>
                <w:rFonts w:asciiTheme="minorHAnsi" w:hAnsiTheme="minorHAnsi" w:cstheme="minorHAnsi"/>
                <w:sz w:val="18"/>
                <w:szCs w:val="18"/>
              </w:rPr>
            </w:pPr>
            <w:r w:rsidRPr="007A1AE0">
              <w:rPr>
                <w:rFonts w:asciiTheme="minorHAnsi" w:eastAsia="Wingdings" w:hAnsiTheme="minorHAnsi" w:cstheme="minorHAnsi"/>
                <w:sz w:val="18"/>
                <w:szCs w:val="18"/>
              </w:rPr>
              <w:t>r</w:t>
            </w:r>
            <w:r w:rsidRPr="007A1AE0">
              <w:rPr>
                <w:rFonts w:asciiTheme="minorHAnsi" w:hAnsiTheme="minorHAnsi" w:cstheme="minorHAnsi"/>
                <w:sz w:val="18"/>
                <w:szCs w:val="18"/>
              </w:rPr>
              <w:t xml:space="preserve"> </w:t>
            </w:r>
            <w:r w:rsidRPr="007A1AE0">
              <w:rPr>
                <w:rFonts w:asciiTheme="minorHAnsi" w:hAnsiTheme="minorHAnsi" w:cstheme="minorHAnsi"/>
                <w:b/>
                <w:bCs/>
                <w:sz w:val="18"/>
                <w:szCs w:val="18"/>
              </w:rPr>
              <w:t>Uitmuntend:</w:t>
            </w:r>
            <w:r w:rsidRPr="007A1AE0">
              <w:rPr>
                <w:rFonts w:asciiTheme="minorHAnsi" w:hAnsiTheme="minorHAnsi" w:cstheme="minorHAnsi"/>
                <w:sz w:val="18"/>
                <w:szCs w:val="18"/>
              </w:rPr>
              <w:t xml:space="preserve"> 12 x ‘G’</w:t>
            </w:r>
          </w:p>
          <w:p w14:paraId="30D62383" w14:textId="77777777" w:rsidR="00AD1B4E" w:rsidRPr="00555739" w:rsidRDefault="00AD1B4E" w:rsidP="00073FB2">
            <w:pPr>
              <w:rPr>
                <w:rFonts w:asciiTheme="minorHAnsi" w:hAnsiTheme="minorHAnsi" w:cstheme="minorHAnsi"/>
                <w:sz w:val="18"/>
                <w:szCs w:val="18"/>
              </w:rPr>
            </w:pPr>
            <w:r w:rsidRPr="00555739">
              <w:rPr>
                <w:rFonts w:asciiTheme="minorHAnsi" w:eastAsia="Wingdings" w:hAnsiTheme="minorHAnsi" w:cstheme="minorHAnsi"/>
                <w:sz w:val="18"/>
                <w:szCs w:val="18"/>
              </w:rPr>
              <w:t>r</w:t>
            </w:r>
            <w:r w:rsidRPr="00555739">
              <w:rPr>
                <w:rFonts w:asciiTheme="minorHAnsi" w:hAnsiTheme="minorHAnsi" w:cstheme="minorHAnsi"/>
                <w:sz w:val="18"/>
                <w:szCs w:val="18"/>
              </w:rPr>
              <w:t xml:space="preserve"> </w:t>
            </w:r>
            <w:r w:rsidRPr="00555739">
              <w:rPr>
                <w:rFonts w:asciiTheme="minorHAnsi" w:hAnsiTheme="minorHAnsi" w:cstheme="minorHAnsi"/>
                <w:b/>
                <w:bCs/>
                <w:sz w:val="18"/>
                <w:szCs w:val="18"/>
              </w:rPr>
              <w:t>Zeer goed:</w:t>
            </w:r>
            <w:r w:rsidRPr="00555739">
              <w:rPr>
                <w:rFonts w:asciiTheme="minorHAnsi" w:hAnsiTheme="minorHAnsi" w:cstheme="minorHAnsi"/>
                <w:sz w:val="18"/>
                <w:szCs w:val="18"/>
              </w:rPr>
              <w:t xml:space="preserve"> minimaal 10 x ‘G’ en de rest ‘V’, waarvan minimaal één G in elke categorie: pedagogisch, (vak)didactisch en professioneel handelen</w:t>
            </w:r>
          </w:p>
          <w:p w14:paraId="221D3115" w14:textId="77777777" w:rsidR="00AD1B4E" w:rsidRPr="00555739" w:rsidRDefault="00AD1B4E" w:rsidP="00073FB2">
            <w:pPr>
              <w:rPr>
                <w:rFonts w:asciiTheme="minorHAnsi" w:hAnsiTheme="minorHAnsi" w:cstheme="minorHAnsi"/>
                <w:sz w:val="18"/>
                <w:szCs w:val="18"/>
              </w:rPr>
            </w:pPr>
            <w:r w:rsidRPr="00555739">
              <w:rPr>
                <w:rFonts w:asciiTheme="minorHAnsi" w:eastAsia="Wingdings" w:hAnsiTheme="minorHAnsi" w:cstheme="minorHAnsi"/>
                <w:sz w:val="18"/>
                <w:szCs w:val="18"/>
              </w:rPr>
              <w:t>r</w:t>
            </w:r>
            <w:r w:rsidRPr="00555739">
              <w:rPr>
                <w:rFonts w:asciiTheme="minorHAnsi" w:hAnsiTheme="minorHAnsi" w:cstheme="minorHAnsi"/>
                <w:sz w:val="18"/>
                <w:szCs w:val="18"/>
              </w:rPr>
              <w:t xml:space="preserve"> </w:t>
            </w:r>
            <w:r w:rsidRPr="00555739">
              <w:rPr>
                <w:rFonts w:asciiTheme="minorHAnsi" w:hAnsiTheme="minorHAnsi" w:cstheme="minorHAnsi"/>
                <w:b/>
                <w:bCs/>
                <w:sz w:val="18"/>
                <w:szCs w:val="18"/>
              </w:rPr>
              <w:t>Goed:</w:t>
            </w:r>
            <w:r w:rsidRPr="00555739">
              <w:rPr>
                <w:rFonts w:asciiTheme="minorHAnsi" w:hAnsiTheme="minorHAnsi" w:cstheme="minorHAnsi"/>
                <w:sz w:val="18"/>
                <w:szCs w:val="18"/>
              </w:rPr>
              <w:t xml:space="preserve"> minimaal 7 x ‘G’ en de rest ‘V’, waarvan minimaal één G in elke categorie</w:t>
            </w:r>
          </w:p>
          <w:p w14:paraId="54F0B9F6" w14:textId="77777777" w:rsidR="00AD1B4E" w:rsidRPr="00555739" w:rsidRDefault="00AD1B4E" w:rsidP="00073FB2">
            <w:pPr>
              <w:rPr>
                <w:rFonts w:asciiTheme="minorHAnsi" w:hAnsiTheme="minorHAnsi" w:cstheme="minorHAnsi"/>
                <w:sz w:val="18"/>
                <w:szCs w:val="18"/>
              </w:rPr>
            </w:pPr>
            <w:r w:rsidRPr="00555739">
              <w:rPr>
                <w:rFonts w:asciiTheme="minorHAnsi" w:eastAsia="Wingdings" w:hAnsiTheme="minorHAnsi" w:cstheme="minorHAnsi"/>
                <w:sz w:val="18"/>
                <w:szCs w:val="18"/>
              </w:rPr>
              <w:t>r</w:t>
            </w:r>
            <w:r w:rsidRPr="00555739">
              <w:rPr>
                <w:rFonts w:asciiTheme="minorHAnsi" w:hAnsiTheme="minorHAnsi" w:cstheme="minorHAnsi"/>
                <w:sz w:val="18"/>
                <w:szCs w:val="18"/>
              </w:rPr>
              <w:t xml:space="preserve"> </w:t>
            </w:r>
            <w:r w:rsidRPr="00555739">
              <w:rPr>
                <w:rFonts w:asciiTheme="minorHAnsi" w:hAnsiTheme="minorHAnsi" w:cstheme="minorHAnsi"/>
                <w:b/>
                <w:bCs/>
                <w:color w:val="000000"/>
                <w:sz w:val="18"/>
                <w:szCs w:val="18"/>
              </w:rPr>
              <w:t>Ruim voldoende:</w:t>
            </w:r>
            <w:r w:rsidRPr="00555739">
              <w:rPr>
                <w:rFonts w:asciiTheme="minorHAnsi" w:hAnsiTheme="minorHAnsi" w:cstheme="minorHAnsi"/>
                <w:color w:val="000000"/>
                <w:sz w:val="18"/>
                <w:szCs w:val="18"/>
              </w:rPr>
              <w:t xml:space="preserve"> minimaal 4 x ‘G’ en de rest ‘V’</w:t>
            </w:r>
          </w:p>
          <w:p w14:paraId="321AE936" w14:textId="77777777" w:rsidR="00AD1B4E" w:rsidRPr="00555739" w:rsidRDefault="00AD1B4E" w:rsidP="00073FB2">
            <w:pPr>
              <w:rPr>
                <w:rFonts w:asciiTheme="minorHAnsi" w:hAnsiTheme="minorHAnsi" w:cstheme="minorHAnsi"/>
                <w:sz w:val="18"/>
                <w:szCs w:val="18"/>
              </w:rPr>
            </w:pPr>
            <w:r w:rsidRPr="00555739">
              <w:rPr>
                <w:rFonts w:asciiTheme="minorHAnsi" w:eastAsia="Wingdings" w:hAnsiTheme="minorHAnsi" w:cstheme="minorHAnsi"/>
                <w:sz w:val="18"/>
                <w:szCs w:val="18"/>
              </w:rPr>
              <w:t>r</w:t>
            </w:r>
            <w:r w:rsidRPr="00555739">
              <w:rPr>
                <w:rFonts w:asciiTheme="minorHAnsi" w:hAnsiTheme="minorHAnsi" w:cstheme="minorHAnsi"/>
                <w:sz w:val="18"/>
                <w:szCs w:val="18"/>
              </w:rPr>
              <w:t xml:space="preserve"> </w:t>
            </w:r>
            <w:r w:rsidRPr="00555739">
              <w:rPr>
                <w:rFonts w:asciiTheme="minorHAnsi" w:hAnsiTheme="minorHAnsi" w:cstheme="minorHAnsi"/>
                <w:b/>
                <w:bCs/>
                <w:color w:val="000000"/>
                <w:sz w:val="18"/>
                <w:szCs w:val="18"/>
              </w:rPr>
              <w:t>Voldoende:</w:t>
            </w:r>
            <w:r w:rsidRPr="00555739">
              <w:rPr>
                <w:rFonts w:asciiTheme="minorHAnsi" w:hAnsiTheme="minorHAnsi" w:cstheme="minorHAnsi"/>
                <w:color w:val="000000"/>
                <w:sz w:val="18"/>
                <w:szCs w:val="18"/>
              </w:rPr>
              <w:t xml:space="preserve"> als alle criteria ten minste met een V zijn beoordeeld en geen sprake is 4 x ‘G</w:t>
            </w:r>
          </w:p>
          <w:p w14:paraId="4D718419" w14:textId="77777777" w:rsidR="00AD1B4E" w:rsidRPr="00555739" w:rsidRDefault="00AD1B4E" w:rsidP="00073FB2">
            <w:pPr>
              <w:rPr>
                <w:rFonts w:asciiTheme="minorHAnsi" w:hAnsiTheme="minorHAnsi" w:cstheme="minorHAnsi"/>
                <w:sz w:val="18"/>
                <w:szCs w:val="18"/>
              </w:rPr>
            </w:pPr>
            <w:r w:rsidRPr="00555739">
              <w:rPr>
                <w:rFonts w:asciiTheme="minorHAnsi" w:eastAsia="Wingdings" w:hAnsiTheme="minorHAnsi" w:cstheme="minorHAnsi"/>
                <w:sz w:val="18"/>
                <w:szCs w:val="18"/>
              </w:rPr>
              <w:t>r</w:t>
            </w:r>
            <w:r w:rsidRPr="00555739">
              <w:rPr>
                <w:rFonts w:asciiTheme="minorHAnsi" w:hAnsiTheme="minorHAnsi" w:cstheme="minorHAnsi"/>
                <w:sz w:val="18"/>
                <w:szCs w:val="18"/>
              </w:rPr>
              <w:t xml:space="preserve"> </w:t>
            </w:r>
            <w:r w:rsidRPr="00555739">
              <w:rPr>
                <w:rFonts w:asciiTheme="minorHAnsi" w:hAnsiTheme="minorHAnsi" w:cstheme="minorHAnsi"/>
                <w:b/>
                <w:bCs/>
                <w:sz w:val="18"/>
                <w:szCs w:val="18"/>
              </w:rPr>
              <w:t>Onvoldoende:</w:t>
            </w:r>
            <w:r w:rsidRPr="00555739">
              <w:rPr>
                <w:rFonts w:asciiTheme="minorHAnsi" w:hAnsiTheme="minorHAnsi" w:cstheme="minorHAnsi"/>
                <w:sz w:val="18"/>
                <w:szCs w:val="18"/>
              </w:rPr>
              <w:t xml:space="preserve"> Indien 1 of meer </w:t>
            </w:r>
            <w:r w:rsidRPr="00E457AB">
              <w:rPr>
                <w:rFonts w:asciiTheme="minorHAnsi" w:hAnsiTheme="minorHAnsi" w:cstheme="minorHAnsi"/>
                <w:sz w:val="18"/>
                <w:szCs w:val="18"/>
              </w:rPr>
              <w:t>onvoldoendes of een onvoldoende portfolio</w:t>
            </w:r>
          </w:p>
        </w:tc>
      </w:tr>
      <w:tr w:rsidR="00AD1B4E" w:rsidRPr="00441009" w14:paraId="398AD502" w14:textId="77777777" w:rsidTr="00073FB2">
        <w:trPr>
          <w:trHeight w:val="1838"/>
        </w:trPr>
        <w:tc>
          <w:tcPr>
            <w:tcW w:w="3539" w:type="dxa"/>
          </w:tcPr>
          <w:p w14:paraId="00FFB887" w14:textId="77777777" w:rsidR="00AD1B4E" w:rsidRPr="00555739" w:rsidRDefault="00AD1B4E" w:rsidP="00073FB2">
            <w:pPr>
              <w:rPr>
                <w:rFonts w:asciiTheme="minorHAnsi" w:hAnsiTheme="minorHAnsi" w:cstheme="minorHAnsi"/>
                <w:sz w:val="18"/>
                <w:szCs w:val="18"/>
              </w:rPr>
            </w:pPr>
            <w:r w:rsidRPr="00555739">
              <w:rPr>
                <w:rFonts w:asciiTheme="minorHAnsi" w:hAnsiTheme="minorHAnsi" w:cstheme="minorHAnsi"/>
                <w:sz w:val="18"/>
                <w:szCs w:val="18"/>
              </w:rPr>
              <w:t>Feedforward</w:t>
            </w:r>
          </w:p>
          <w:p w14:paraId="6D56D235" w14:textId="77777777" w:rsidR="00AD1B4E" w:rsidRPr="00555739" w:rsidRDefault="00AD1B4E" w:rsidP="00073FB2">
            <w:pPr>
              <w:rPr>
                <w:rFonts w:asciiTheme="minorHAnsi" w:hAnsiTheme="minorHAnsi" w:cstheme="minorHAnsi"/>
                <w:sz w:val="18"/>
                <w:szCs w:val="18"/>
              </w:rPr>
            </w:pPr>
            <w:r w:rsidRPr="00555739">
              <w:rPr>
                <w:rFonts w:asciiTheme="minorHAnsi" w:hAnsiTheme="minorHAnsi" w:cstheme="minorHAnsi"/>
                <w:sz w:val="18"/>
                <w:szCs w:val="18"/>
              </w:rPr>
              <w:t xml:space="preserve">(Vermeld hier </w:t>
            </w:r>
            <w:r w:rsidRPr="00555739">
              <w:rPr>
                <w:rFonts w:asciiTheme="minorHAnsi" w:hAnsiTheme="minorHAnsi" w:cstheme="minorHAnsi"/>
                <w:b/>
                <w:bCs/>
                <w:sz w:val="18"/>
                <w:szCs w:val="18"/>
              </w:rPr>
              <w:t>ontwikkelpunten voor niveau 4</w:t>
            </w:r>
            <w:r w:rsidRPr="00555739">
              <w:rPr>
                <w:rFonts w:asciiTheme="minorHAnsi" w:hAnsiTheme="minorHAnsi" w:cstheme="minorHAnsi"/>
                <w:sz w:val="18"/>
                <w:szCs w:val="18"/>
              </w:rPr>
              <w:t xml:space="preserve"> of, in het geval van een onvoldoende, voor de herkansing van niveau 3)</w:t>
            </w:r>
          </w:p>
        </w:tc>
        <w:tc>
          <w:tcPr>
            <w:tcW w:w="10457" w:type="dxa"/>
          </w:tcPr>
          <w:p w14:paraId="36CB19D1" w14:textId="77777777" w:rsidR="00AD1B4E" w:rsidRPr="00555739" w:rsidRDefault="00AD1B4E" w:rsidP="00073FB2">
            <w:pPr>
              <w:rPr>
                <w:rFonts w:asciiTheme="minorHAnsi" w:hAnsiTheme="minorHAnsi" w:cstheme="minorHAnsi"/>
                <w:sz w:val="18"/>
                <w:szCs w:val="18"/>
              </w:rPr>
            </w:pPr>
          </w:p>
          <w:p w14:paraId="28AA2EC9" w14:textId="77777777" w:rsidR="00AD1B4E" w:rsidRPr="00555739" w:rsidRDefault="00AD1B4E" w:rsidP="00073FB2">
            <w:pPr>
              <w:rPr>
                <w:rFonts w:asciiTheme="minorHAnsi" w:hAnsiTheme="minorHAnsi" w:cstheme="minorHAnsi"/>
                <w:sz w:val="18"/>
                <w:szCs w:val="18"/>
              </w:rPr>
            </w:pPr>
          </w:p>
          <w:p w14:paraId="23D18FEA" w14:textId="77777777" w:rsidR="00AD1B4E" w:rsidRPr="00555739" w:rsidRDefault="00AD1B4E" w:rsidP="00073FB2">
            <w:pPr>
              <w:rPr>
                <w:rFonts w:asciiTheme="minorHAnsi" w:hAnsiTheme="minorHAnsi" w:cstheme="minorHAnsi"/>
                <w:sz w:val="18"/>
                <w:szCs w:val="18"/>
              </w:rPr>
            </w:pPr>
          </w:p>
        </w:tc>
      </w:tr>
    </w:tbl>
    <w:p w14:paraId="1E1A6EC4" w14:textId="77777777" w:rsidR="00AD1B4E" w:rsidRPr="00A42484" w:rsidRDefault="00AD1B4E" w:rsidP="00AD1B4E">
      <w:pPr>
        <w:spacing w:before="16" w:line="240" w:lineRule="exact"/>
        <w:rPr>
          <w:rFonts w:eastAsia="Arial Narrow" w:cs="Arial"/>
          <w:bCs/>
          <w:spacing w:val="-1"/>
          <w:sz w:val="18"/>
          <w:szCs w:val="18"/>
        </w:rPr>
      </w:pPr>
      <w:r w:rsidRPr="00A42484">
        <w:rPr>
          <w:rFonts w:eastAsia="Calibri" w:cs="Arial"/>
          <w:bCs/>
          <w:sz w:val="18"/>
          <w:szCs w:val="18"/>
        </w:rPr>
        <w:t>N</w:t>
      </w:r>
      <w:r w:rsidRPr="00A42484">
        <w:rPr>
          <w:rFonts w:eastAsia="Calibri" w:cs="Arial"/>
          <w:sz w:val="18"/>
          <w:szCs w:val="18"/>
        </w:rPr>
        <w:t>aam student:</w:t>
      </w:r>
      <w:r w:rsidRPr="00A42484">
        <w:rPr>
          <w:rFonts w:eastAsia="Calibri" w:cs="Arial"/>
          <w:sz w:val="18"/>
          <w:szCs w:val="18"/>
        </w:rPr>
        <w:tab/>
      </w:r>
      <w:r w:rsidRPr="00A42484">
        <w:rPr>
          <w:rFonts w:eastAsia="Calibri" w:cs="Arial"/>
          <w:sz w:val="18"/>
          <w:szCs w:val="18"/>
        </w:rPr>
        <w:tab/>
      </w:r>
      <w:r w:rsidRPr="00A42484">
        <w:rPr>
          <w:rFonts w:eastAsia="Calibri" w:cs="Arial"/>
          <w:sz w:val="18"/>
          <w:szCs w:val="18"/>
        </w:rPr>
        <w:tab/>
      </w:r>
      <w:r w:rsidRPr="00A42484">
        <w:rPr>
          <w:rFonts w:eastAsia="Calibri" w:cs="Arial"/>
          <w:sz w:val="18"/>
          <w:szCs w:val="18"/>
        </w:rPr>
        <w:tab/>
      </w:r>
      <w:r w:rsidRPr="00A42484">
        <w:rPr>
          <w:rFonts w:eastAsia="Calibri" w:cs="Arial"/>
          <w:sz w:val="18"/>
          <w:szCs w:val="18"/>
        </w:rPr>
        <w:tab/>
      </w:r>
      <w:r w:rsidRPr="00A42484">
        <w:rPr>
          <w:rFonts w:eastAsia="Calibri" w:cs="Arial"/>
          <w:sz w:val="18"/>
          <w:szCs w:val="18"/>
        </w:rPr>
        <w:tab/>
      </w:r>
      <w:r w:rsidRPr="00A42484">
        <w:rPr>
          <w:rFonts w:eastAsia="Calibri" w:cs="Arial"/>
          <w:sz w:val="18"/>
          <w:szCs w:val="18"/>
        </w:rPr>
        <w:tab/>
      </w:r>
      <w:r w:rsidRPr="00A42484">
        <w:rPr>
          <w:rFonts w:eastAsia="Calibri" w:cs="Arial"/>
          <w:sz w:val="18"/>
          <w:szCs w:val="18"/>
        </w:rPr>
        <w:tab/>
      </w:r>
      <w:r w:rsidRPr="00A42484">
        <w:rPr>
          <w:rFonts w:eastAsia="Calibri" w:cs="Arial"/>
          <w:sz w:val="18"/>
          <w:szCs w:val="18"/>
        </w:rPr>
        <w:tab/>
      </w:r>
      <w:r w:rsidRPr="00A42484">
        <w:rPr>
          <w:rFonts w:eastAsia="Calibri" w:cs="Arial"/>
          <w:bCs/>
          <w:sz w:val="18"/>
          <w:szCs w:val="18"/>
        </w:rPr>
        <w:t>Studentnummer</w:t>
      </w:r>
      <w:r w:rsidRPr="00A42484">
        <w:rPr>
          <w:rFonts w:eastAsia="Calibri" w:cs="Arial"/>
          <w:b/>
          <w:sz w:val="18"/>
          <w:szCs w:val="18"/>
        </w:rPr>
        <w:t>:</w:t>
      </w:r>
      <w:r w:rsidRPr="00A42484">
        <w:rPr>
          <w:rFonts w:eastAsia="Calibri" w:cs="Arial"/>
          <w:sz w:val="18"/>
          <w:szCs w:val="18"/>
        </w:rPr>
        <w:t xml:space="preserve"> </w:t>
      </w:r>
    </w:p>
    <w:p w14:paraId="77182227" w14:textId="77777777" w:rsidR="00AD1B4E" w:rsidRDefault="00AD1B4E" w:rsidP="00AD1B4E">
      <w:pPr>
        <w:tabs>
          <w:tab w:val="left" w:pos="7797"/>
        </w:tabs>
        <w:spacing w:before="29"/>
        <w:ind w:right="-20"/>
        <w:rPr>
          <w:rFonts w:eastAsia="Arial Narrow" w:cs="Arial"/>
          <w:bCs/>
          <w:spacing w:val="-1"/>
          <w:sz w:val="18"/>
          <w:szCs w:val="18"/>
        </w:rPr>
      </w:pPr>
      <w:r w:rsidRPr="00A42484">
        <w:rPr>
          <w:rFonts w:eastAsia="Arial Narrow" w:cs="Arial"/>
          <w:bCs/>
          <w:spacing w:val="-1"/>
          <w:sz w:val="18"/>
          <w:szCs w:val="18"/>
        </w:rPr>
        <w:t>Naam en handtekening assessor 1:</w:t>
      </w:r>
      <w:r w:rsidRPr="00A42484">
        <w:rPr>
          <w:rFonts w:eastAsia="Arial Narrow" w:cs="Arial"/>
          <w:bCs/>
          <w:spacing w:val="-1"/>
          <w:sz w:val="18"/>
          <w:szCs w:val="18"/>
        </w:rPr>
        <w:tab/>
        <w:t>Datum:</w:t>
      </w:r>
    </w:p>
    <w:p w14:paraId="73E320E9" w14:textId="77777777" w:rsidR="00AD1B4E" w:rsidRPr="00A42484" w:rsidRDefault="00AD1B4E" w:rsidP="00AD1B4E">
      <w:pPr>
        <w:tabs>
          <w:tab w:val="left" w:pos="7797"/>
        </w:tabs>
        <w:spacing w:before="29"/>
        <w:ind w:right="-20"/>
        <w:rPr>
          <w:rFonts w:eastAsia="Arial Narrow" w:cs="Arial"/>
          <w:bCs/>
          <w:spacing w:val="-1"/>
          <w:sz w:val="18"/>
          <w:szCs w:val="18"/>
        </w:rPr>
      </w:pPr>
    </w:p>
    <w:p w14:paraId="6B727677" w14:textId="77777777" w:rsidR="00AD1B4E" w:rsidRDefault="00AD1B4E" w:rsidP="00AD1B4E">
      <w:pPr>
        <w:tabs>
          <w:tab w:val="left" w:pos="7797"/>
        </w:tabs>
        <w:spacing w:before="29"/>
        <w:ind w:right="-20"/>
      </w:pPr>
      <w:r w:rsidRPr="00A42484">
        <w:rPr>
          <w:rFonts w:eastAsia="Arial Narrow" w:cs="Arial"/>
          <w:spacing w:val="-1"/>
          <w:sz w:val="18"/>
          <w:szCs w:val="18"/>
          <w:lang w:val="nb-NO"/>
        </w:rPr>
        <w:t>Naam en handtekening assessor 2:</w:t>
      </w:r>
      <w:r w:rsidRPr="00A42484">
        <w:rPr>
          <w:rFonts w:eastAsia="Arial Narrow" w:cs="Arial"/>
          <w:spacing w:val="-1"/>
          <w:sz w:val="18"/>
          <w:szCs w:val="18"/>
          <w:lang w:val="nb-NO"/>
        </w:rPr>
        <w:tab/>
        <w:t xml:space="preserve">Datum: </w:t>
      </w:r>
      <w:r>
        <w:rPr>
          <w:rFonts w:eastAsia="Arial Narrow" w:cs="Arial"/>
          <w:spacing w:val="-1"/>
          <w:sz w:val="18"/>
          <w:szCs w:val="18"/>
          <w:lang w:val="nb-NO"/>
        </w:rPr>
        <w:br w:type="page"/>
      </w:r>
    </w:p>
    <w:p w14:paraId="4C3C56A2" w14:textId="0CC6CF0E" w:rsidR="00A91B18" w:rsidRPr="00805F6D" w:rsidRDefault="006C1870" w:rsidP="001B6252">
      <w:pPr>
        <w:shd w:val="clear" w:color="auto" w:fill="D9E2F3" w:themeFill="accent1" w:themeFillTint="33"/>
        <w:rPr>
          <w:b/>
          <w:bCs/>
          <w:sz w:val="22"/>
          <w:szCs w:val="28"/>
        </w:rPr>
      </w:pPr>
      <w:r w:rsidRPr="00805F6D">
        <w:rPr>
          <w:b/>
          <w:bCs/>
          <w:sz w:val="22"/>
          <w:szCs w:val="28"/>
        </w:rPr>
        <w:lastRenderedPageBreak/>
        <w:t>Observaties en feedback lesbezoek</w:t>
      </w:r>
      <w:r w:rsidR="00D01563" w:rsidRPr="00805F6D">
        <w:rPr>
          <w:b/>
          <w:bCs/>
          <w:sz w:val="22"/>
          <w:szCs w:val="28"/>
        </w:rPr>
        <w:t xml:space="preserve"> N3</w:t>
      </w:r>
    </w:p>
    <w:tbl>
      <w:tblPr>
        <w:tblW w:w="13892" w:type="dxa"/>
        <w:tblInd w:w="-5" w:type="dxa"/>
        <w:shd w:val="clear" w:color="auto" w:fill="D9E2F3" w:themeFill="accent1" w:themeFillTint="33"/>
        <w:tblLook w:val="04A0" w:firstRow="1" w:lastRow="0" w:firstColumn="1" w:lastColumn="0" w:noHBand="0" w:noVBand="1"/>
      </w:tblPr>
      <w:tblGrid>
        <w:gridCol w:w="2552"/>
        <w:gridCol w:w="6946"/>
        <w:gridCol w:w="4394"/>
      </w:tblGrid>
      <w:tr w:rsidR="00E04FD7" w:rsidRPr="0007578E" w14:paraId="62EE65CB" w14:textId="77777777" w:rsidTr="002A6708">
        <w:trPr>
          <w:trHeight w:val="463"/>
        </w:trPr>
        <w:tc>
          <w:tcPr>
            <w:tcW w:w="949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270F5" w14:textId="77777777" w:rsidR="00E04FD7" w:rsidRPr="0007578E" w:rsidRDefault="00E04FD7" w:rsidP="0007578E">
            <w:pPr>
              <w:spacing w:after="0"/>
              <w:rPr>
                <w:rFonts w:ascii="Open Sans" w:eastAsia="Times New Roman" w:hAnsi="Open Sans" w:cs="Open Sans"/>
                <w:b/>
                <w:sz w:val="18"/>
                <w:szCs w:val="18"/>
                <w:lang w:eastAsia="en-US"/>
              </w:rPr>
            </w:pPr>
            <w:r w:rsidRPr="0007578E">
              <w:rPr>
                <w:rFonts w:ascii="Open Sans" w:eastAsia="Times New Roman" w:hAnsi="Open Sans" w:cs="Open Sans"/>
                <w:b/>
                <w:sz w:val="18"/>
                <w:szCs w:val="18"/>
                <w:lang w:eastAsia="en-US"/>
              </w:rPr>
              <w:t>VOORBEREIDING</w:t>
            </w:r>
          </w:p>
        </w:tc>
        <w:tc>
          <w:tcPr>
            <w:tcW w:w="4394" w:type="dxa"/>
            <w:tcBorders>
              <w:top w:val="single" w:sz="4" w:space="0" w:color="auto"/>
              <w:left w:val="nil"/>
              <w:bottom w:val="single" w:sz="4" w:space="0" w:color="auto"/>
              <w:right w:val="single" w:sz="4" w:space="0" w:color="000000" w:themeColor="text1"/>
            </w:tcBorders>
            <w:shd w:val="clear" w:color="auto" w:fill="B4C6E7" w:themeFill="accent1" w:themeFillTint="66"/>
            <w:noWrap/>
          </w:tcPr>
          <w:p w14:paraId="561446D6" w14:textId="77777777" w:rsidR="00E04FD7" w:rsidRPr="0007578E" w:rsidRDefault="00E04FD7" w:rsidP="0007578E">
            <w:pPr>
              <w:spacing w:after="0"/>
              <w:rPr>
                <w:rFonts w:ascii="Open Sans" w:eastAsia="Times New Roman" w:hAnsi="Open Sans" w:cs="Open Sans"/>
                <w:b/>
                <w:sz w:val="18"/>
                <w:szCs w:val="18"/>
                <w:lang w:val="en-US" w:eastAsia="en-US"/>
              </w:rPr>
            </w:pPr>
            <w:r w:rsidRPr="0007578E">
              <w:rPr>
                <w:rFonts w:ascii="Open Sans" w:eastAsia="Times New Roman" w:hAnsi="Open Sans" w:cs="Open Sans"/>
                <w:b/>
                <w:sz w:val="18"/>
                <w:szCs w:val="18"/>
                <w:lang w:val="en-US" w:eastAsia="en-US"/>
              </w:rPr>
              <w:t>Feedback | feedforward</w:t>
            </w:r>
          </w:p>
        </w:tc>
      </w:tr>
      <w:tr w:rsidR="00E04FD7" w:rsidRPr="0007578E" w14:paraId="4F33C991" w14:textId="77777777" w:rsidTr="002A6708">
        <w:trPr>
          <w:trHeight w:val="801"/>
        </w:trPr>
        <w:tc>
          <w:tcPr>
            <w:tcW w:w="255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EC405B8" w14:textId="77777777" w:rsidR="00E04FD7" w:rsidRPr="0007578E" w:rsidRDefault="00E04FD7" w:rsidP="0007578E">
            <w:pPr>
              <w:spacing w:after="0"/>
              <w:rPr>
                <w:rFonts w:ascii="Open Sans" w:eastAsia="Times New Roman" w:hAnsi="Open Sans" w:cs="Open Sans"/>
                <w:sz w:val="18"/>
                <w:szCs w:val="18"/>
                <w:lang w:val="en-US" w:eastAsia="en-US"/>
              </w:rPr>
            </w:pPr>
            <w:r w:rsidRPr="0007578E">
              <w:rPr>
                <w:rFonts w:ascii="Open Sans" w:eastAsia="Times New Roman" w:hAnsi="Open Sans" w:cs="Open Sans"/>
                <w:sz w:val="18"/>
                <w:szCs w:val="18"/>
                <w:lang w:val="en-US" w:eastAsia="en-US"/>
              </w:rPr>
              <w:t>Lesdoelen (constructive alignment)</w:t>
            </w:r>
          </w:p>
        </w:tc>
        <w:tc>
          <w:tcPr>
            <w:tcW w:w="6946" w:type="dxa"/>
            <w:tcBorders>
              <w:top w:val="single" w:sz="4" w:space="0" w:color="auto"/>
              <w:left w:val="nil"/>
              <w:bottom w:val="single" w:sz="4" w:space="0" w:color="auto"/>
              <w:right w:val="single" w:sz="4" w:space="0" w:color="auto"/>
            </w:tcBorders>
            <w:shd w:val="clear" w:color="auto" w:fill="D9E2F3" w:themeFill="accent1" w:themeFillTint="33"/>
            <w:hideMark/>
          </w:tcPr>
          <w:p w14:paraId="711C500A"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De lesdoelen zijn SMART-geformuleerd</w:t>
            </w:r>
            <w:r w:rsidRPr="0007578E">
              <w:rPr>
                <w:rFonts w:ascii="Open Sans" w:eastAsia="Times New Roman" w:hAnsi="Open Sans" w:cs="Open Sans"/>
                <w:sz w:val="18"/>
                <w:szCs w:val="18"/>
                <w:lang w:eastAsia="en-US"/>
              </w:rPr>
              <w:br/>
              <w:t>Er is minimaal één taaldoel gesteld</w:t>
            </w:r>
            <w:r w:rsidRPr="0007578E">
              <w:rPr>
                <w:rFonts w:ascii="Open Sans" w:eastAsia="Times New Roman" w:hAnsi="Open Sans" w:cs="Open Sans"/>
                <w:sz w:val="18"/>
                <w:szCs w:val="18"/>
                <w:lang w:eastAsia="en-US"/>
              </w:rPr>
              <w:br/>
              <w:t xml:space="preserve">De doelen zijn gekoppeld aan relevante eindtermen/hoofdstukdoelen/lessenserie. </w:t>
            </w:r>
          </w:p>
          <w:p w14:paraId="6637748F"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br/>
            </w:r>
          </w:p>
        </w:tc>
        <w:tc>
          <w:tcPr>
            <w:tcW w:w="4394" w:type="dxa"/>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787F858F"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 </w:t>
            </w:r>
          </w:p>
        </w:tc>
      </w:tr>
      <w:tr w:rsidR="00E04FD7" w:rsidRPr="0007578E" w14:paraId="5BC99F4F" w14:textId="77777777" w:rsidTr="002A6708">
        <w:trPr>
          <w:trHeight w:val="801"/>
        </w:trPr>
        <w:tc>
          <w:tcPr>
            <w:tcW w:w="255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0C89B04" w14:textId="77777777" w:rsidR="00E04FD7" w:rsidRPr="0007578E" w:rsidRDefault="00E04FD7" w:rsidP="0007578E">
            <w:pPr>
              <w:spacing w:after="0"/>
              <w:rPr>
                <w:rFonts w:ascii="Open Sans" w:hAnsi="Open Sans" w:cs="Open Sans"/>
                <w:sz w:val="18"/>
                <w:szCs w:val="18"/>
                <w:lang w:val="en-US" w:eastAsia="en-US"/>
              </w:rPr>
            </w:pPr>
            <w:r w:rsidRPr="0007578E">
              <w:rPr>
                <w:rFonts w:ascii="Open Sans" w:hAnsi="Open Sans" w:cs="Open Sans"/>
                <w:sz w:val="18"/>
                <w:szCs w:val="18"/>
                <w:lang w:val="en-US" w:eastAsia="en-US"/>
              </w:rPr>
              <w:t>Voor- en nabespreking</w:t>
            </w:r>
          </w:p>
        </w:tc>
        <w:tc>
          <w:tcPr>
            <w:tcW w:w="6946" w:type="dxa"/>
            <w:tcBorders>
              <w:top w:val="single" w:sz="4" w:space="0" w:color="auto"/>
              <w:left w:val="nil"/>
              <w:bottom w:val="single" w:sz="4" w:space="0" w:color="auto"/>
              <w:right w:val="single" w:sz="4" w:space="0" w:color="auto"/>
            </w:tcBorders>
            <w:shd w:val="clear" w:color="auto" w:fill="D9E2F3" w:themeFill="accent1" w:themeFillTint="33"/>
            <w:hideMark/>
          </w:tcPr>
          <w:p w14:paraId="7AEFAC09" w14:textId="77777777" w:rsidR="00E04FD7" w:rsidRPr="0007578E" w:rsidRDefault="00E04FD7" w:rsidP="0007578E">
            <w:pPr>
              <w:spacing w:after="0"/>
              <w:rPr>
                <w:rFonts w:ascii="Open Sans" w:hAnsi="Open Sans" w:cs="Open Sans"/>
                <w:sz w:val="18"/>
                <w:szCs w:val="18"/>
                <w:lang w:eastAsia="en-US"/>
              </w:rPr>
            </w:pPr>
            <w:r w:rsidRPr="0007578E">
              <w:rPr>
                <w:rFonts w:ascii="Open Sans" w:hAnsi="Open Sans" w:cs="Open Sans"/>
                <w:sz w:val="18"/>
                <w:szCs w:val="18"/>
                <w:lang w:eastAsia="en-US"/>
              </w:rPr>
              <w:t>De student kan zijn keuzes voor de invulling van deze les verantwoorden op basis van context en/of theorie.</w:t>
            </w:r>
          </w:p>
        </w:tc>
        <w:tc>
          <w:tcPr>
            <w:tcW w:w="4394" w:type="dxa"/>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57A7CF54" w14:textId="77777777" w:rsidR="00E04FD7" w:rsidRPr="0007578E" w:rsidRDefault="00E04FD7" w:rsidP="0007578E">
            <w:pPr>
              <w:spacing w:after="0"/>
              <w:rPr>
                <w:rFonts w:ascii="Open Sans" w:hAnsi="Open Sans" w:cs="Open Sans"/>
                <w:sz w:val="18"/>
                <w:szCs w:val="18"/>
                <w:lang w:eastAsia="en-US"/>
              </w:rPr>
            </w:pPr>
          </w:p>
        </w:tc>
      </w:tr>
      <w:tr w:rsidR="00E04FD7" w:rsidRPr="0007578E" w14:paraId="632463CA" w14:textId="77777777" w:rsidTr="002A6708">
        <w:trPr>
          <w:trHeight w:val="580"/>
        </w:trPr>
        <w:tc>
          <w:tcPr>
            <w:tcW w:w="2552" w:type="dxa"/>
            <w:tcBorders>
              <w:top w:val="nil"/>
              <w:left w:val="single" w:sz="4" w:space="0" w:color="auto"/>
              <w:bottom w:val="single" w:sz="4" w:space="0" w:color="auto"/>
              <w:right w:val="single" w:sz="4" w:space="0" w:color="auto"/>
            </w:tcBorders>
            <w:shd w:val="clear" w:color="auto" w:fill="D9E2F3" w:themeFill="accent1" w:themeFillTint="33"/>
            <w:hideMark/>
          </w:tcPr>
          <w:p w14:paraId="60F172B6"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Persoonlijke doelen</w:t>
            </w:r>
          </w:p>
          <w:p w14:paraId="29CAA83B"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(wat wil je laten zien? )</w:t>
            </w:r>
          </w:p>
        </w:tc>
        <w:tc>
          <w:tcPr>
            <w:tcW w:w="6946" w:type="dxa"/>
            <w:tcBorders>
              <w:top w:val="nil"/>
              <w:left w:val="nil"/>
              <w:bottom w:val="single" w:sz="4" w:space="0" w:color="auto"/>
              <w:right w:val="single" w:sz="4" w:space="0" w:color="auto"/>
            </w:tcBorders>
            <w:shd w:val="clear" w:color="auto" w:fill="D9E2F3" w:themeFill="accent1" w:themeFillTint="33"/>
            <w:hideMark/>
          </w:tcPr>
          <w:p w14:paraId="5EA4996D"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De persoonlijke doelen zijn SMART geformuleerd.</w:t>
            </w:r>
          </w:p>
          <w:p w14:paraId="6B9EDB10" w14:textId="34F10361"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 xml:space="preserve">Zijn beschreven op handelingsniveau en er is een koppeling </w:t>
            </w:r>
            <w:r w:rsidR="0075398A" w:rsidRPr="0007578E">
              <w:rPr>
                <w:rFonts w:ascii="Open Sans" w:eastAsia="Times New Roman" w:hAnsi="Open Sans" w:cs="Open Sans"/>
                <w:sz w:val="18"/>
                <w:szCs w:val="18"/>
                <w:lang w:eastAsia="en-US"/>
              </w:rPr>
              <w:t>met</w:t>
            </w:r>
            <w:r w:rsidRPr="0007578E">
              <w:rPr>
                <w:rFonts w:ascii="Open Sans" w:eastAsia="Times New Roman" w:hAnsi="Open Sans" w:cs="Open Sans"/>
                <w:sz w:val="18"/>
                <w:szCs w:val="18"/>
                <w:lang w:eastAsia="en-US"/>
              </w:rPr>
              <w:t xml:space="preserve"> de visie van de student.</w:t>
            </w:r>
          </w:p>
        </w:tc>
        <w:tc>
          <w:tcPr>
            <w:tcW w:w="4394" w:type="dxa"/>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4846E74E"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 </w:t>
            </w:r>
          </w:p>
        </w:tc>
      </w:tr>
      <w:tr w:rsidR="00E04FD7" w:rsidRPr="0007578E" w14:paraId="2E99E5D5" w14:textId="77777777" w:rsidTr="002A6708">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152F07"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Tijd, lesfase, activiteiten en leermiddelen</w:t>
            </w:r>
          </w:p>
        </w:tc>
        <w:tc>
          <w:tcPr>
            <w:tcW w:w="6946" w:type="dxa"/>
            <w:tcBorders>
              <w:top w:val="single" w:sz="4" w:space="0" w:color="auto"/>
              <w:left w:val="nil"/>
              <w:bottom w:val="single" w:sz="4" w:space="0" w:color="auto"/>
              <w:right w:val="single" w:sz="4" w:space="0" w:color="auto"/>
            </w:tcBorders>
            <w:shd w:val="clear" w:color="auto" w:fill="D9E2F3" w:themeFill="accent1" w:themeFillTint="33"/>
            <w:hideMark/>
          </w:tcPr>
          <w:p w14:paraId="75B9CF92"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Uit het draaiboek wordt duidelijk wat de student in welke fase van de les doet. Daarbij wordt duidelijk welke vragen gesteld worden aan de leerlingen, welke uitleg gegeven wordt en hoe die gegeven wordt, welke opdrachten en werkvormen ingezet worden en hoe die uitgevoerd moeten worden en welke input van leerlingen verwacht wordt.</w:t>
            </w:r>
          </w:p>
        </w:tc>
        <w:tc>
          <w:tcPr>
            <w:tcW w:w="4394" w:type="dxa"/>
            <w:tcBorders>
              <w:top w:val="single" w:sz="4" w:space="0" w:color="auto"/>
              <w:left w:val="nil"/>
              <w:bottom w:val="single" w:sz="4" w:space="0" w:color="auto"/>
              <w:right w:val="single" w:sz="4" w:space="0" w:color="000000" w:themeColor="text1"/>
            </w:tcBorders>
            <w:shd w:val="clear" w:color="auto" w:fill="D9E2F3" w:themeFill="accent1" w:themeFillTint="33"/>
            <w:noWrap/>
            <w:hideMark/>
          </w:tcPr>
          <w:p w14:paraId="745CFE6F" w14:textId="77777777" w:rsidR="00E04FD7" w:rsidRPr="0007578E" w:rsidRDefault="00E04FD7" w:rsidP="0007578E">
            <w:pPr>
              <w:spacing w:after="0"/>
              <w:rPr>
                <w:rFonts w:ascii="Calibri" w:eastAsia="Times New Roman" w:hAnsi="Calibri" w:cs="Calibri"/>
                <w:sz w:val="18"/>
                <w:szCs w:val="18"/>
                <w:lang w:eastAsia="en-US"/>
              </w:rPr>
            </w:pPr>
            <w:r w:rsidRPr="0007578E">
              <w:rPr>
                <w:rFonts w:ascii="Calibri" w:eastAsia="Times New Roman" w:hAnsi="Calibri" w:cs="Calibri"/>
                <w:sz w:val="18"/>
                <w:szCs w:val="18"/>
                <w:lang w:eastAsia="en-US"/>
              </w:rPr>
              <w:t> </w:t>
            </w:r>
          </w:p>
        </w:tc>
      </w:tr>
      <w:tr w:rsidR="00E04FD7" w:rsidRPr="0007578E" w14:paraId="29977CD5" w14:textId="77777777" w:rsidTr="002A6708">
        <w:trPr>
          <w:trHeight w:val="72"/>
        </w:trPr>
        <w:tc>
          <w:tcPr>
            <w:tcW w:w="255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12D972"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Omgaan met diversiteit</w:t>
            </w:r>
          </w:p>
        </w:tc>
        <w:tc>
          <w:tcPr>
            <w:tcW w:w="6946" w:type="dxa"/>
            <w:tcBorders>
              <w:top w:val="single" w:sz="4" w:space="0" w:color="auto"/>
              <w:left w:val="nil"/>
              <w:bottom w:val="single" w:sz="4" w:space="0" w:color="auto"/>
              <w:right w:val="single" w:sz="4" w:space="0" w:color="auto"/>
            </w:tcBorders>
            <w:shd w:val="clear" w:color="auto" w:fill="D9E2F3" w:themeFill="accent1" w:themeFillTint="33"/>
          </w:tcPr>
          <w:p w14:paraId="2B2CC5AE" w14:textId="77777777" w:rsidR="00E04FD7" w:rsidRPr="0007578E" w:rsidRDefault="00E04FD7" w:rsidP="0007578E">
            <w:pPr>
              <w:spacing w:after="0"/>
              <w:rPr>
                <w:rFonts w:ascii="Open Sans" w:eastAsia="Times New Roman" w:hAnsi="Open Sans" w:cs="Open Sans"/>
                <w:sz w:val="18"/>
                <w:szCs w:val="18"/>
                <w:lang w:eastAsia="en-US"/>
              </w:rPr>
            </w:pPr>
            <w:r w:rsidRPr="0007578E">
              <w:rPr>
                <w:rFonts w:ascii="Open Sans" w:eastAsia="Times New Roman" w:hAnsi="Open Sans" w:cs="Open Sans"/>
                <w:sz w:val="18"/>
                <w:szCs w:val="18"/>
                <w:lang w:eastAsia="en-US"/>
              </w:rPr>
              <w:t xml:space="preserve">De student levert een positieve bijdrage aan diversiteit en gelijkheid binnen de klas door in het LVF te laten zien hier bewust over nagedacht te hebben. </w:t>
            </w:r>
          </w:p>
        </w:tc>
        <w:tc>
          <w:tcPr>
            <w:tcW w:w="4394" w:type="dxa"/>
            <w:tcBorders>
              <w:top w:val="single" w:sz="4" w:space="0" w:color="auto"/>
              <w:left w:val="nil"/>
              <w:bottom w:val="single" w:sz="4" w:space="0" w:color="auto"/>
              <w:right w:val="single" w:sz="4" w:space="0" w:color="000000" w:themeColor="text1"/>
            </w:tcBorders>
            <w:shd w:val="clear" w:color="auto" w:fill="D9E2F3" w:themeFill="accent1" w:themeFillTint="33"/>
            <w:noWrap/>
          </w:tcPr>
          <w:p w14:paraId="6FA860D3" w14:textId="77777777" w:rsidR="00E04FD7" w:rsidRPr="0007578E" w:rsidRDefault="00E04FD7" w:rsidP="0007578E">
            <w:pPr>
              <w:spacing w:after="0"/>
              <w:rPr>
                <w:rFonts w:ascii="Calibri" w:eastAsia="Times New Roman" w:hAnsi="Calibri" w:cs="Calibri"/>
                <w:sz w:val="18"/>
                <w:szCs w:val="18"/>
                <w:lang w:eastAsia="en-US"/>
              </w:rPr>
            </w:pPr>
          </w:p>
        </w:tc>
      </w:tr>
    </w:tbl>
    <w:tbl>
      <w:tblPr>
        <w:tblStyle w:val="Tabelraster"/>
        <w:tblW w:w="0" w:type="auto"/>
        <w:tblLook w:val="04A0" w:firstRow="1" w:lastRow="0" w:firstColumn="1" w:lastColumn="0" w:noHBand="0" w:noVBand="1"/>
      </w:tblPr>
      <w:tblGrid>
        <w:gridCol w:w="2543"/>
        <w:gridCol w:w="6950"/>
        <w:gridCol w:w="3118"/>
        <w:gridCol w:w="567"/>
        <w:gridCol w:w="709"/>
      </w:tblGrid>
      <w:tr w:rsidR="00E04FD7" w:rsidRPr="004814F3" w14:paraId="5C70FACB" w14:textId="77777777" w:rsidTr="00591B48">
        <w:trPr>
          <w:trHeight w:val="558"/>
        </w:trPr>
        <w:tc>
          <w:tcPr>
            <w:tcW w:w="9493" w:type="dxa"/>
            <w:gridSpan w:val="2"/>
            <w:shd w:val="clear" w:color="auto" w:fill="B4C6E7" w:themeFill="accent1" w:themeFillTint="66"/>
          </w:tcPr>
          <w:p w14:paraId="2459D4DF" w14:textId="77777777" w:rsidR="00E04FD7" w:rsidRPr="0007578E" w:rsidRDefault="00E04FD7" w:rsidP="0007578E">
            <w:pPr>
              <w:spacing w:after="0"/>
              <w:rPr>
                <w:rFonts w:ascii="Open Sans" w:eastAsia="Times New Roman" w:hAnsi="Open Sans" w:cs="Open Sans"/>
                <w:b/>
                <w:bCs/>
                <w:sz w:val="18"/>
                <w:szCs w:val="18"/>
                <w:lang w:eastAsia="en-US"/>
              </w:rPr>
            </w:pPr>
            <w:r w:rsidRPr="0007578E">
              <w:rPr>
                <w:rFonts w:ascii="Open Sans" w:eastAsia="Times New Roman" w:hAnsi="Open Sans" w:cs="Open Sans"/>
                <w:b/>
                <w:bCs/>
                <w:sz w:val="18"/>
                <w:szCs w:val="18"/>
                <w:lang w:eastAsia="en-US"/>
              </w:rPr>
              <w:t>Professioneel handelen = de Werkplaatsen</w:t>
            </w:r>
          </w:p>
        </w:tc>
        <w:tc>
          <w:tcPr>
            <w:tcW w:w="4394" w:type="dxa"/>
            <w:gridSpan w:val="3"/>
            <w:shd w:val="clear" w:color="auto" w:fill="B4C6E7" w:themeFill="accent1" w:themeFillTint="66"/>
          </w:tcPr>
          <w:p w14:paraId="2548299C" w14:textId="77777777" w:rsidR="00E04FD7" w:rsidRPr="0007578E" w:rsidRDefault="00E04FD7" w:rsidP="0007578E">
            <w:pPr>
              <w:spacing w:after="0"/>
              <w:rPr>
                <w:rFonts w:ascii="Open Sans" w:eastAsia="Times New Roman" w:hAnsi="Open Sans" w:cs="Open Sans"/>
                <w:sz w:val="18"/>
                <w:szCs w:val="18"/>
                <w:lang w:eastAsia="en-US"/>
              </w:rPr>
            </w:pPr>
          </w:p>
        </w:tc>
      </w:tr>
      <w:tr w:rsidR="00E04FD7" w:rsidRPr="004814F3" w14:paraId="666362C8" w14:textId="77777777" w:rsidTr="00591B48">
        <w:trPr>
          <w:trHeight w:val="558"/>
        </w:trPr>
        <w:tc>
          <w:tcPr>
            <w:tcW w:w="2543" w:type="dxa"/>
            <w:shd w:val="clear" w:color="auto" w:fill="D9E2F3" w:themeFill="accent1" w:themeFillTint="33"/>
          </w:tcPr>
          <w:p w14:paraId="755235A1"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lang w:eastAsia="en-US"/>
              </w:rPr>
            </w:pPr>
            <w:r w:rsidRPr="004814F3">
              <w:rPr>
                <w:rFonts w:ascii="Open Sans" w:eastAsia="Times New Roman" w:hAnsi="Open Sans" w:cs="Open Sans"/>
                <w:sz w:val="18"/>
                <w:szCs w:val="18"/>
                <w:lang w:eastAsia="en-US"/>
              </w:rPr>
              <w:t>Non-verbale vaardigheden</w:t>
            </w:r>
          </w:p>
        </w:tc>
        <w:tc>
          <w:tcPr>
            <w:tcW w:w="6950" w:type="dxa"/>
            <w:shd w:val="clear" w:color="auto" w:fill="D9E2F3" w:themeFill="accent1" w:themeFillTint="33"/>
          </w:tcPr>
          <w:p w14:paraId="6DE0534D"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lang w:eastAsia="en-US"/>
              </w:rPr>
            </w:pPr>
            <w:r w:rsidRPr="004814F3">
              <w:rPr>
                <w:rFonts w:ascii="Open Sans" w:eastAsia="Times New Roman" w:hAnsi="Open Sans" w:cs="Open Sans"/>
                <w:sz w:val="18"/>
                <w:szCs w:val="18"/>
                <w:lang w:eastAsia="en-US"/>
              </w:rPr>
              <w:t xml:space="preserve">De student zet de non-verbale vaardigheden (houding, gebaren, mimiek, oogcontact, ruimtegebruik en expressiviteit van stem) congruent en effectief in ter ondersteuning van de inhoud, maar ook ter ondersteuning van Klassenmanagement, veiligheid in de klas en groepsdynamische processen. </w:t>
            </w:r>
          </w:p>
        </w:tc>
        <w:tc>
          <w:tcPr>
            <w:tcW w:w="4394" w:type="dxa"/>
            <w:gridSpan w:val="3"/>
            <w:shd w:val="clear" w:color="auto" w:fill="D9E2F3" w:themeFill="accent1" w:themeFillTint="33"/>
          </w:tcPr>
          <w:p w14:paraId="51E8ADE1"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highlight w:val="yellow"/>
                <w:lang w:eastAsia="en-US"/>
              </w:rPr>
            </w:pPr>
          </w:p>
        </w:tc>
      </w:tr>
      <w:tr w:rsidR="00E04FD7" w:rsidRPr="004814F3" w14:paraId="02885F28" w14:textId="77777777" w:rsidTr="00591B48">
        <w:trPr>
          <w:trHeight w:val="558"/>
        </w:trPr>
        <w:tc>
          <w:tcPr>
            <w:tcW w:w="2543" w:type="dxa"/>
            <w:shd w:val="clear" w:color="auto" w:fill="D9E2F3" w:themeFill="accent1" w:themeFillTint="33"/>
          </w:tcPr>
          <w:p w14:paraId="0DD18EE4"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lang w:eastAsia="en-US"/>
              </w:rPr>
            </w:pPr>
            <w:r w:rsidRPr="004814F3">
              <w:rPr>
                <w:rFonts w:ascii="Open Sans" w:eastAsia="Times New Roman" w:hAnsi="Open Sans" w:cs="Open Sans"/>
                <w:sz w:val="18"/>
                <w:szCs w:val="18"/>
                <w:lang w:eastAsia="en-US"/>
              </w:rPr>
              <w:t>Improviseren</w:t>
            </w:r>
          </w:p>
        </w:tc>
        <w:tc>
          <w:tcPr>
            <w:tcW w:w="6950" w:type="dxa"/>
            <w:shd w:val="clear" w:color="auto" w:fill="D9E2F3" w:themeFill="accent1" w:themeFillTint="33"/>
          </w:tcPr>
          <w:p w14:paraId="3B637A73"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lang w:eastAsia="en-US"/>
              </w:rPr>
            </w:pPr>
            <w:r w:rsidRPr="004814F3">
              <w:rPr>
                <w:rFonts w:ascii="Open Sans" w:eastAsia="Times New Roman" w:hAnsi="Open Sans" w:cs="Open Sans"/>
                <w:sz w:val="18"/>
                <w:szCs w:val="18"/>
                <w:lang w:eastAsia="en-US"/>
              </w:rPr>
              <w:t xml:space="preserve">De student kan met ontspanning en flair inspelen op onverwachte situaties in de klas. </w:t>
            </w:r>
          </w:p>
        </w:tc>
        <w:tc>
          <w:tcPr>
            <w:tcW w:w="4394" w:type="dxa"/>
            <w:gridSpan w:val="3"/>
            <w:shd w:val="clear" w:color="auto" w:fill="D9E2F3" w:themeFill="accent1" w:themeFillTint="33"/>
          </w:tcPr>
          <w:p w14:paraId="725D5B66"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highlight w:val="yellow"/>
                <w:lang w:eastAsia="en-US"/>
              </w:rPr>
            </w:pPr>
          </w:p>
        </w:tc>
      </w:tr>
      <w:tr w:rsidR="00E04FD7" w:rsidRPr="004814F3" w14:paraId="4EF31907" w14:textId="77777777" w:rsidTr="00591B48">
        <w:trPr>
          <w:trHeight w:val="558"/>
        </w:trPr>
        <w:tc>
          <w:tcPr>
            <w:tcW w:w="2543" w:type="dxa"/>
            <w:shd w:val="clear" w:color="auto" w:fill="D9E2F3" w:themeFill="accent1" w:themeFillTint="33"/>
          </w:tcPr>
          <w:p w14:paraId="44B721D3"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lang w:eastAsia="en-US"/>
              </w:rPr>
            </w:pPr>
            <w:r w:rsidRPr="004814F3">
              <w:rPr>
                <w:rFonts w:ascii="Open Sans" w:eastAsia="Times New Roman" w:hAnsi="Open Sans" w:cs="Open Sans"/>
                <w:sz w:val="18"/>
                <w:szCs w:val="18"/>
                <w:lang w:eastAsia="en-US"/>
              </w:rPr>
              <w:t xml:space="preserve">Creativiteit </w:t>
            </w:r>
          </w:p>
        </w:tc>
        <w:tc>
          <w:tcPr>
            <w:tcW w:w="6950" w:type="dxa"/>
            <w:shd w:val="clear" w:color="auto" w:fill="D9E2F3" w:themeFill="accent1" w:themeFillTint="33"/>
          </w:tcPr>
          <w:p w14:paraId="40998082"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lang w:eastAsia="en-US"/>
              </w:rPr>
            </w:pPr>
            <w:r w:rsidRPr="004814F3">
              <w:rPr>
                <w:rFonts w:ascii="Open Sans" w:eastAsia="Times New Roman" w:hAnsi="Open Sans" w:cs="Open Sans"/>
                <w:sz w:val="18"/>
                <w:szCs w:val="18"/>
                <w:lang w:eastAsia="en-US"/>
              </w:rPr>
              <w:t xml:space="preserve">De student is in staat door middel van energiek, levendig en visueel optreden de leerlingen te boeien en te enthousiasmeren. </w:t>
            </w:r>
          </w:p>
        </w:tc>
        <w:tc>
          <w:tcPr>
            <w:tcW w:w="4394" w:type="dxa"/>
            <w:gridSpan w:val="3"/>
            <w:shd w:val="clear" w:color="auto" w:fill="D9E2F3" w:themeFill="accent1" w:themeFillTint="33"/>
          </w:tcPr>
          <w:p w14:paraId="5BE3D870"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highlight w:val="yellow"/>
                <w:lang w:eastAsia="en-US"/>
              </w:rPr>
            </w:pPr>
          </w:p>
        </w:tc>
      </w:tr>
      <w:tr w:rsidR="00E04FD7" w:rsidRPr="004814F3" w14:paraId="1C487489" w14:textId="77777777" w:rsidTr="00591B48">
        <w:trPr>
          <w:trHeight w:val="558"/>
        </w:trPr>
        <w:tc>
          <w:tcPr>
            <w:tcW w:w="2543" w:type="dxa"/>
            <w:shd w:val="clear" w:color="auto" w:fill="D9E2F3" w:themeFill="accent1" w:themeFillTint="33"/>
          </w:tcPr>
          <w:p w14:paraId="5F14014D"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highlight w:val="yellow"/>
                <w:lang w:eastAsia="en-US"/>
              </w:rPr>
            </w:pPr>
            <w:r w:rsidRPr="00924FED">
              <w:rPr>
                <w:rFonts w:ascii="Open Sans" w:eastAsia="Times New Roman" w:hAnsi="Open Sans" w:cs="Open Sans"/>
                <w:sz w:val="18"/>
                <w:szCs w:val="18"/>
                <w:lang w:eastAsia="en-US"/>
              </w:rPr>
              <w:lastRenderedPageBreak/>
              <w:t>Spreekgedrag</w:t>
            </w:r>
          </w:p>
        </w:tc>
        <w:tc>
          <w:tcPr>
            <w:tcW w:w="6950" w:type="dxa"/>
            <w:shd w:val="clear" w:color="auto" w:fill="D9E2F3" w:themeFill="accent1" w:themeFillTint="33"/>
          </w:tcPr>
          <w:p w14:paraId="1D82C60F" w14:textId="77777777" w:rsidR="00E04FD7" w:rsidRPr="001F6A42" w:rsidRDefault="00E04FD7" w:rsidP="001B6252">
            <w:pPr>
              <w:shd w:val="clear" w:color="auto" w:fill="D9E2F3" w:themeFill="accent1" w:themeFillTint="33"/>
              <w:spacing w:after="0"/>
              <w:rPr>
                <w:rFonts w:ascii="Open Sans" w:eastAsia="Times New Roman" w:hAnsi="Open Sans" w:cs="Open Sans"/>
                <w:sz w:val="18"/>
                <w:szCs w:val="18"/>
                <w:lang w:eastAsia="en-US"/>
              </w:rPr>
            </w:pPr>
            <w:r w:rsidRPr="001F6A42">
              <w:rPr>
                <w:rFonts w:ascii="Open Sans" w:eastAsia="Times New Roman" w:hAnsi="Open Sans" w:cs="Open Sans"/>
                <w:sz w:val="18"/>
                <w:szCs w:val="18"/>
                <w:lang w:eastAsia="en-US"/>
              </w:rPr>
              <w:t>De student kan stem inzetten om levendig, boeiend en verstaanbaar te spreken of te vertellen</w:t>
            </w:r>
          </w:p>
        </w:tc>
        <w:tc>
          <w:tcPr>
            <w:tcW w:w="4394" w:type="dxa"/>
            <w:gridSpan w:val="3"/>
            <w:shd w:val="clear" w:color="auto" w:fill="D9E2F3" w:themeFill="accent1" w:themeFillTint="33"/>
          </w:tcPr>
          <w:p w14:paraId="3CF4F42F"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highlight w:val="yellow"/>
                <w:lang w:eastAsia="en-US"/>
              </w:rPr>
            </w:pPr>
          </w:p>
        </w:tc>
      </w:tr>
      <w:tr w:rsidR="00E04FD7" w:rsidRPr="004814F3" w14:paraId="5E578104" w14:textId="77777777" w:rsidTr="002A6708">
        <w:trPr>
          <w:trHeight w:val="558"/>
        </w:trPr>
        <w:tc>
          <w:tcPr>
            <w:tcW w:w="9493" w:type="dxa"/>
            <w:gridSpan w:val="2"/>
            <w:shd w:val="clear" w:color="auto" w:fill="B4C6E7" w:themeFill="accent1" w:themeFillTint="66"/>
          </w:tcPr>
          <w:p w14:paraId="22AB6DDC" w14:textId="77777777" w:rsidR="00E04FD7" w:rsidRPr="004814F3" w:rsidRDefault="00E04FD7" w:rsidP="001B6252">
            <w:pPr>
              <w:shd w:val="clear" w:color="auto" w:fill="D9E2F3" w:themeFill="accent1" w:themeFillTint="33"/>
              <w:spacing w:after="0"/>
              <w:rPr>
                <w:rFonts w:ascii="Open Sans" w:eastAsia="Times New Roman" w:hAnsi="Open Sans" w:cs="Open Sans"/>
                <w:b/>
                <w:sz w:val="18"/>
                <w:szCs w:val="18"/>
                <w:lang w:eastAsia="en-US"/>
              </w:rPr>
            </w:pPr>
            <w:r w:rsidRPr="004814F3">
              <w:rPr>
                <w:rFonts w:ascii="Open Sans" w:eastAsia="Times New Roman" w:hAnsi="Open Sans" w:cs="Open Sans"/>
                <w:b/>
                <w:sz w:val="18"/>
                <w:szCs w:val="18"/>
                <w:lang w:eastAsia="en-US"/>
              </w:rPr>
              <w:t>Professioneel handelen = nagesprek, terugblik, argumentatie en reflectie</w:t>
            </w:r>
          </w:p>
        </w:tc>
        <w:tc>
          <w:tcPr>
            <w:tcW w:w="4394" w:type="dxa"/>
            <w:gridSpan w:val="3"/>
            <w:shd w:val="clear" w:color="auto" w:fill="B4C6E7" w:themeFill="accent1" w:themeFillTint="66"/>
          </w:tcPr>
          <w:p w14:paraId="25A24C58"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highlight w:val="yellow"/>
                <w:lang w:eastAsia="en-US"/>
              </w:rPr>
            </w:pPr>
          </w:p>
        </w:tc>
      </w:tr>
      <w:tr w:rsidR="00E04FD7" w:rsidRPr="004814F3" w14:paraId="32E0B49E" w14:textId="77777777" w:rsidTr="00591B48">
        <w:trPr>
          <w:trHeight w:val="291"/>
        </w:trPr>
        <w:tc>
          <w:tcPr>
            <w:tcW w:w="9493" w:type="dxa"/>
            <w:gridSpan w:val="2"/>
            <w:shd w:val="clear" w:color="auto" w:fill="D9E2F3" w:themeFill="accent1" w:themeFillTint="33"/>
          </w:tcPr>
          <w:p w14:paraId="3C7BE385" w14:textId="77777777" w:rsidR="00E04FD7" w:rsidRPr="00924FED" w:rsidRDefault="00E04FD7" w:rsidP="001B6252">
            <w:pPr>
              <w:shd w:val="clear" w:color="auto" w:fill="D9E2F3" w:themeFill="accent1" w:themeFillTint="33"/>
              <w:spacing w:after="0"/>
              <w:rPr>
                <w:rFonts w:ascii="Open Sans" w:eastAsia="Times New Roman" w:hAnsi="Open Sans" w:cs="Open Sans"/>
                <w:sz w:val="18"/>
                <w:szCs w:val="18"/>
                <w:lang w:val="nl" w:eastAsia="en-US"/>
              </w:rPr>
            </w:pPr>
            <w:r w:rsidRPr="00924FED">
              <w:rPr>
                <w:rFonts w:ascii="Open Sans" w:eastAsia="Times New Roman" w:hAnsi="Open Sans" w:cs="Open Sans"/>
                <w:sz w:val="18"/>
                <w:szCs w:val="18"/>
                <w:lang w:val="nl" w:eastAsia="en-US"/>
              </w:rPr>
              <w:t>De student kan omtrent houding en stem reflecteren op volgende onderdelen:</w:t>
            </w:r>
          </w:p>
          <w:p w14:paraId="77D42693" w14:textId="77777777" w:rsidR="00E04FD7" w:rsidRPr="00924FED" w:rsidRDefault="00E04FD7" w:rsidP="001B6252">
            <w:pPr>
              <w:pStyle w:val="Lijstalinea"/>
              <w:numPr>
                <w:ilvl w:val="0"/>
                <w:numId w:val="11"/>
              </w:numPr>
              <w:shd w:val="clear" w:color="auto" w:fill="D9E2F3" w:themeFill="accent1" w:themeFillTint="33"/>
              <w:spacing w:after="0"/>
              <w:rPr>
                <w:rFonts w:ascii="Open Sans" w:eastAsia="Times New Roman" w:hAnsi="Open Sans" w:cs="Open Sans"/>
                <w:sz w:val="18"/>
                <w:szCs w:val="18"/>
                <w:lang w:val="nl" w:eastAsia="en-US"/>
              </w:rPr>
            </w:pPr>
            <w:r w:rsidRPr="00924FED">
              <w:rPr>
                <w:rFonts w:ascii="Open Sans" w:eastAsia="Times New Roman" w:hAnsi="Open Sans" w:cs="Open Sans"/>
                <w:sz w:val="18"/>
                <w:szCs w:val="18"/>
                <w:lang w:val="nl" w:eastAsia="en-US"/>
              </w:rPr>
              <w:t>Congruent inzetten van non-verbaal handelen</w:t>
            </w:r>
          </w:p>
          <w:p w14:paraId="20D8DDA0" w14:textId="77777777" w:rsidR="00E04FD7" w:rsidRPr="00924FED" w:rsidRDefault="00E04FD7" w:rsidP="001B6252">
            <w:pPr>
              <w:pStyle w:val="Lijstalinea"/>
              <w:numPr>
                <w:ilvl w:val="0"/>
                <w:numId w:val="11"/>
              </w:numPr>
              <w:shd w:val="clear" w:color="auto" w:fill="D9E2F3" w:themeFill="accent1" w:themeFillTint="33"/>
              <w:spacing w:after="0"/>
              <w:rPr>
                <w:rFonts w:ascii="Open Sans" w:eastAsia="Times New Roman" w:hAnsi="Open Sans" w:cs="Open Sans"/>
                <w:sz w:val="18"/>
                <w:szCs w:val="18"/>
                <w:lang w:val="nl" w:eastAsia="en-US"/>
              </w:rPr>
            </w:pPr>
            <w:r w:rsidRPr="00924FED">
              <w:rPr>
                <w:rFonts w:ascii="Open Sans" w:eastAsia="Times New Roman" w:hAnsi="Open Sans" w:cs="Open Sans"/>
                <w:sz w:val="18"/>
                <w:szCs w:val="18"/>
                <w:lang w:val="nl" w:eastAsia="en-US"/>
              </w:rPr>
              <w:t>Levendig, boeiend en verstaanbaar spreken/vertellen</w:t>
            </w:r>
          </w:p>
        </w:tc>
        <w:tc>
          <w:tcPr>
            <w:tcW w:w="4394" w:type="dxa"/>
            <w:gridSpan w:val="3"/>
            <w:shd w:val="clear" w:color="auto" w:fill="D9E2F3" w:themeFill="accent1" w:themeFillTint="33"/>
          </w:tcPr>
          <w:p w14:paraId="3ABAFF4B"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highlight w:val="yellow"/>
                <w:lang w:eastAsia="en-US"/>
              </w:rPr>
            </w:pPr>
          </w:p>
        </w:tc>
      </w:tr>
      <w:tr w:rsidR="00E04FD7" w:rsidRPr="004814F3" w14:paraId="5D512F3A" w14:textId="77777777" w:rsidTr="00591B48">
        <w:trPr>
          <w:trHeight w:val="558"/>
        </w:trPr>
        <w:tc>
          <w:tcPr>
            <w:tcW w:w="9493" w:type="dxa"/>
            <w:gridSpan w:val="2"/>
            <w:shd w:val="clear" w:color="auto" w:fill="D9E2F3" w:themeFill="accent1" w:themeFillTint="33"/>
          </w:tcPr>
          <w:p w14:paraId="717DD91A" w14:textId="77777777" w:rsidR="00E04FD7" w:rsidRPr="00924FED" w:rsidRDefault="00E04FD7" w:rsidP="001B6252">
            <w:pPr>
              <w:shd w:val="clear" w:color="auto" w:fill="D9E2F3" w:themeFill="accent1" w:themeFillTint="33"/>
              <w:spacing w:after="0"/>
              <w:rPr>
                <w:rFonts w:ascii="Open Sans" w:eastAsia="Times New Roman" w:hAnsi="Open Sans" w:cs="Open Sans"/>
                <w:sz w:val="18"/>
                <w:szCs w:val="18"/>
                <w:lang w:eastAsia="en-US"/>
              </w:rPr>
            </w:pPr>
            <w:r w:rsidRPr="00924FED">
              <w:rPr>
                <w:rFonts w:ascii="Open Sans" w:eastAsia="Times New Roman" w:hAnsi="Open Sans" w:cs="Open Sans"/>
                <w:sz w:val="18"/>
                <w:szCs w:val="18"/>
                <w:lang w:val="nl" w:eastAsia="en-US"/>
              </w:rPr>
              <w:t>De student werkt in toenemende mate zelfstandig aan persoonlijke leerdoelen via een leercyclus en kan deze koppelen aan  het vormen van een visie.</w:t>
            </w:r>
          </w:p>
        </w:tc>
        <w:tc>
          <w:tcPr>
            <w:tcW w:w="4394" w:type="dxa"/>
            <w:gridSpan w:val="3"/>
            <w:shd w:val="clear" w:color="auto" w:fill="D9E2F3" w:themeFill="accent1" w:themeFillTint="33"/>
          </w:tcPr>
          <w:p w14:paraId="03FEB422"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highlight w:val="yellow"/>
                <w:lang w:eastAsia="en-US"/>
              </w:rPr>
            </w:pPr>
          </w:p>
        </w:tc>
      </w:tr>
      <w:tr w:rsidR="002B0A85" w:rsidRPr="004814F3" w14:paraId="4FE0641A" w14:textId="77777777" w:rsidTr="00591B48">
        <w:trPr>
          <w:trHeight w:val="558"/>
        </w:trPr>
        <w:tc>
          <w:tcPr>
            <w:tcW w:w="9493" w:type="dxa"/>
            <w:gridSpan w:val="2"/>
            <w:shd w:val="clear" w:color="auto" w:fill="D9E2F3" w:themeFill="accent1" w:themeFillTint="33"/>
          </w:tcPr>
          <w:p w14:paraId="379EB0D7" w14:textId="6D477AAF" w:rsidR="002B0A85" w:rsidRPr="004814F3" w:rsidRDefault="002B0A85" w:rsidP="00D91716">
            <w:pPr>
              <w:shd w:val="clear" w:color="auto" w:fill="D9E2F3" w:themeFill="accent1" w:themeFillTint="33"/>
              <w:spacing w:after="0"/>
              <w:rPr>
                <w:rFonts w:ascii="Open Sans" w:eastAsia="Times New Roman" w:hAnsi="Open Sans" w:cs="Open Sans"/>
                <w:b/>
                <w:bCs/>
                <w:sz w:val="18"/>
                <w:szCs w:val="18"/>
                <w:lang w:eastAsia="en-US"/>
              </w:rPr>
            </w:pPr>
            <w:r>
              <w:rPr>
                <w:rFonts w:ascii="Open Sans" w:eastAsia="Times New Roman" w:hAnsi="Open Sans" w:cs="Open Sans"/>
                <w:b/>
                <w:bCs/>
                <w:sz w:val="18"/>
                <w:szCs w:val="18"/>
                <w:lang w:eastAsia="en-US"/>
              </w:rPr>
              <w:t xml:space="preserve">Voor </w:t>
            </w:r>
            <w:r w:rsidR="008869E8">
              <w:rPr>
                <w:rFonts w:ascii="Open Sans" w:eastAsia="Times New Roman" w:hAnsi="Open Sans" w:cs="Open Sans"/>
                <w:b/>
                <w:bCs/>
                <w:sz w:val="18"/>
                <w:szCs w:val="18"/>
                <w:lang w:eastAsia="en-US"/>
              </w:rPr>
              <w:t xml:space="preserve">verdere </w:t>
            </w:r>
            <w:r>
              <w:rPr>
                <w:rFonts w:ascii="Open Sans" w:eastAsia="Times New Roman" w:hAnsi="Open Sans" w:cs="Open Sans"/>
                <w:b/>
                <w:bCs/>
                <w:sz w:val="18"/>
                <w:szCs w:val="18"/>
                <w:lang w:eastAsia="en-US"/>
              </w:rPr>
              <w:t xml:space="preserve">feedback op </w:t>
            </w:r>
            <w:r w:rsidR="008869E8">
              <w:rPr>
                <w:rFonts w:ascii="Open Sans" w:eastAsia="Times New Roman" w:hAnsi="Open Sans" w:cs="Open Sans"/>
                <w:b/>
                <w:bCs/>
                <w:sz w:val="18"/>
                <w:szCs w:val="18"/>
                <w:lang w:eastAsia="en-US"/>
              </w:rPr>
              <w:t xml:space="preserve">de bekwaamheidsgebieden zie </w:t>
            </w:r>
            <w:r>
              <w:rPr>
                <w:rFonts w:ascii="Open Sans" w:eastAsia="Times New Roman" w:hAnsi="Open Sans" w:cs="Open Sans"/>
                <w:b/>
                <w:bCs/>
                <w:sz w:val="18"/>
                <w:szCs w:val="18"/>
                <w:lang w:eastAsia="en-US"/>
              </w:rPr>
              <w:t>de tabel hieronder</w:t>
            </w:r>
          </w:p>
        </w:tc>
        <w:tc>
          <w:tcPr>
            <w:tcW w:w="4394" w:type="dxa"/>
            <w:gridSpan w:val="3"/>
            <w:shd w:val="clear" w:color="auto" w:fill="D9E2F3" w:themeFill="accent1" w:themeFillTint="33"/>
          </w:tcPr>
          <w:p w14:paraId="5DF30A56" w14:textId="77777777" w:rsidR="002B0A85" w:rsidRPr="004814F3" w:rsidRDefault="002B0A85" w:rsidP="00D91716">
            <w:pPr>
              <w:shd w:val="clear" w:color="auto" w:fill="D9E2F3" w:themeFill="accent1" w:themeFillTint="33"/>
              <w:spacing w:after="0"/>
              <w:rPr>
                <w:rFonts w:ascii="Open Sans" w:eastAsia="Times New Roman" w:hAnsi="Open Sans" w:cs="Open Sans"/>
                <w:sz w:val="18"/>
                <w:szCs w:val="18"/>
                <w:highlight w:val="yellow"/>
                <w:lang w:eastAsia="en-US"/>
              </w:rPr>
            </w:pPr>
          </w:p>
        </w:tc>
      </w:tr>
      <w:tr w:rsidR="00E04FD7" w:rsidRPr="004814F3" w14:paraId="48E285D2" w14:textId="77777777" w:rsidTr="00591B48">
        <w:trPr>
          <w:trHeight w:val="558"/>
        </w:trPr>
        <w:tc>
          <w:tcPr>
            <w:tcW w:w="12611" w:type="dxa"/>
            <w:gridSpan w:val="3"/>
            <w:shd w:val="clear" w:color="auto" w:fill="D9E2F3" w:themeFill="accent1" w:themeFillTint="33"/>
          </w:tcPr>
          <w:p w14:paraId="14DE1E7D" w14:textId="77777777" w:rsidR="00E04FD7" w:rsidRPr="008F272D" w:rsidRDefault="00E04FD7" w:rsidP="001B6252">
            <w:pPr>
              <w:shd w:val="clear" w:color="auto" w:fill="D9E2F3" w:themeFill="accent1" w:themeFillTint="33"/>
              <w:spacing w:after="0"/>
              <w:rPr>
                <w:rFonts w:ascii="Open Sans" w:eastAsia="Times New Roman" w:hAnsi="Open Sans" w:cs="Open Sans"/>
                <w:sz w:val="18"/>
                <w:szCs w:val="18"/>
                <w:lang w:eastAsia="en-US"/>
              </w:rPr>
            </w:pPr>
            <w:r w:rsidRPr="008F272D">
              <w:rPr>
                <w:rFonts w:ascii="Open Sans" w:eastAsia="Times New Roman" w:hAnsi="Open Sans" w:cs="Open Sans"/>
                <w:sz w:val="18"/>
                <w:szCs w:val="18"/>
                <w:lang w:eastAsia="en-US"/>
              </w:rPr>
              <w:t xml:space="preserve">De </w:t>
            </w:r>
            <w:r>
              <w:rPr>
                <w:rFonts w:ascii="Open Sans" w:eastAsia="Times New Roman" w:hAnsi="Open Sans" w:cs="Open Sans"/>
                <w:sz w:val="18"/>
                <w:szCs w:val="18"/>
                <w:lang w:eastAsia="en-US"/>
              </w:rPr>
              <w:t xml:space="preserve">professionele </w:t>
            </w:r>
            <w:r w:rsidRPr="008F272D">
              <w:rPr>
                <w:rFonts w:ascii="Open Sans" w:eastAsia="Times New Roman" w:hAnsi="Open Sans" w:cs="Open Sans"/>
                <w:sz w:val="18"/>
                <w:szCs w:val="18"/>
                <w:lang w:eastAsia="en-US"/>
              </w:rPr>
              <w:t>ontwikkeling van de st</w:t>
            </w:r>
            <w:r>
              <w:rPr>
                <w:rFonts w:ascii="Open Sans" w:eastAsia="Times New Roman" w:hAnsi="Open Sans" w:cs="Open Sans"/>
                <w:sz w:val="18"/>
                <w:szCs w:val="18"/>
                <w:lang w:eastAsia="en-US"/>
              </w:rPr>
              <w:t>udent is passend bij niveau 3</w:t>
            </w:r>
          </w:p>
        </w:tc>
        <w:tc>
          <w:tcPr>
            <w:tcW w:w="567" w:type="dxa"/>
            <w:shd w:val="clear" w:color="auto" w:fill="D9E2F3" w:themeFill="accent1" w:themeFillTint="33"/>
          </w:tcPr>
          <w:p w14:paraId="28446A3E"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lang w:eastAsia="en-US"/>
              </w:rPr>
            </w:pPr>
            <w:r>
              <w:rPr>
                <w:rFonts w:ascii="Open Sans" w:eastAsia="Times New Roman" w:hAnsi="Open Sans" w:cs="Open Sans"/>
                <w:sz w:val="18"/>
                <w:szCs w:val="18"/>
                <w:lang w:eastAsia="en-US"/>
              </w:rPr>
              <w:t>JA</w:t>
            </w:r>
          </w:p>
          <w:p w14:paraId="63AC9547"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lang w:eastAsia="en-US"/>
              </w:rPr>
            </w:pPr>
          </w:p>
        </w:tc>
        <w:tc>
          <w:tcPr>
            <w:tcW w:w="709" w:type="dxa"/>
            <w:shd w:val="clear" w:color="auto" w:fill="D9E2F3" w:themeFill="accent1" w:themeFillTint="33"/>
          </w:tcPr>
          <w:p w14:paraId="6EE7ACF1" w14:textId="77777777" w:rsidR="00E04FD7" w:rsidRPr="004814F3" w:rsidRDefault="00E04FD7" w:rsidP="001B6252">
            <w:pPr>
              <w:shd w:val="clear" w:color="auto" w:fill="D9E2F3" w:themeFill="accent1" w:themeFillTint="33"/>
              <w:spacing w:after="0"/>
              <w:rPr>
                <w:rFonts w:ascii="Open Sans" w:eastAsia="Times New Roman" w:hAnsi="Open Sans" w:cs="Open Sans"/>
                <w:sz w:val="18"/>
                <w:szCs w:val="18"/>
                <w:lang w:eastAsia="en-US"/>
              </w:rPr>
            </w:pPr>
            <w:r>
              <w:rPr>
                <w:rFonts w:ascii="Open Sans" w:eastAsia="Times New Roman" w:hAnsi="Open Sans" w:cs="Open Sans"/>
                <w:sz w:val="18"/>
                <w:szCs w:val="18"/>
                <w:lang w:eastAsia="en-US"/>
              </w:rPr>
              <w:t>NEE</w:t>
            </w:r>
          </w:p>
        </w:tc>
      </w:tr>
    </w:tbl>
    <w:p w14:paraId="5DE40CDA" w14:textId="77777777" w:rsidR="00A91B18" w:rsidRDefault="00A91B18"/>
    <w:p w14:paraId="26747BF4" w14:textId="4CD00804" w:rsidR="009F7B65" w:rsidRDefault="009F7B65">
      <w:pPr>
        <w:spacing w:before="0" w:after="160" w:line="259" w:lineRule="auto"/>
      </w:pPr>
      <w:r>
        <w:br w:type="page"/>
      </w:r>
    </w:p>
    <w:p w14:paraId="223E497E" w14:textId="77777777" w:rsidR="00F93785" w:rsidRDefault="00F93785"/>
    <w:p w14:paraId="02FC3C01" w14:textId="77777777" w:rsidR="00BE2247" w:rsidRDefault="00BE2247" w:rsidP="00BE2247">
      <w:pPr>
        <w:jc w:val="center"/>
        <w:rPr>
          <w:b/>
          <w:bCs/>
          <w:sz w:val="24"/>
          <w:szCs w:val="32"/>
        </w:rPr>
      </w:pPr>
      <w:r w:rsidRPr="00BE2247">
        <w:rPr>
          <w:b/>
          <w:bCs/>
          <w:sz w:val="24"/>
          <w:szCs w:val="32"/>
        </w:rPr>
        <w:t>Pedagogisch handelen</w:t>
      </w:r>
    </w:p>
    <w:p w14:paraId="221244AA" w14:textId="647E9C37" w:rsidR="00BE2247" w:rsidRDefault="00BE2247"/>
    <w:tbl>
      <w:tblPr>
        <w:tblStyle w:val="Tabelraster"/>
        <w:tblW w:w="0" w:type="auto"/>
        <w:tblLayout w:type="fixed"/>
        <w:tblLook w:val="04A0" w:firstRow="1" w:lastRow="0" w:firstColumn="1" w:lastColumn="0" w:noHBand="0" w:noVBand="1"/>
      </w:tblPr>
      <w:tblGrid>
        <w:gridCol w:w="1271"/>
        <w:gridCol w:w="1418"/>
        <w:gridCol w:w="2551"/>
        <w:gridCol w:w="2835"/>
        <w:gridCol w:w="4394"/>
        <w:gridCol w:w="1525"/>
      </w:tblGrid>
      <w:tr w:rsidR="00F65A0C" w:rsidRPr="00A23275" w14:paraId="1749A7C3" w14:textId="77777777" w:rsidTr="001B6252">
        <w:trPr>
          <w:trHeight w:val="567"/>
        </w:trPr>
        <w:tc>
          <w:tcPr>
            <w:tcW w:w="2689" w:type="dxa"/>
            <w:gridSpan w:val="2"/>
          </w:tcPr>
          <w:p w14:paraId="5C73AA0D" w14:textId="242BE42D" w:rsidR="00F65A0C" w:rsidRPr="00A23275" w:rsidRDefault="00F65A0C">
            <w:pPr>
              <w:rPr>
                <w:rFonts w:asciiTheme="minorHAnsi" w:hAnsiTheme="minorHAnsi" w:cstheme="minorHAnsi"/>
                <w:sz w:val="20"/>
                <w:szCs w:val="22"/>
              </w:rPr>
            </w:pPr>
            <w:r w:rsidRPr="00A23275">
              <w:rPr>
                <w:rFonts w:asciiTheme="minorHAnsi" w:hAnsiTheme="minorHAnsi" w:cstheme="minorHAnsi"/>
                <w:sz w:val="20"/>
                <w:szCs w:val="22"/>
              </w:rPr>
              <w:t>Beroepstaak</w:t>
            </w:r>
          </w:p>
        </w:tc>
        <w:tc>
          <w:tcPr>
            <w:tcW w:w="2551" w:type="dxa"/>
          </w:tcPr>
          <w:p w14:paraId="5C4FA2CA" w14:textId="2E7CF0E2" w:rsidR="00F65A0C" w:rsidRPr="00A23275" w:rsidRDefault="00F65A0C">
            <w:pPr>
              <w:rPr>
                <w:rFonts w:asciiTheme="minorHAnsi" w:hAnsiTheme="minorHAnsi" w:cstheme="minorHAnsi"/>
                <w:sz w:val="20"/>
                <w:szCs w:val="22"/>
              </w:rPr>
            </w:pPr>
            <w:r w:rsidRPr="00A23275">
              <w:rPr>
                <w:rFonts w:asciiTheme="minorHAnsi" w:hAnsiTheme="minorHAnsi" w:cstheme="minorHAnsi"/>
                <w:sz w:val="20"/>
                <w:szCs w:val="22"/>
              </w:rPr>
              <w:t>leerresultaat</w:t>
            </w:r>
          </w:p>
        </w:tc>
        <w:tc>
          <w:tcPr>
            <w:tcW w:w="2835" w:type="dxa"/>
            <w:shd w:val="clear" w:color="auto" w:fill="D9E2F3" w:themeFill="accent1" w:themeFillTint="33"/>
          </w:tcPr>
          <w:p w14:paraId="76251910" w14:textId="0D6E1723" w:rsidR="00F65A0C" w:rsidRPr="00A23275" w:rsidRDefault="00F65A0C">
            <w:pPr>
              <w:rPr>
                <w:rFonts w:asciiTheme="minorHAnsi" w:hAnsiTheme="minorHAnsi" w:cstheme="minorHAnsi"/>
                <w:sz w:val="20"/>
                <w:szCs w:val="22"/>
              </w:rPr>
            </w:pPr>
            <w:bookmarkStart w:id="7" w:name="_Hlk135917360"/>
            <w:r w:rsidRPr="00A23275">
              <w:rPr>
                <w:rFonts w:asciiTheme="minorHAnsi" w:hAnsiTheme="minorHAnsi" w:cstheme="minorHAnsi"/>
                <w:sz w:val="20"/>
                <w:szCs w:val="22"/>
              </w:rPr>
              <w:t>Feedback/feedforward lesbezoek</w:t>
            </w:r>
            <w:bookmarkEnd w:id="7"/>
          </w:p>
        </w:tc>
        <w:tc>
          <w:tcPr>
            <w:tcW w:w="4394" w:type="dxa"/>
          </w:tcPr>
          <w:p w14:paraId="083F7A6B" w14:textId="6498B913" w:rsidR="00F65A0C" w:rsidRPr="00A23275" w:rsidRDefault="00F65A0C">
            <w:pPr>
              <w:rPr>
                <w:rFonts w:asciiTheme="minorHAnsi" w:hAnsiTheme="minorHAnsi" w:cstheme="minorHAnsi"/>
                <w:sz w:val="20"/>
                <w:szCs w:val="22"/>
              </w:rPr>
            </w:pPr>
            <w:r w:rsidRPr="00A23275">
              <w:rPr>
                <w:rFonts w:asciiTheme="minorHAnsi" w:hAnsiTheme="minorHAnsi" w:cstheme="minorHAnsi"/>
                <w:sz w:val="20"/>
                <w:szCs w:val="22"/>
              </w:rPr>
              <w:t xml:space="preserve">Bevindingen </w:t>
            </w:r>
          </w:p>
        </w:tc>
        <w:tc>
          <w:tcPr>
            <w:tcW w:w="1525" w:type="dxa"/>
          </w:tcPr>
          <w:p w14:paraId="06481B3D" w14:textId="6009A24F" w:rsidR="00F65A0C" w:rsidRPr="00A23275" w:rsidRDefault="00F65A0C">
            <w:pPr>
              <w:rPr>
                <w:rFonts w:asciiTheme="minorHAnsi" w:hAnsiTheme="minorHAnsi" w:cstheme="minorHAnsi"/>
                <w:sz w:val="20"/>
                <w:szCs w:val="22"/>
              </w:rPr>
            </w:pPr>
            <w:r w:rsidRPr="00A23275">
              <w:rPr>
                <w:rFonts w:asciiTheme="minorHAnsi" w:hAnsiTheme="minorHAnsi" w:cstheme="minorHAnsi"/>
                <w:sz w:val="20"/>
                <w:szCs w:val="22"/>
              </w:rPr>
              <w:t xml:space="preserve">Oordeel </w:t>
            </w:r>
          </w:p>
        </w:tc>
      </w:tr>
      <w:tr w:rsidR="00F93785" w:rsidRPr="00A23275" w14:paraId="5691101F" w14:textId="77777777" w:rsidTr="001B6252">
        <w:trPr>
          <w:trHeight w:val="832"/>
        </w:trPr>
        <w:tc>
          <w:tcPr>
            <w:tcW w:w="1271" w:type="dxa"/>
            <w:vMerge w:val="restart"/>
            <w:textDirection w:val="btLr"/>
          </w:tcPr>
          <w:p w14:paraId="7FB5AAF1" w14:textId="0767178A" w:rsidR="00F93785" w:rsidRPr="00A23275" w:rsidRDefault="00F93785" w:rsidP="001F11CE">
            <w:pPr>
              <w:ind w:left="113" w:right="113"/>
              <w:rPr>
                <w:rFonts w:asciiTheme="minorHAnsi" w:hAnsiTheme="minorHAnsi" w:cstheme="minorHAnsi"/>
                <w:sz w:val="20"/>
                <w:szCs w:val="22"/>
              </w:rPr>
            </w:pPr>
            <w:r w:rsidRPr="00A23275">
              <w:rPr>
                <w:rFonts w:asciiTheme="minorHAnsi" w:hAnsiTheme="minorHAnsi" w:cstheme="minorHAnsi"/>
                <w:sz w:val="20"/>
                <w:szCs w:val="22"/>
              </w:rPr>
              <w:t>1: de leraar creëert een prettig, ordelijk en veilig werk- en leerklimaat</w:t>
            </w:r>
          </w:p>
        </w:tc>
        <w:tc>
          <w:tcPr>
            <w:tcW w:w="1418" w:type="dxa"/>
            <w:vMerge w:val="restart"/>
          </w:tcPr>
          <w:p w14:paraId="776BEE36" w14:textId="20C9E60E" w:rsidR="00F93785" w:rsidRPr="00A23275" w:rsidRDefault="00F93785" w:rsidP="00A23275">
            <w:pPr>
              <w:rPr>
                <w:rFonts w:asciiTheme="minorHAnsi" w:hAnsiTheme="minorHAnsi" w:cstheme="minorHAnsi"/>
                <w:sz w:val="20"/>
                <w:szCs w:val="22"/>
              </w:rPr>
            </w:pPr>
            <w:r w:rsidRPr="00A23275">
              <w:rPr>
                <w:rFonts w:asciiTheme="minorHAnsi" w:hAnsiTheme="minorHAnsi" w:cstheme="minorHAnsi"/>
                <w:sz w:val="20"/>
                <w:szCs w:val="22"/>
              </w:rPr>
              <w:t>Leerlingen motiveren</w:t>
            </w:r>
          </w:p>
        </w:tc>
        <w:tc>
          <w:tcPr>
            <w:tcW w:w="2551" w:type="dxa"/>
            <w:vMerge w:val="restart"/>
          </w:tcPr>
          <w:p w14:paraId="1E484C08" w14:textId="475BC180" w:rsidR="00F93785" w:rsidRPr="00637303" w:rsidRDefault="00F93785" w:rsidP="00A23275">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voert de onderwijs- en begeleidingsactiviteiten uit vanuit de psychologische basisbehoeften  </w:t>
            </w:r>
          </w:p>
          <w:p w14:paraId="029E87D4" w14:textId="08B8C197" w:rsidR="00F93785" w:rsidRPr="00637303" w:rsidRDefault="00F93785" w:rsidP="00A23275">
            <w:pPr>
              <w:pStyle w:val="Lijstalinea"/>
              <w:numPr>
                <w:ilvl w:val="0"/>
                <w:numId w:val="5"/>
              </w:numPr>
              <w:ind w:left="360"/>
              <w:rPr>
                <w:rFonts w:ascii="Poppins" w:hAnsi="Poppins" w:cs="Poppins"/>
                <w:color w:val="7030A0"/>
                <w:sz w:val="14"/>
                <w:szCs w:val="16"/>
              </w:rPr>
            </w:pPr>
            <w:r w:rsidRPr="00637303">
              <w:rPr>
                <w:rFonts w:ascii="Poppins" w:hAnsi="Poppins" w:cs="Poppins"/>
                <w:color w:val="7030A0"/>
                <w:sz w:val="14"/>
                <w:szCs w:val="16"/>
              </w:rPr>
              <w:t>heeft daarbij oog voor verschillen tussen leerlingen en vertaalt dit naar eigen handelen (ped 1.3)</w:t>
            </w:r>
          </w:p>
        </w:tc>
        <w:tc>
          <w:tcPr>
            <w:tcW w:w="2835" w:type="dxa"/>
            <w:vMerge w:val="restart"/>
            <w:shd w:val="clear" w:color="auto" w:fill="D9E2F3" w:themeFill="accent1" w:themeFillTint="33"/>
          </w:tcPr>
          <w:p w14:paraId="08AF992D" w14:textId="77777777" w:rsidR="00F93785" w:rsidRDefault="00A1323E" w:rsidP="00A23275">
            <w:pPr>
              <w:rPr>
                <w:rFonts w:ascii="Poppins" w:hAnsi="Poppins" w:cs="Poppins"/>
                <w:sz w:val="14"/>
                <w:szCs w:val="16"/>
              </w:rPr>
            </w:pPr>
            <w:r>
              <w:rPr>
                <w:rFonts w:ascii="Poppins" w:hAnsi="Poppins" w:cs="Poppins"/>
                <w:sz w:val="14"/>
                <w:szCs w:val="16"/>
              </w:rPr>
              <w:t xml:space="preserve">Positief: </w:t>
            </w:r>
          </w:p>
          <w:p w14:paraId="7063A37F" w14:textId="77777777" w:rsidR="00C5414E" w:rsidRDefault="00C5414E" w:rsidP="00A23275">
            <w:pPr>
              <w:rPr>
                <w:rFonts w:ascii="Poppins" w:hAnsi="Poppins" w:cs="Poppins"/>
                <w:sz w:val="14"/>
                <w:szCs w:val="16"/>
              </w:rPr>
            </w:pPr>
          </w:p>
          <w:p w14:paraId="63E08C07" w14:textId="77777777" w:rsidR="00C5414E" w:rsidRDefault="00C5414E" w:rsidP="00A23275">
            <w:pPr>
              <w:rPr>
                <w:rFonts w:ascii="Poppins" w:hAnsi="Poppins" w:cs="Poppins"/>
                <w:sz w:val="14"/>
                <w:szCs w:val="16"/>
              </w:rPr>
            </w:pPr>
          </w:p>
          <w:p w14:paraId="1CEE6BBD" w14:textId="77777777" w:rsidR="009B493C" w:rsidRDefault="009B493C" w:rsidP="00A23275">
            <w:pPr>
              <w:rPr>
                <w:rFonts w:ascii="Poppins" w:hAnsi="Poppins" w:cs="Poppins"/>
                <w:sz w:val="14"/>
                <w:szCs w:val="16"/>
              </w:rPr>
            </w:pPr>
          </w:p>
          <w:p w14:paraId="16CD8D62" w14:textId="4F222C04" w:rsidR="00C5414E" w:rsidRPr="00A23275" w:rsidRDefault="00C5414E" w:rsidP="00A23275">
            <w:pPr>
              <w:rPr>
                <w:rFonts w:ascii="Poppins" w:hAnsi="Poppins" w:cs="Poppins"/>
                <w:sz w:val="14"/>
                <w:szCs w:val="16"/>
              </w:rPr>
            </w:pPr>
            <w:r>
              <w:rPr>
                <w:rFonts w:ascii="Poppins" w:hAnsi="Poppins" w:cs="Poppins"/>
                <w:sz w:val="14"/>
                <w:szCs w:val="16"/>
              </w:rPr>
              <w:t>Nog aan</w:t>
            </w:r>
            <w:r w:rsidR="009B493C">
              <w:rPr>
                <w:rFonts w:ascii="Poppins" w:hAnsi="Poppins" w:cs="Poppins"/>
                <w:sz w:val="14"/>
                <w:szCs w:val="16"/>
              </w:rPr>
              <w:t xml:space="preserve"> te </w:t>
            </w:r>
            <w:r>
              <w:rPr>
                <w:rFonts w:ascii="Poppins" w:hAnsi="Poppins" w:cs="Poppins"/>
                <w:sz w:val="14"/>
                <w:szCs w:val="16"/>
              </w:rPr>
              <w:t>tonen in  portfolio/CGI</w:t>
            </w:r>
            <w:r w:rsidR="009B493C">
              <w:rPr>
                <w:rFonts w:ascii="Poppins" w:hAnsi="Poppins" w:cs="Poppins"/>
                <w:sz w:val="14"/>
                <w:szCs w:val="16"/>
              </w:rPr>
              <w:t xml:space="preserve">: </w:t>
            </w:r>
          </w:p>
        </w:tc>
        <w:tc>
          <w:tcPr>
            <w:tcW w:w="4394" w:type="dxa"/>
          </w:tcPr>
          <w:p w14:paraId="66B5B960" w14:textId="7D2F5FDC" w:rsidR="00F93785" w:rsidRPr="00A23275" w:rsidRDefault="00F93785" w:rsidP="00A23275">
            <w:pPr>
              <w:rPr>
                <w:rFonts w:ascii="Poppins" w:hAnsi="Poppins" w:cs="Poppins"/>
                <w:b/>
                <w:bCs/>
                <w:sz w:val="14"/>
                <w:szCs w:val="16"/>
              </w:rPr>
            </w:pPr>
            <w:r w:rsidRPr="00A23275">
              <w:rPr>
                <w:rFonts w:ascii="Poppins" w:hAnsi="Poppins" w:cs="Poppins"/>
                <w:b/>
                <w:bCs/>
                <w:sz w:val="16"/>
                <w:szCs w:val="18"/>
              </w:rPr>
              <w:t>Lesbezoek</w:t>
            </w:r>
          </w:p>
        </w:tc>
        <w:tc>
          <w:tcPr>
            <w:tcW w:w="1525" w:type="dxa"/>
            <w:vMerge w:val="restart"/>
          </w:tcPr>
          <w:p w14:paraId="6495815F" w14:textId="69D0789F" w:rsidR="00F93785" w:rsidRPr="00A23275" w:rsidRDefault="00F93785" w:rsidP="00A23275">
            <w:pPr>
              <w:rPr>
                <w:rFonts w:ascii="Poppins" w:hAnsi="Poppins" w:cs="Poppins"/>
                <w:sz w:val="14"/>
                <w:szCs w:val="16"/>
              </w:rPr>
            </w:pPr>
            <w:r w:rsidRPr="44D4CAAB">
              <w:rPr>
                <w:rFonts w:ascii="Times New Roman" w:eastAsia="Times New Roman" w:hAnsi="Times New Roman"/>
                <w:sz w:val="24"/>
              </w:rPr>
              <w:t xml:space="preserve"> </w:t>
            </w:r>
            <w:r w:rsidRPr="006D2074">
              <w:rPr>
                <w:rFonts w:ascii="Poppins" w:eastAsia="Times New Roman" w:hAnsi="Poppins" w:cs="Poppins"/>
                <w:sz w:val="18"/>
                <w:szCs w:val="18"/>
              </w:rPr>
              <w:t>O / V / G</w:t>
            </w:r>
          </w:p>
        </w:tc>
      </w:tr>
      <w:tr w:rsidR="00F93785" w:rsidRPr="00A23275" w14:paraId="1EEEB596" w14:textId="77777777" w:rsidTr="001B6252">
        <w:trPr>
          <w:trHeight w:val="832"/>
        </w:trPr>
        <w:tc>
          <w:tcPr>
            <w:tcW w:w="1271" w:type="dxa"/>
            <w:vMerge/>
          </w:tcPr>
          <w:p w14:paraId="5C22D328" w14:textId="77777777" w:rsidR="00F93785" w:rsidRPr="00A23275" w:rsidRDefault="00F93785" w:rsidP="00A23275">
            <w:pPr>
              <w:rPr>
                <w:rFonts w:asciiTheme="minorHAnsi" w:hAnsiTheme="minorHAnsi" w:cstheme="minorHAnsi"/>
                <w:sz w:val="20"/>
                <w:szCs w:val="22"/>
              </w:rPr>
            </w:pPr>
          </w:p>
        </w:tc>
        <w:tc>
          <w:tcPr>
            <w:tcW w:w="1418" w:type="dxa"/>
            <w:vMerge/>
          </w:tcPr>
          <w:p w14:paraId="3F0B7C86" w14:textId="77777777" w:rsidR="00F93785" w:rsidRPr="00A23275" w:rsidRDefault="00F93785" w:rsidP="00A23275">
            <w:pPr>
              <w:rPr>
                <w:rFonts w:asciiTheme="minorHAnsi" w:hAnsiTheme="minorHAnsi" w:cstheme="minorHAnsi"/>
                <w:sz w:val="20"/>
                <w:szCs w:val="22"/>
              </w:rPr>
            </w:pPr>
          </w:p>
        </w:tc>
        <w:tc>
          <w:tcPr>
            <w:tcW w:w="2551" w:type="dxa"/>
            <w:vMerge/>
          </w:tcPr>
          <w:p w14:paraId="36B4F619" w14:textId="77777777" w:rsidR="00F93785" w:rsidRPr="00637303" w:rsidRDefault="00F93785" w:rsidP="00A23275">
            <w:pPr>
              <w:pStyle w:val="Lijstalinea"/>
              <w:numPr>
                <w:ilvl w:val="0"/>
                <w:numId w:val="1"/>
              </w:numPr>
              <w:ind w:left="360"/>
              <w:rPr>
                <w:rFonts w:ascii="Poppins" w:hAnsi="Poppins" w:cs="Poppins"/>
                <w:color w:val="7030A0"/>
                <w:sz w:val="14"/>
                <w:szCs w:val="16"/>
              </w:rPr>
            </w:pPr>
          </w:p>
        </w:tc>
        <w:tc>
          <w:tcPr>
            <w:tcW w:w="2835" w:type="dxa"/>
            <w:vMerge/>
            <w:shd w:val="clear" w:color="auto" w:fill="D9E2F3" w:themeFill="accent1" w:themeFillTint="33"/>
          </w:tcPr>
          <w:p w14:paraId="5751F99E" w14:textId="77777777" w:rsidR="00F93785" w:rsidRPr="00A23275" w:rsidRDefault="00F93785" w:rsidP="00A23275">
            <w:pPr>
              <w:rPr>
                <w:rFonts w:ascii="Poppins" w:hAnsi="Poppins" w:cs="Poppins"/>
                <w:sz w:val="14"/>
                <w:szCs w:val="16"/>
              </w:rPr>
            </w:pPr>
          </w:p>
        </w:tc>
        <w:tc>
          <w:tcPr>
            <w:tcW w:w="4394" w:type="dxa"/>
          </w:tcPr>
          <w:p w14:paraId="7EE208BF" w14:textId="1FAFB2E5" w:rsidR="00F93785" w:rsidRPr="00A23275" w:rsidRDefault="00F93785" w:rsidP="00A23275">
            <w:pPr>
              <w:rPr>
                <w:rFonts w:ascii="Poppins" w:hAnsi="Poppins" w:cs="Poppins"/>
                <w:b/>
                <w:bCs/>
                <w:sz w:val="14"/>
                <w:szCs w:val="16"/>
              </w:rPr>
            </w:pPr>
            <w:r w:rsidRPr="00A23275">
              <w:rPr>
                <w:rFonts w:ascii="Poppins" w:hAnsi="Poppins" w:cs="Poppins"/>
                <w:b/>
                <w:bCs/>
                <w:sz w:val="16"/>
                <w:szCs w:val="18"/>
              </w:rPr>
              <w:t>Portfolio</w:t>
            </w:r>
          </w:p>
        </w:tc>
        <w:tc>
          <w:tcPr>
            <w:tcW w:w="1525" w:type="dxa"/>
            <w:vMerge/>
          </w:tcPr>
          <w:p w14:paraId="40768C3C" w14:textId="77777777" w:rsidR="00F93785" w:rsidRPr="00A23275" w:rsidRDefault="00F93785" w:rsidP="00A23275">
            <w:pPr>
              <w:rPr>
                <w:rFonts w:ascii="Poppins" w:hAnsi="Poppins" w:cs="Poppins"/>
                <w:sz w:val="14"/>
                <w:szCs w:val="16"/>
              </w:rPr>
            </w:pPr>
          </w:p>
        </w:tc>
      </w:tr>
      <w:tr w:rsidR="00F93785" w:rsidRPr="00A23275" w14:paraId="075230AC" w14:textId="77777777" w:rsidTr="001B6252">
        <w:trPr>
          <w:trHeight w:val="832"/>
        </w:trPr>
        <w:tc>
          <w:tcPr>
            <w:tcW w:w="1271" w:type="dxa"/>
            <w:vMerge/>
          </w:tcPr>
          <w:p w14:paraId="46B90286" w14:textId="77777777" w:rsidR="00F93785" w:rsidRPr="00A23275" w:rsidRDefault="00F93785" w:rsidP="00A23275">
            <w:pPr>
              <w:rPr>
                <w:rFonts w:asciiTheme="minorHAnsi" w:hAnsiTheme="minorHAnsi" w:cstheme="minorHAnsi"/>
                <w:sz w:val="20"/>
                <w:szCs w:val="22"/>
              </w:rPr>
            </w:pPr>
          </w:p>
        </w:tc>
        <w:tc>
          <w:tcPr>
            <w:tcW w:w="1418" w:type="dxa"/>
            <w:vMerge/>
          </w:tcPr>
          <w:p w14:paraId="42A2B003" w14:textId="77777777" w:rsidR="00F93785" w:rsidRPr="00A23275" w:rsidRDefault="00F93785" w:rsidP="00A23275">
            <w:pPr>
              <w:rPr>
                <w:rFonts w:asciiTheme="minorHAnsi" w:hAnsiTheme="minorHAnsi" w:cstheme="minorHAnsi"/>
                <w:sz w:val="20"/>
                <w:szCs w:val="22"/>
              </w:rPr>
            </w:pPr>
          </w:p>
        </w:tc>
        <w:tc>
          <w:tcPr>
            <w:tcW w:w="2551" w:type="dxa"/>
            <w:vMerge/>
          </w:tcPr>
          <w:p w14:paraId="76473B0D" w14:textId="77777777" w:rsidR="00F93785" w:rsidRPr="00637303" w:rsidRDefault="00F93785" w:rsidP="00A23275">
            <w:pPr>
              <w:pStyle w:val="Lijstalinea"/>
              <w:numPr>
                <w:ilvl w:val="0"/>
                <w:numId w:val="1"/>
              </w:numPr>
              <w:ind w:left="360"/>
              <w:rPr>
                <w:rFonts w:ascii="Poppins" w:hAnsi="Poppins" w:cs="Poppins"/>
                <w:color w:val="7030A0"/>
                <w:sz w:val="14"/>
                <w:szCs w:val="16"/>
              </w:rPr>
            </w:pPr>
          </w:p>
        </w:tc>
        <w:tc>
          <w:tcPr>
            <w:tcW w:w="2835" w:type="dxa"/>
            <w:vMerge/>
            <w:shd w:val="clear" w:color="auto" w:fill="D9E2F3" w:themeFill="accent1" w:themeFillTint="33"/>
          </w:tcPr>
          <w:p w14:paraId="25B16B5E" w14:textId="77777777" w:rsidR="00F93785" w:rsidRPr="00A23275" w:rsidRDefault="00F93785" w:rsidP="00A23275">
            <w:pPr>
              <w:rPr>
                <w:rFonts w:ascii="Poppins" w:hAnsi="Poppins" w:cs="Poppins"/>
                <w:sz w:val="14"/>
                <w:szCs w:val="16"/>
              </w:rPr>
            </w:pPr>
          </w:p>
        </w:tc>
        <w:tc>
          <w:tcPr>
            <w:tcW w:w="4394" w:type="dxa"/>
          </w:tcPr>
          <w:p w14:paraId="2270C28D" w14:textId="08E82472" w:rsidR="00F93785" w:rsidRPr="00A23275" w:rsidRDefault="00F93785" w:rsidP="00A23275">
            <w:pPr>
              <w:rPr>
                <w:rFonts w:ascii="Poppins" w:hAnsi="Poppins" w:cs="Poppins"/>
                <w:b/>
                <w:bCs/>
                <w:sz w:val="14"/>
                <w:szCs w:val="16"/>
              </w:rPr>
            </w:pPr>
            <w:r w:rsidRPr="00A23275">
              <w:rPr>
                <w:rFonts w:ascii="Poppins" w:hAnsi="Poppins" w:cs="Poppins"/>
                <w:b/>
                <w:bCs/>
                <w:sz w:val="16"/>
                <w:szCs w:val="18"/>
              </w:rPr>
              <w:t>CGI</w:t>
            </w:r>
          </w:p>
        </w:tc>
        <w:tc>
          <w:tcPr>
            <w:tcW w:w="1525" w:type="dxa"/>
            <w:vMerge/>
          </w:tcPr>
          <w:p w14:paraId="5AE4670C" w14:textId="77777777" w:rsidR="00F93785" w:rsidRPr="00A23275" w:rsidRDefault="00F93785" w:rsidP="00A23275">
            <w:pPr>
              <w:rPr>
                <w:rFonts w:ascii="Poppins" w:hAnsi="Poppins" w:cs="Poppins"/>
                <w:sz w:val="14"/>
                <w:szCs w:val="16"/>
              </w:rPr>
            </w:pPr>
          </w:p>
        </w:tc>
      </w:tr>
      <w:tr w:rsidR="009B493C" w:rsidRPr="00A23275" w14:paraId="60E2C48E" w14:textId="77777777" w:rsidTr="001B6252">
        <w:trPr>
          <w:trHeight w:val="908"/>
        </w:trPr>
        <w:tc>
          <w:tcPr>
            <w:tcW w:w="1271" w:type="dxa"/>
            <w:vMerge/>
          </w:tcPr>
          <w:p w14:paraId="162463B5" w14:textId="77777777" w:rsidR="009B493C" w:rsidRPr="00A23275" w:rsidRDefault="009B493C" w:rsidP="009B493C">
            <w:pPr>
              <w:rPr>
                <w:rFonts w:asciiTheme="minorHAnsi" w:hAnsiTheme="minorHAnsi" w:cstheme="minorHAnsi"/>
                <w:sz w:val="20"/>
                <w:szCs w:val="22"/>
              </w:rPr>
            </w:pPr>
          </w:p>
        </w:tc>
        <w:tc>
          <w:tcPr>
            <w:tcW w:w="1418" w:type="dxa"/>
            <w:vMerge w:val="restart"/>
          </w:tcPr>
          <w:p w14:paraId="0D11E68E" w14:textId="3D983FD8" w:rsidR="009B493C" w:rsidRPr="00A23275" w:rsidRDefault="009B493C" w:rsidP="009B493C">
            <w:pPr>
              <w:rPr>
                <w:rFonts w:asciiTheme="minorHAnsi" w:hAnsiTheme="minorHAnsi" w:cstheme="minorHAnsi"/>
                <w:sz w:val="20"/>
                <w:szCs w:val="22"/>
              </w:rPr>
            </w:pPr>
            <w:r w:rsidRPr="00A23275">
              <w:rPr>
                <w:rFonts w:asciiTheme="minorHAnsi" w:hAnsiTheme="minorHAnsi" w:cstheme="minorHAnsi"/>
                <w:sz w:val="20"/>
                <w:szCs w:val="22"/>
              </w:rPr>
              <w:t>Tactvol handelen</w:t>
            </w:r>
          </w:p>
        </w:tc>
        <w:tc>
          <w:tcPr>
            <w:tcW w:w="2551" w:type="dxa"/>
            <w:vMerge w:val="restart"/>
          </w:tcPr>
          <w:p w14:paraId="27DEA78D" w14:textId="514C87CF"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draagt bij aan een prettig, ordelijk en veilig leerklimaat </w:t>
            </w:r>
          </w:p>
          <w:p w14:paraId="23CE858B" w14:textId="71D80018"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toont daarbij inzicht in de groepsdynamiek </w:t>
            </w:r>
          </w:p>
          <w:p w14:paraId="44E5FD9D" w14:textId="339C8097"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doet recht aan elk individu in de klas </w:t>
            </w:r>
          </w:p>
          <w:p w14:paraId="02C69A39" w14:textId="16B0C290" w:rsidR="009B493C" w:rsidRPr="00637303" w:rsidRDefault="009B493C" w:rsidP="009B493C">
            <w:pPr>
              <w:pStyle w:val="Lijstalinea"/>
              <w:numPr>
                <w:ilvl w:val="0"/>
                <w:numId w:val="5"/>
              </w:numPr>
              <w:ind w:left="360"/>
              <w:rPr>
                <w:rFonts w:ascii="Poppins" w:hAnsi="Poppins" w:cs="Poppins"/>
                <w:color w:val="7030A0"/>
                <w:sz w:val="14"/>
                <w:szCs w:val="16"/>
              </w:rPr>
            </w:pPr>
            <w:r w:rsidRPr="00637303">
              <w:rPr>
                <w:rFonts w:ascii="Poppins" w:hAnsi="Poppins" w:cs="Poppins"/>
                <w:color w:val="7030A0"/>
                <w:sz w:val="14"/>
                <w:szCs w:val="16"/>
              </w:rPr>
              <w:t>differentieert ontwikkelingsgericht vanuit pedagogisch oogpunt  (ped. 2.3).</w:t>
            </w:r>
          </w:p>
        </w:tc>
        <w:tc>
          <w:tcPr>
            <w:tcW w:w="2835" w:type="dxa"/>
            <w:vMerge w:val="restart"/>
            <w:shd w:val="clear" w:color="auto" w:fill="D9E2F3" w:themeFill="accent1" w:themeFillTint="33"/>
          </w:tcPr>
          <w:p w14:paraId="370D8099" w14:textId="77777777" w:rsidR="009B493C" w:rsidRDefault="009B493C" w:rsidP="009B493C">
            <w:pPr>
              <w:rPr>
                <w:rFonts w:ascii="Poppins" w:hAnsi="Poppins" w:cs="Poppins"/>
                <w:sz w:val="14"/>
                <w:szCs w:val="16"/>
              </w:rPr>
            </w:pPr>
            <w:r>
              <w:rPr>
                <w:rFonts w:ascii="Poppins" w:hAnsi="Poppins" w:cs="Poppins"/>
                <w:sz w:val="14"/>
                <w:szCs w:val="16"/>
              </w:rPr>
              <w:t xml:space="preserve">Positief: </w:t>
            </w:r>
          </w:p>
          <w:p w14:paraId="1C0B3FEE" w14:textId="77777777" w:rsidR="009B493C" w:rsidRDefault="009B493C" w:rsidP="009B493C">
            <w:pPr>
              <w:rPr>
                <w:rFonts w:ascii="Poppins" w:hAnsi="Poppins" w:cs="Poppins"/>
                <w:sz w:val="14"/>
                <w:szCs w:val="16"/>
              </w:rPr>
            </w:pPr>
          </w:p>
          <w:p w14:paraId="76A058D6" w14:textId="77777777" w:rsidR="009B493C" w:rsidRDefault="009B493C" w:rsidP="009B493C">
            <w:pPr>
              <w:rPr>
                <w:rFonts w:ascii="Poppins" w:hAnsi="Poppins" w:cs="Poppins"/>
                <w:sz w:val="14"/>
                <w:szCs w:val="16"/>
              </w:rPr>
            </w:pPr>
          </w:p>
          <w:p w14:paraId="007CFF9C" w14:textId="77777777" w:rsidR="009B493C" w:rsidRDefault="009B493C" w:rsidP="009B493C">
            <w:pPr>
              <w:rPr>
                <w:rFonts w:ascii="Poppins" w:hAnsi="Poppins" w:cs="Poppins"/>
                <w:sz w:val="14"/>
                <w:szCs w:val="16"/>
              </w:rPr>
            </w:pPr>
          </w:p>
          <w:p w14:paraId="18173EDF" w14:textId="5666AC82"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4ED3B366" w14:textId="7FD8C900" w:rsidR="009B493C" w:rsidRPr="00A23275" w:rsidRDefault="009B493C" w:rsidP="009B493C">
            <w:pPr>
              <w:rPr>
                <w:rFonts w:ascii="Poppins" w:hAnsi="Poppins" w:cs="Poppins"/>
                <w:sz w:val="14"/>
                <w:szCs w:val="16"/>
              </w:rPr>
            </w:pPr>
            <w:r w:rsidRPr="00A23275">
              <w:rPr>
                <w:rFonts w:ascii="Poppins" w:hAnsi="Poppins" w:cs="Poppins"/>
                <w:b/>
                <w:bCs/>
                <w:sz w:val="16"/>
                <w:szCs w:val="18"/>
              </w:rPr>
              <w:t>Lesbezoek</w:t>
            </w:r>
          </w:p>
        </w:tc>
        <w:tc>
          <w:tcPr>
            <w:tcW w:w="1525" w:type="dxa"/>
            <w:vMerge w:val="restart"/>
          </w:tcPr>
          <w:p w14:paraId="2A963E5A" w14:textId="4ACBCC57" w:rsidR="009B493C" w:rsidRPr="00A23275" w:rsidRDefault="009B493C" w:rsidP="009B493C">
            <w:pPr>
              <w:rPr>
                <w:rFonts w:ascii="Poppins" w:hAnsi="Poppins" w:cs="Poppins"/>
                <w:sz w:val="14"/>
                <w:szCs w:val="16"/>
              </w:rPr>
            </w:pPr>
            <w:r w:rsidRPr="006D2074">
              <w:rPr>
                <w:rFonts w:ascii="Poppins" w:eastAsia="Times New Roman" w:hAnsi="Poppins" w:cs="Poppins"/>
                <w:sz w:val="18"/>
                <w:szCs w:val="18"/>
              </w:rPr>
              <w:t>O / V / G</w:t>
            </w:r>
          </w:p>
        </w:tc>
      </w:tr>
      <w:tr w:rsidR="009B493C" w:rsidRPr="00A23275" w14:paraId="6B4FEF1F" w14:textId="77777777" w:rsidTr="001B6252">
        <w:trPr>
          <w:trHeight w:val="906"/>
        </w:trPr>
        <w:tc>
          <w:tcPr>
            <w:tcW w:w="1271" w:type="dxa"/>
            <w:vMerge/>
          </w:tcPr>
          <w:p w14:paraId="1F300269" w14:textId="77777777" w:rsidR="009B493C" w:rsidRPr="00A23275" w:rsidRDefault="009B493C" w:rsidP="009B493C">
            <w:pPr>
              <w:rPr>
                <w:rFonts w:asciiTheme="minorHAnsi" w:hAnsiTheme="minorHAnsi" w:cstheme="minorHAnsi"/>
                <w:sz w:val="20"/>
                <w:szCs w:val="22"/>
              </w:rPr>
            </w:pPr>
          </w:p>
        </w:tc>
        <w:tc>
          <w:tcPr>
            <w:tcW w:w="1418" w:type="dxa"/>
            <w:vMerge/>
          </w:tcPr>
          <w:p w14:paraId="0FD93B4E" w14:textId="77777777" w:rsidR="009B493C" w:rsidRPr="00A23275" w:rsidRDefault="009B493C" w:rsidP="009B493C">
            <w:pPr>
              <w:rPr>
                <w:rFonts w:asciiTheme="minorHAnsi" w:hAnsiTheme="minorHAnsi" w:cstheme="minorHAnsi"/>
                <w:sz w:val="20"/>
                <w:szCs w:val="22"/>
              </w:rPr>
            </w:pPr>
          </w:p>
        </w:tc>
        <w:tc>
          <w:tcPr>
            <w:tcW w:w="2551" w:type="dxa"/>
            <w:vMerge/>
          </w:tcPr>
          <w:p w14:paraId="1BC4EBEA" w14:textId="77777777" w:rsidR="009B493C" w:rsidRPr="00637303" w:rsidRDefault="009B493C" w:rsidP="009B493C">
            <w:pPr>
              <w:pStyle w:val="Lijstalinea"/>
              <w:numPr>
                <w:ilvl w:val="0"/>
                <w:numId w:val="1"/>
              </w:numPr>
              <w:ind w:left="360"/>
              <w:rPr>
                <w:rFonts w:ascii="Poppins" w:hAnsi="Poppins" w:cs="Poppins"/>
                <w:color w:val="7030A0"/>
                <w:sz w:val="14"/>
                <w:szCs w:val="16"/>
              </w:rPr>
            </w:pPr>
          </w:p>
        </w:tc>
        <w:tc>
          <w:tcPr>
            <w:tcW w:w="2835" w:type="dxa"/>
            <w:vMerge/>
            <w:shd w:val="clear" w:color="auto" w:fill="D9E2F3" w:themeFill="accent1" w:themeFillTint="33"/>
          </w:tcPr>
          <w:p w14:paraId="6C9B3BE8" w14:textId="77777777" w:rsidR="009B493C" w:rsidRPr="00A23275" w:rsidRDefault="009B493C" w:rsidP="009B493C">
            <w:pPr>
              <w:rPr>
                <w:rFonts w:ascii="Poppins" w:hAnsi="Poppins" w:cs="Poppins"/>
                <w:sz w:val="14"/>
                <w:szCs w:val="16"/>
              </w:rPr>
            </w:pPr>
          </w:p>
        </w:tc>
        <w:tc>
          <w:tcPr>
            <w:tcW w:w="4394" w:type="dxa"/>
          </w:tcPr>
          <w:p w14:paraId="1A563390" w14:textId="3AA4044E" w:rsidR="009B493C" w:rsidRPr="00A23275" w:rsidRDefault="009B493C" w:rsidP="009B493C">
            <w:pPr>
              <w:rPr>
                <w:rFonts w:ascii="Poppins" w:hAnsi="Poppins" w:cs="Poppins"/>
                <w:sz w:val="14"/>
                <w:szCs w:val="16"/>
              </w:rPr>
            </w:pPr>
            <w:r w:rsidRPr="00A23275">
              <w:rPr>
                <w:rFonts w:ascii="Poppins" w:hAnsi="Poppins" w:cs="Poppins"/>
                <w:b/>
                <w:bCs/>
                <w:sz w:val="16"/>
                <w:szCs w:val="18"/>
              </w:rPr>
              <w:t>Portfolio</w:t>
            </w:r>
          </w:p>
        </w:tc>
        <w:tc>
          <w:tcPr>
            <w:tcW w:w="1525" w:type="dxa"/>
            <w:vMerge/>
          </w:tcPr>
          <w:p w14:paraId="7804CD96" w14:textId="77777777" w:rsidR="009B493C" w:rsidRPr="00A23275" w:rsidRDefault="009B493C" w:rsidP="009B493C">
            <w:pPr>
              <w:rPr>
                <w:rFonts w:ascii="Poppins" w:hAnsi="Poppins" w:cs="Poppins"/>
                <w:sz w:val="14"/>
                <w:szCs w:val="16"/>
              </w:rPr>
            </w:pPr>
          </w:p>
        </w:tc>
      </w:tr>
      <w:tr w:rsidR="009B493C" w:rsidRPr="00A23275" w14:paraId="11277F49" w14:textId="77777777" w:rsidTr="001B6252">
        <w:trPr>
          <w:trHeight w:val="906"/>
        </w:trPr>
        <w:tc>
          <w:tcPr>
            <w:tcW w:w="1271" w:type="dxa"/>
            <w:vMerge/>
          </w:tcPr>
          <w:p w14:paraId="74956D5F" w14:textId="77777777" w:rsidR="009B493C" w:rsidRPr="00A23275" w:rsidRDefault="009B493C" w:rsidP="009B493C">
            <w:pPr>
              <w:rPr>
                <w:rFonts w:asciiTheme="minorHAnsi" w:hAnsiTheme="minorHAnsi" w:cstheme="minorHAnsi"/>
                <w:sz w:val="20"/>
                <w:szCs w:val="22"/>
              </w:rPr>
            </w:pPr>
          </w:p>
        </w:tc>
        <w:tc>
          <w:tcPr>
            <w:tcW w:w="1418" w:type="dxa"/>
            <w:vMerge/>
          </w:tcPr>
          <w:p w14:paraId="2391D21F" w14:textId="77777777" w:rsidR="009B493C" w:rsidRPr="00A23275" w:rsidRDefault="009B493C" w:rsidP="009B493C">
            <w:pPr>
              <w:rPr>
                <w:rFonts w:asciiTheme="minorHAnsi" w:hAnsiTheme="minorHAnsi" w:cstheme="minorHAnsi"/>
                <w:sz w:val="20"/>
                <w:szCs w:val="22"/>
              </w:rPr>
            </w:pPr>
          </w:p>
        </w:tc>
        <w:tc>
          <w:tcPr>
            <w:tcW w:w="2551" w:type="dxa"/>
            <w:vMerge/>
          </w:tcPr>
          <w:p w14:paraId="2C36A570" w14:textId="77777777" w:rsidR="009B493C" w:rsidRPr="00637303" w:rsidRDefault="009B493C" w:rsidP="009B493C">
            <w:pPr>
              <w:pStyle w:val="Lijstalinea"/>
              <w:numPr>
                <w:ilvl w:val="0"/>
                <w:numId w:val="1"/>
              </w:numPr>
              <w:ind w:left="360"/>
              <w:rPr>
                <w:rFonts w:ascii="Poppins" w:hAnsi="Poppins" w:cs="Poppins"/>
                <w:color w:val="7030A0"/>
                <w:sz w:val="14"/>
                <w:szCs w:val="16"/>
              </w:rPr>
            </w:pPr>
          </w:p>
        </w:tc>
        <w:tc>
          <w:tcPr>
            <w:tcW w:w="2835" w:type="dxa"/>
            <w:vMerge/>
            <w:shd w:val="clear" w:color="auto" w:fill="D9E2F3" w:themeFill="accent1" w:themeFillTint="33"/>
          </w:tcPr>
          <w:p w14:paraId="477579AD" w14:textId="77777777" w:rsidR="009B493C" w:rsidRPr="00A23275" w:rsidRDefault="009B493C" w:rsidP="009B493C">
            <w:pPr>
              <w:rPr>
                <w:rFonts w:ascii="Poppins" w:hAnsi="Poppins" w:cs="Poppins"/>
                <w:sz w:val="14"/>
                <w:szCs w:val="16"/>
              </w:rPr>
            </w:pPr>
          </w:p>
        </w:tc>
        <w:tc>
          <w:tcPr>
            <w:tcW w:w="4394" w:type="dxa"/>
          </w:tcPr>
          <w:p w14:paraId="00C9C056" w14:textId="4145EF31" w:rsidR="009B493C" w:rsidRPr="00A23275" w:rsidRDefault="009B493C" w:rsidP="009B493C">
            <w:pPr>
              <w:rPr>
                <w:rFonts w:ascii="Poppins" w:hAnsi="Poppins" w:cs="Poppins"/>
                <w:sz w:val="14"/>
                <w:szCs w:val="16"/>
              </w:rPr>
            </w:pPr>
            <w:r w:rsidRPr="00A23275">
              <w:rPr>
                <w:rFonts w:ascii="Poppins" w:hAnsi="Poppins" w:cs="Poppins"/>
                <w:b/>
                <w:bCs/>
                <w:sz w:val="16"/>
                <w:szCs w:val="18"/>
              </w:rPr>
              <w:t>CGI</w:t>
            </w:r>
          </w:p>
        </w:tc>
        <w:tc>
          <w:tcPr>
            <w:tcW w:w="1525" w:type="dxa"/>
            <w:vMerge/>
          </w:tcPr>
          <w:p w14:paraId="56E45897" w14:textId="77777777" w:rsidR="009B493C" w:rsidRPr="00A23275" w:rsidRDefault="009B493C" w:rsidP="009B493C">
            <w:pPr>
              <w:rPr>
                <w:rFonts w:ascii="Poppins" w:hAnsi="Poppins" w:cs="Poppins"/>
                <w:sz w:val="14"/>
                <w:szCs w:val="16"/>
              </w:rPr>
            </w:pPr>
          </w:p>
        </w:tc>
      </w:tr>
      <w:tr w:rsidR="009B493C" w:rsidRPr="00A23275" w14:paraId="37233B9F" w14:textId="77777777" w:rsidTr="001B6252">
        <w:trPr>
          <w:trHeight w:val="1056"/>
        </w:trPr>
        <w:tc>
          <w:tcPr>
            <w:tcW w:w="1271" w:type="dxa"/>
            <w:vMerge w:val="restart"/>
            <w:textDirection w:val="btLr"/>
          </w:tcPr>
          <w:p w14:paraId="769B6ED3" w14:textId="11422DCF" w:rsidR="009B493C" w:rsidRPr="00A23275" w:rsidRDefault="009B493C" w:rsidP="009B493C">
            <w:pPr>
              <w:ind w:left="113" w:right="113"/>
              <w:rPr>
                <w:rFonts w:asciiTheme="minorHAnsi" w:hAnsiTheme="minorHAnsi" w:cstheme="minorHAnsi"/>
                <w:sz w:val="20"/>
                <w:szCs w:val="22"/>
              </w:rPr>
            </w:pPr>
            <w:r w:rsidRPr="00A23275">
              <w:rPr>
                <w:rFonts w:asciiTheme="minorHAnsi" w:hAnsiTheme="minorHAnsi" w:cstheme="minorHAnsi"/>
                <w:sz w:val="20"/>
                <w:szCs w:val="22"/>
              </w:rPr>
              <w:t>2: de leraar begeleidt leerlingen naar zelfstandigheid in hun school- en beroepsloopbaan</w:t>
            </w:r>
          </w:p>
        </w:tc>
        <w:tc>
          <w:tcPr>
            <w:tcW w:w="1418" w:type="dxa"/>
            <w:vMerge w:val="restart"/>
          </w:tcPr>
          <w:p w14:paraId="43F77C6E" w14:textId="16945897" w:rsidR="009B493C" w:rsidRPr="00A23275" w:rsidRDefault="009B493C" w:rsidP="009B493C">
            <w:pPr>
              <w:rPr>
                <w:rFonts w:asciiTheme="minorHAnsi" w:hAnsiTheme="minorHAnsi" w:cstheme="minorHAnsi"/>
                <w:sz w:val="20"/>
                <w:szCs w:val="22"/>
              </w:rPr>
            </w:pPr>
            <w:r w:rsidRPr="00A23275">
              <w:rPr>
                <w:rFonts w:asciiTheme="minorHAnsi" w:hAnsiTheme="minorHAnsi" w:cstheme="minorHAnsi"/>
                <w:sz w:val="20"/>
                <w:szCs w:val="22"/>
              </w:rPr>
              <w:t>Zelfregulatie bevorderen</w:t>
            </w:r>
          </w:p>
        </w:tc>
        <w:tc>
          <w:tcPr>
            <w:tcW w:w="2551" w:type="dxa"/>
            <w:vMerge w:val="restart"/>
          </w:tcPr>
          <w:p w14:paraId="41934E24" w14:textId="48241903"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begeleidt leerlingen in kleine groepen en individueel naar zelfstandig leren </w:t>
            </w:r>
          </w:p>
          <w:p w14:paraId="4B299391" w14:textId="521DCBE4"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lastRenderedPageBreak/>
              <w:t xml:space="preserve">zoekt samen met collega’s naar werkwijzen bij ontwikkelings- en gedragsproblemen </w:t>
            </w:r>
          </w:p>
          <w:p w14:paraId="086D5178" w14:textId="27D3B894" w:rsidR="009B493C" w:rsidRPr="00637303" w:rsidRDefault="009B493C" w:rsidP="009B493C">
            <w:pPr>
              <w:pStyle w:val="Lijstalinea"/>
              <w:numPr>
                <w:ilvl w:val="0"/>
                <w:numId w:val="5"/>
              </w:numPr>
              <w:ind w:left="360"/>
              <w:rPr>
                <w:rFonts w:ascii="Poppins" w:hAnsi="Poppins" w:cs="Poppins"/>
                <w:color w:val="7030A0"/>
                <w:sz w:val="14"/>
                <w:szCs w:val="16"/>
              </w:rPr>
            </w:pPr>
            <w:r w:rsidRPr="00637303">
              <w:rPr>
                <w:rFonts w:ascii="Poppins" w:hAnsi="Poppins" w:cs="Poppins"/>
                <w:color w:val="7030A0"/>
                <w:sz w:val="14"/>
                <w:szCs w:val="16"/>
              </w:rPr>
              <w:t>verwijst leerlingen door binnen de eigen bevoegdheden (ped. 3.3)</w:t>
            </w:r>
          </w:p>
        </w:tc>
        <w:tc>
          <w:tcPr>
            <w:tcW w:w="2835" w:type="dxa"/>
            <w:vMerge w:val="restart"/>
            <w:shd w:val="clear" w:color="auto" w:fill="D9E2F3" w:themeFill="accent1" w:themeFillTint="33"/>
          </w:tcPr>
          <w:p w14:paraId="3BC258D3" w14:textId="77777777" w:rsidR="009B493C" w:rsidRDefault="009B493C" w:rsidP="009B493C">
            <w:pPr>
              <w:rPr>
                <w:rFonts w:ascii="Poppins" w:hAnsi="Poppins" w:cs="Poppins"/>
                <w:sz w:val="14"/>
                <w:szCs w:val="16"/>
              </w:rPr>
            </w:pPr>
            <w:r>
              <w:rPr>
                <w:rFonts w:ascii="Poppins" w:hAnsi="Poppins" w:cs="Poppins"/>
                <w:sz w:val="14"/>
                <w:szCs w:val="16"/>
              </w:rPr>
              <w:lastRenderedPageBreak/>
              <w:t xml:space="preserve">Positief: </w:t>
            </w:r>
          </w:p>
          <w:p w14:paraId="29D65EBC" w14:textId="77777777" w:rsidR="009B493C" w:rsidRDefault="009B493C" w:rsidP="009B493C">
            <w:pPr>
              <w:rPr>
                <w:rFonts w:ascii="Poppins" w:hAnsi="Poppins" w:cs="Poppins"/>
                <w:sz w:val="14"/>
                <w:szCs w:val="16"/>
              </w:rPr>
            </w:pPr>
          </w:p>
          <w:p w14:paraId="1FFD2219" w14:textId="77777777" w:rsidR="009B493C" w:rsidRDefault="009B493C" w:rsidP="009B493C">
            <w:pPr>
              <w:rPr>
                <w:rFonts w:ascii="Poppins" w:hAnsi="Poppins" w:cs="Poppins"/>
                <w:sz w:val="14"/>
                <w:szCs w:val="16"/>
              </w:rPr>
            </w:pPr>
          </w:p>
          <w:p w14:paraId="4D11DDB7" w14:textId="77777777" w:rsidR="009B493C" w:rsidRDefault="009B493C" w:rsidP="009B493C">
            <w:pPr>
              <w:rPr>
                <w:rFonts w:ascii="Poppins" w:hAnsi="Poppins" w:cs="Poppins"/>
                <w:sz w:val="14"/>
                <w:szCs w:val="16"/>
              </w:rPr>
            </w:pPr>
          </w:p>
          <w:p w14:paraId="64DB2356" w14:textId="41739E01"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45E783AB" w14:textId="51830B60" w:rsidR="009B493C" w:rsidRPr="00A23275" w:rsidRDefault="009B493C" w:rsidP="009B493C">
            <w:pPr>
              <w:rPr>
                <w:rFonts w:ascii="Poppins" w:hAnsi="Poppins" w:cs="Poppins"/>
                <w:sz w:val="14"/>
                <w:szCs w:val="16"/>
              </w:rPr>
            </w:pPr>
            <w:r w:rsidRPr="00A23275">
              <w:rPr>
                <w:rFonts w:ascii="Poppins" w:hAnsi="Poppins" w:cs="Poppins"/>
                <w:b/>
                <w:bCs/>
                <w:sz w:val="16"/>
                <w:szCs w:val="18"/>
              </w:rPr>
              <w:lastRenderedPageBreak/>
              <w:t>Lesbezoek</w:t>
            </w:r>
          </w:p>
        </w:tc>
        <w:tc>
          <w:tcPr>
            <w:tcW w:w="1525" w:type="dxa"/>
            <w:vMerge w:val="restart"/>
          </w:tcPr>
          <w:p w14:paraId="5DB30066" w14:textId="076B0644" w:rsidR="009B493C" w:rsidRPr="00A23275" w:rsidRDefault="009B493C" w:rsidP="009B493C">
            <w:pPr>
              <w:rPr>
                <w:rFonts w:ascii="Poppins" w:hAnsi="Poppins" w:cs="Poppins"/>
                <w:sz w:val="14"/>
                <w:szCs w:val="16"/>
              </w:rPr>
            </w:pPr>
            <w:r w:rsidRPr="006D2074">
              <w:rPr>
                <w:rFonts w:ascii="Poppins" w:eastAsia="Times New Roman" w:hAnsi="Poppins" w:cs="Poppins"/>
                <w:sz w:val="18"/>
                <w:szCs w:val="18"/>
              </w:rPr>
              <w:t>O / V / G</w:t>
            </w:r>
          </w:p>
        </w:tc>
      </w:tr>
      <w:tr w:rsidR="009B493C" w:rsidRPr="00A23275" w14:paraId="7B2D1F99" w14:textId="77777777" w:rsidTr="001B6252">
        <w:trPr>
          <w:trHeight w:val="1056"/>
        </w:trPr>
        <w:tc>
          <w:tcPr>
            <w:tcW w:w="1271" w:type="dxa"/>
            <w:vMerge/>
          </w:tcPr>
          <w:p w14:paraId="3105C563" w14:textId="77777777" w:rsidR="009B493C" w:rsidRPr="00A23275" w:rsidRDefault="009B493C" w:rsidP="009B493C">
            <w:pPr>
              <w:rPr>
                <w:rFonts w:asciiTheme="minorHAnsi" w:hAnsiTheme="minorHAnsi" w:cstheme="minorHAnsi"/>
                <w:sz w:val="20"/>
                <w:szCs w:val="22"/>
              </w:rPr>
            </w:pPr>
          </w:p>
        </w:tc>
        <w:tc>
          <w:tcPr>
            <w:tcW w:w="1418" w:type="dxa"/>
            <w:vMerge/>
          </w:tcPr>
          <w:p w14:paraId="4572218F" w14:textId="77777777" w:rsidR="009B493C" w:rsidRPr="00A23275" w:rsidRDefault="009B493C" w:rsidP="009B493C">
            <w:pPr>
              <w:rPr>
                <w:rFonts w:asciiTheme="minorHAnsi" w:hAnsiTheme="minorHAnsi" w:cstheme="minorHAnsi"/>
                <w:sz w:val="20"/>
                <w:szCs w:val="22"/>
              </w:rPr>
            </w:pPr>
          </w:p>
        </w:tc>
        <w:tc>
          <w:tcPr>
            <w:tcW w:w="2551" w:type="dxa"/>
            <w:vMerge/>
          </w:tcPr>
          <w:p w14:paraId="467E4670"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75610835" w14:textId="77777777" w:rsidR="009B493C" w:rsidRPr="00A23275" w:rsidRDefault="009B493C" w:rsidP="009B493C">
            <w:pPr>
              <w:rPr>
                <w:rFonts w:ascii="Poppins" w:hAnsi="Poppins" w:cs="Poppins"/>
                <w:sz w:val="14"/>
                <w:szCs w:val="16"/>
              </w:rPr>
            </w:pPr>
          </w:p>
        </w:tc>
        <w:tc>
          <w:tcPr>
            <w:tcW w:w="4394" w:type="dxa"/>
          </w:tcPr>
          <w:p w14:paraId="2684CB12" w14:textId="2B584BE6" w:rsidR="009B493C" w:rsidRPr="00A23275" w:rsidRDefault="009B493C" w:rsidP="009B493C">
            <w:pPr>
              <w:rPr>
                <w:rFonts w:ascii="Poppins" w:hAnsi="Poppins" w:cs="Poppins"/>
                <w:sz w:val="14"/>
                <w:szCs w:val="16"/>
              </w:rPr>
            </w:pPr>
            <w:r w:rsidRPr="00A23275">
              <w:rPr>
                <w:rFonts w:ascii="Poppins" w:hAnsi="Poppins" w:cs="Poppins"/>
                <w:b/>
                <w:bCs/>
                <w:sz w:val="16"/>
                <w:szCs w:val="18"/>
              </w:rPr>
              <w:t>Portfolio</w:t>
            </w:r>
          </w:p>
        </w:tc>
        <w:tc>
          <w:tcPr>
            <w:tcW w:w="1525" w:type="dxa"/>
            <w:vMerge/>
          </w:tcPr>
          <w:p w14:paraId="4F6F4815" w14:textId="77777777" w:rsidR="009B493C" w:rsidRPr="00A23275" w:rsidRDefault="009B493C" w:rsidP="009B493C">
            <w:pPr>
              <w:rPr>
                <w:rFonts w:ascii="Poppins" w:hAnsi="Poppins" w:cs="Poppins"/>
                <w:sz w:val="14"/>
                <w:szCs w:val="16"/>
              </w:rPr>
            </w:pPr>
          </w:p>
        </w:tc>
      </w:tr>
      <w:tr w:rsidR="009B493C" w:rsidRPr="00A23275" w14:paraId="56D087F8" w14:textId="77777777" w:rsidTr="001B6252">
        <w:trPr>
          <w:trHeight w:val="1056"/>
        </w:trPr>
        <w:tc>
          <w:tcPr>
            <w:tcW w:w="1271" w:type="dxa"/>
            <w:vMerge/>
          </w:tcPr>
          <w:p w14:paraId="0D2225D9" w14:textId="77777777" w:rsidR="009B493C" w:rsidRPr="00A23275" w:rsidRDefault="009B493C" w:rsidP="009B493C">
            <w:pPr>
              <w:rPr>
                <w:rFonts w:asciiTheme="minorHAnsi" w:hAnsiTheme="minorHAnsi" w:cstheme="minorHAnsi"/>
                <w:sz w:val="20"/>
                <w:szCs w:val="22"/>
              </w:rPr>
            </w:pPr>
          </w:p>
        </w:tc>
        <w:tc>
          <w:tcPr>
            <w:tcW w:w="1418" w:type="dxa"/>
            <w:vMerge/>
          </w:tcPr>
          <w:p w14:paraId="7212B3A5" w14:textId="77777777" w:rsidR="009B493C" w:rsidRPr="00A23275" w:rsidRDefault="009B493C" w:rsidP="009B493C">
            <w:pPr>
              <w:rPr>
                <w:rFonts w:asciiTheme="minorHAnsi" w:hAnsiTheme="minorHAnsi" w:cstheme="minorHAnsi"/>
                <w:sz w:val="20"/>
                <w:szCs w:val="22"/>
              </w:rPr>
            </w:pPr>
          </w:p>
        </w:tc>
        <w:tc>
          <w:tcPr>
            <w:tcW w:w="2551" w:type="dxa"/>
            <w:vMerge/>
          </w:tcPr>
          <w:p w14:paraId="5282BB86"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7C60E3CF" w14:textId="77777777" w:rsidR="009B493C" w:rsidRPr="00A23275" w:rsidRDefault="009B493C" w:rsidP="009B493C">
            <w:pPr>
              <w:rPr>
                <w:rFonts w:ascii="Poppins" w:hAnsi="Poppins" w:cs="Poppins"/>
                <w:sz w:val="14"/>
                <w:szCs w:val="16"/>
              </w:rPr>
            </w:pPr>
          </w:p>
        </w:tc>
        <w:tc>
          <w:tcPr>
            <w:tcW w:w="4394" w:type="dxa"/>
          </w:tcPr>
          <w:p w14:paraId="2C107E20" w14:textId="75649137" w:rsidR="009B493C" w:rsidRPr="00A23275" w:rsidRDefault="009B493C" w:rsidP="009B493C">
            <w:pPr>
              <w:rPr>
                <w:rFonts w:ascii="Poppins" w:hAnsi="Poppins" w:cs="Poppins"/>
                <w:sz w:val="14"/>
                <w:szCs w:val="16"/>
              </w:rPr>
            </w:pPr>
            <w:r w:rsidRPr="00A23275">
              <w:rPr>
                <w:rFonts w:ascii="Poppins" w:hAnsi="Poppins" w:cs="Poppins"/>
                <w:b/>
                <w:bCs/>
                <w:sz w:val="16"/>
                <w:szCs w:val="18"/>
              </w:rPr>
              <w:t>CGI</w:t>
            </w:r>
          </w:p>
        </w:tc>
        <w:tc>
          <w:tcPr>
            <w:tcW w:w="1525" w:type="dxa"/>
            <w:vMerge/>
          </w:tcPr>
          <w:p w14:paraId="0FC36A45" w14:textId="77777777" w:rsidR="009B493C" w:rsidRPr="00A23275" w:rsidRDefault="009B493C" w:rsidP="009B493C">
            <w:pPr>
              <w:rPr>
                <w:rFonts w:ascii="Poppins" w:hAnsi="Poppins" w:cs="Poppins"/>
                <w:sz w:val="14"/>
                <w:szCs w:val="16"/>
              </w:rPr>
            </w:pPr>
          </w:p>
        </w:tc>
      </w:tr>
      <w:tr w:rsidR="009B493C" w:rsidRPr="00A23275" w14:paraId="194B9DD1" w14:textId="77777777" w:rsidTr="001B6252">
        <w:trPr>
          <w:trHeight w:val="1056"/>
        </w:trPr>
        <w:tc>
          <w:tcPr>
            <w:tcW w:w="1271" w:type="dxa"/>
            <w:vMerge/>
          </w:tcPr>
          <w:p w14:paraId="5DB3122F" w14:textId="77777777" w:rsidR="009B493C" w:rsidRPr="00A23275" w:rsidRDefault="009B493C" w:rsidP="009B493C">
            <w:pPr>
              <w:rPr>
                <w:rFonts w:asciiTheme="minorHAnsi" w:hAnsiTheme="minorHAnsi" w:cstheme="minorHAnsi"/>
                <w:sz w:val="20"/>
                <w:szCs w:val="22"/>
              </w:rPr>
            </w:pPr>
          </w:p>
        </w:tc>
        <w:tc>
          <w:tcPr>
            <w:tcW w:w="1418" w:type="dxa"/>
            <w:vMerge w:val="restart"/>
          </w:tcPr>
          <w:p w14:paraId="39CD8398" w14:textId="5E36AD4D" w:rsidR="009B493C" w:rsidRPr="00A23275" w:rsidRDefault="009B493C" w:rsidP="009B493C">
            <w:pPr>
              <w:rPr>
                <w:rFonts w:asciiTheme="minorHAnsi" w:hAnsiTheme="minorHAnsi" w:cstheme="minorHAnsi"/>
                <w:sz w:val="20"/>
                <w:szCs w:val="22"/>
              </w:rPr>
            </w:pPr>
            <w:r w:rsidRPr="00A23275">
              <w:rPr>
                <w:rFonts w:asciiTheme="minorHAnsi" w:hAnsiTheme="minorHAnsi" w:cstheme="minorHAnsi"/>
                <w:sz w:val="20"/>
                <w:szCs w:val="22"/>
              </w:rPr>
              <w:t>Persoonlijke en maatschappelijk vorming bevorderen</w:t>
            </w:r>
          </w:p>
        </w:tc>
        <w:tc>
          <w:tcPr>
            <w:tcW w:w="2551" w:type="dxa"/>
            <w:vMerge w:val="restart"/>
          </w:tcPr>
          <w:p w14:paraId="589403B5" w14:textId="0D6D2015"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heeft oog voor ieders identiteit </w:t>
            </w:r>
          </w:p>
          <w:p w14:paraId="415F25C3" w14:textId="05F5A76A"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respecteert deze </w:t>
            </w:r>
          </w:p>
          <w:p w14:paraId="7A387451" w14:textId="2D383A78"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bespreekt normen, waarden en regels met de leerlingen </w:t>
            </w:r>
          </w:p>
          <w:p w14:paraId="62D33665" w14:textId="4AEA495B"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brengt het belang en perspectief van anderen in </w:t>
            </w:r>
          </w:p>
          <w:p w14:paraId="1C3E34FD" w14:textId="044BE262" w:rsidR="009B493C" w:rsidRPr="00A23275" w:rsidRDefault="009B493C" w:rsidP="009B493C">
            <w:pPr>
              <w:pStyle w:val="Lijstalinea"/>
              <w:numPr>
                <w:ilvl w:val="0"/>
                <w:numId w:val="5"/>
              </w:numPr>
              <w:ind w:left="360"/>
              <w:rPr>
                <w:rFonts w:ascii="Poppins" w:hAnsi="Poppins" w:cs="Poppins"/>
                <w:sz w:val="14"/>
                <w:szCs w:val="16"/>
              </w:rPr>
            </w:pPr>
            <w:r w:rsidRPr="00637303">
              <w:rPr>
                <w:rFonts w:ascii="Poppins" w:hAnsi="Poppins" w:cs="Poppins"/>
                <w:color w:val="7030A0"/>
                <w:sz w:val="14"/>
                <w:szCs w:val="16"/>
              </w:rPr>
              <w:t>stimuleert leerlingen tot het denken buiten gebaande paden (ped. 4.3)</w:t>
            </w:r>
          </w:p>
        </w:tc>
        <w:tc>
          <w:tcPr>
            <w:tcW w:w="2835" w:type="dxa"/>
            <w:vMerge w:val="restart"/>
            <w:shd w:val="clear" w:color="auto" w:fill="D9E2F3" w:themeFill="accent1" w:themeFillTint="33"/>
          </w:tcPr>
          <w:p w14:paraId="088CA12F" w14:textId="77777777" w:rsidR="009B493C" w:rsidRDefault="009B493C" w:rsidP="009B493C">
            <w:pPr>
              <w:rPr>
                <w:rFonts w:ascii="Poppins" w:hAnsi="Poppins" w:cs="Poppins"/>
                <w:sz w:val="14"/>
                <w:szCs w:val="16"/>
              </w:rPr>
            </w:pPr>
            <w:r>
              <w:rPr>
                <w:rFonts w:ascii="Poppins" w:hAnsi="Poppins" w:cs="Poppins"/>
                <w:sz w:val="14"/>
                <w:szCs w:val="16"/>
              </w:rPr>
              <w:t xml:space="preserve">Positief: </w:t>
            </w:r>
          </w:p>
          <w:p w14:paraId="16103BED" w14:textId="77777777" w:rsidR="009B493C" w:rsidRDefault="009B493C" w:rsidP="009B493C">
            <w:pPr>
              <w:rPr>
                <w:rFonts w:ascii="Poppins" w:hAnsi="Poppins" w:cs="Poppins"/>
                <w:sz w:val="14"/>
                <w:szCs w:val="16"/>
              </w:rPr>
            </w:pPr>
          </w:p>
          <w:p w14:paraId="07D7C140" w14:textId="77777777" w:rsidR="009B493C" w:rsidRDefault="009B493C" w:rsidP="009B493C">
            <w:pPr>
              <w:rPr>
                <w:rFonts w:ascii="Poppins" w:hAnsi="Poppins" w:cs="Poppins"/>
                <w:sz w:val="14"/>
                <w:szCs w:val="16"/>
              </w:rPr>
            </w:pPr>
          </w:p>
          <w:p w14:paraId="7B1D7908" w14:textId="77777777" w:rsidR="009B493C" w:rsidRDefault="009B493C" w:rsidP="009B493C">
            <w:pPr>
              <w:rPr>
                <w:rFonts w:ascii="Poppins" w:hAnsi="Poppins" w:cs="Poppins"/>
                <w:sz w:val="14"/>
                <w:szCs w:val="16"/>
              </w:rPr>
            </w:pPr>
          </w:p>
          <w:p w14:paraId="19838E6D" w14:textId="34B91E5E"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66FBAE22" w14:textId="05E8379B" w:rsidR="009B493C" w:rsidRPr="00A23275" w:rsidRDefault="009B493C" w:rsidP="009B493C">
            <w:pPr>
              <w:rPr>
                <w:rFonts w:ascii="Poppins" w:hAnsi="Poppins" w:cs="Poppins"/>
                <w:sz w:val="14"/>
                <w:szCs w:val="16"/>
              </w:rPr>
            </w:pPr>
            <w:r w:rsidRPr="00A23275">
              <w:rPr>
                <w:rFonts w:ascii="Poppins" w:hAnsi="Poppins" w:cs="Poppins"/>
                <w:b/>
                <w:bCs/>
                <w:sz w:val="16"/>
                <w:szCs w:val="18"/>
              </w:rPr>
              <w:t>Lesbezoek</w:t>
            </w:r>
          </w:p>
        </w:tc>
        <w:tc>
          <w:tcPr>
            <w:tcW w:w="1525" w:type="dxa"/>
            <w:vMerge w:val="restart"/>
          </w:tcPr>
          <w:p w14:paraId="60543394" w14:textId="2FDC1E52" w:rsidR="009B493C" w:rsidRPr="00A23275" w:rsidRDefault="009B493C" w:rsidP="009B493C">
            <w:pPr>
              <w:rPr>
                <w:rFonts w:ascii="Poppins" w:hAnsi="Poppins" w:cs="Poppins"/>
                <w:sz w:val="14"/>
                <w:szCs w:val="16"/>
              </w:rPr>
            </w:pPr>
            <w:r w:rsidRPr="006D2074">
              <w:rPr>
                <w:rFonts w:ascii="Poppins" w:eastAsia="Times New Roman" w:hAnsi="Poppins" w:cs="Poppins"/>
                <w:sz w:val="18"/>
                <w:szCs w:val="18"/>
              </w:rPr>
              <w:t>O / V / G</w:t>
            </w:r>
          </w:p>
        </w:tc>
      </w:tr>
      <w:tr w:rsidR="009B493C" w:rsidRPr="00A23275" w14:paraId="14755DCC" w14:textId="77777777" w:rsidTr="001B6252">
        <w:trPr>
          <w:trHeight w:val="1056"/>
        </w:trPr>
        <w:tc>
          <w:tcPr>
            <w:tcW w:w="1271" w:type="dxa"/>
            <w:vMerge/>
          </w:tcPr>
          <w:p w14:paraId="6C14CB23" w14:textId="77777777" w:rsidR="009B493C" w:rsidRPr="00A23275" w:rsidRDefault="009B493C" w:rsidP="009B493C">
            <w:pPr>
              <w:rPr>
                <w:rFonts w:asciiTheme="minorHAnsi" w:hAnsiTheme="minorHAnsi" w:cstheme="minorHAnsi"/>
                <w:sz w:val="20"/>
                <w:szCs w:val="22"/>
              </w:rPr>
            </w:pPr>
          </w:p>
        </w:tc>
        <w:tc>
          <w:tcPr>
            <w:tcW w:w="1418" w:type="dxa"/>
            <w:vMerge/>
          </w:tcPr>
          <w:p w14:paraId="74C1EBDB" w14:textId="77777777" w:rsidR="009B493C" w:rsidRPr="00A23275" w:rsidRDefault="009B493C" w:rsidP="009B493C">
            <w:pPr>
              <w:rPr>
                <w:rFonts w:asciiTheme="minorHAnsi" w:hAnsiTheme="minorHAnsi" w:cstheme="minorHAnsi"/>
                <w:sz w:val="20"/>
                <w:szCs w:val="22"/>
              </w:rPr>
            </w:pPr>
          </w:p>
        </w:tc>
        <w:tc>
          <w:tcPr>
            <w:tcW w:w="2551" w:type="dxa"/>
            <w:vMerge/>
          </w:tcPr>
          <w:p w14:paraId="4E82315C"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73AC798D" w14:textId="77777777" w:rsidR="009B493C" w:rsidRPr="00A23275" w:rsidRDefault="009B493C" w:rsidP="009B493C">
            <w:pPr>
              <w:rPr>
                <w:rFonts w:ascii="Poppins" w:hAnsi="Poppins" w:cs="Poppins"/>
                <w:sz w:val="14"/>
                <w:szCs w:val="16"/>
              </w:rPr>
            </w:pPr>
          </w:p>
        </w:tc>
        <w:tc>
          <w:tcPr>
            <w:tcW w:w="4394" w:type="dxa"/>
          </w:tcPr>
          <w:p w14:paraId="3ABFFBFA" w14:textId="38A9E4E4" w:rsidR="009B493C" w:rsidRPr="00A23275" w:rsidRDefault="009B493C" w:rsidP="009B493C">
            <w:pPr>
              <w:rPr>
                <w:rFonts w:ascii="Poppins" w:hAnsi="Poppins" w:cs="Poppins"/>
                <w:sz w:val="14"/>
                <w:szCs w:val="16"/>
              </w:rPr>
            </w:pPr>
            <w:r w:rsidRPr="00A23275">
              <w:rPr>
                <w:rFonts w:ascii="Poppins" w:hAnsi="Poppins" w:cs="Poppins"/>
                <w:b/>
                <w:bCs/>
                <w:sz w:val="16"/>
                <w:szCs w:val="18"/>
              </w:rPr>
              <w:t>Portfolio</w:t>
            </w:r>
          </w:p>
        </w:tc>
        <w:tc>
          <w:tcPr>
            <w:tcW w:w="1525" w:type="dxa"/>
            <w:vMerge/>
          </w:tcPr>
          <w:p w14:paraId="72327312" w14:textId="77777777" w:rsidR="009B493C" w:rsidRPr="00A23275" w:rsidRDefault="009B493C" w:rsidP="009B493C">
            <w:pPr>
              <w:rPr>
                <w:rFonts w:ascii="Poppins" w:hAnsi="Poppins" w:cs="Poppins"/>
                <w:sz w:val="14"/>
                <w:szCs w:val="16"/>
              </w:rPr>
            </w:pPr>
          </w:p>
        </w:tc>
      </w:tr>
      <w:tr w:rsidR="009B493C" w:rsidRPr="00A23275" w14:paraId="3E055700" w14:textId="77777777" w:rsidTr="001B6252">
        <w:trPr>
          <w:trHeight w:val="1056"/>
        </w:trPr>
        <w:tc>
          <w:tcPr>
            <w:tcW w:w="1271" w:type="dxa"/>
            <w:vMerge/>
          </w:tcPr>
          <w:p w14:paraId="759C1015" w14:textId="77777777" w:rsidR="009B493C" w:rsidRPr="00A23275" w:rsidRDefault="009B493C" w:rsidP="009B493C">
            <w:pPr>
              <w:rPr>
                <w:rFonts w:asciiTheme="minorHAnsi" w:hAnsiTheme="minorHAnsi" w:cstheme="minorHAnsi"/>
                <w:sz w:val="20"/>
                <w:szCs w:val="22"/>
              </w:rPr>
            </w:pPr>
          </w:p>
        </w:tc>
        <w:tc>
          <w:tcPr>
            <w:tcW w:w="1418" w:type="dxa"/>
            <w:vMerge/>
          </w:tcPr>
          <w:p w14:paraId="7F21DF93" w14:textId="77777777" w:rsidR="009B493C" w:rsidRPr="00A23275" w:rsidRDefault="009B493C" w:rsidP="009B493C">
            <w:pPr>
              <w:rPr>
                <w:rFonts w:asciiTheme="minorHAnsi" w:hAnsiTheme="minorHAnsi" w:cstheme="minorHAnsi"/>
                <w:sz w:val="20"/>
                <w:szCs w:val="22"/>
              </w:rPr>
            </w:pPr>
          </w:p>
        </w:tc>
        <w:tc>
          <w:tcPr>
            <w:tcW w:w="2551" w:type="dxa"/>
            <w:vMerge/>
          </w:tcPr>
          <w:p w14:paraId="518B049C"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5D3CB866" w14:textId="77777777" w:rsidR="009B493C" w:rsidRPr="00A23275" w:rsidRDefault="009B493C" w:rsidP="009B493C">
            <w:pPr>
              <w:rPr>
                <w:rFonts w:ascii="Poppins" w:hAnsi="Poppins" w:cs="Poppins"/>
                <w:sz w:val="14"/>
                <w:szCs w:val="16"/>
              </w:rPr>
            </w:pPr>
          </w:p>
        </w:tc>
        <w:tc>
          <w:tcPr>
            <w:tcW w:w="4394" w:type="dxa"/>
          </w:tcPr>
          <w:p w14:paraId="7D7B1830" w14:textId="68BEBF6A" w:rsidR="009B493C" w:rsidRPr="00A23275" w:rsidRDefault="009B493C" w:rsidP="009B493C">
            <w:pPr>
              <w:rPr>
                <w:rFonts w:ascii="Poppins" w:hAnsi="Poppins" w:cs="Poppins"/>
                <w:sz w:val="14"/>
                <w:szCs w:val="16"/>
              </w:rPr>
            </w:pPr>
            <w:r w:rsidRPr="00A23275">
              <w:rPr>
                <w:rFonts w:ascii="Poppins" w:hAnsi="Poppins" w:cs="Poppins"/>
                <w:b/>
                <w:bCs/>
                <w:sz w:val="16"/>
                <w:szCs w:val="18"/>
              </w:rPr>
              <w:t>CGI</w:t>
            </w:r>
          </w:p>
        </w:tc>
        <w:tc>
          <w:tcPr>
            <w:tcW w:w="1525" w:type="dxa"/>
            <w:vMerge/>
          </w:tcPr>
          <w:p w14:paraId="765BE24B" w14:textId="77777777" w:rsidR="009B493C" w:rsidRPr="00A23275" w:rsidRDefault="009B493C" w:rsidP="009B493C">
            <w:pPr>
              <w:rPr>
                <w:rFonts w:ascii="Poppins" w:hAnsi="Poppins" w:cs="Poppins"/>
                <w:sz w:val="14"/>
                <w:szCs w:val="16"/>
              </w:rPr>
            </w:pPr>
          </w:p>
        </w:tc>
      </w:tr>
    </w:tbl>
    <w:p w14:paraId="683BCC6F" w14:textId="591EB216" w:rsidR="00BE2247" w:rsidRDefault="00BE2247"/>
    <w:p w14:paraId="4103D4C8" w14:textId="77777777" w:rsidR="005D4F61" w:rsidRDefault="005D4F61" w:rsidP="005D4F61"/>
    <w:p w14:paraId="4B06CA82" w14:textId="779D528C" w:rsidR="005D4F61" w:rsidRDefault="007B2CB4" w:rsidP="005D4F61">
      <w:pPr>
        <w:jc w:val="center"/>
        <w:rPr>
          <w:b/>
          <w:bCs/>
          <w:sz w:val="24"/>
          <w:szCs w:val="32"/>
        </w:rPr>
      </w:pPr>
      <w:r>
        <w:rPr>
          <w:b/>
          <w:bCs/>
          <w:sz w:val="24"/>
          <w:szCs w:val="32"/>
        </w:rPr>
        <w:t>D</w:t>
      </w:r>
      <w:r w:rsidR="005D4F61">
        <w:rPr>
          <w:b/>
          <w:bCs/>
          <w:sz w:val="24"/>
          <w:szCs w:val="32"/>
        </w:rPr>
        <w:t>idactisch</w:t>
      </w:r>
      <w:r w:rsidR="005D4F61" w:rsidRPr="00BE2247">
        <w:rPr>
          <w:b/>
          <w:bCs/>
          <w:sz w:val="24"/>
          <w:szCs w:val="32"/>
        </w:rPr>
        <w:t xml:space="preserve"> handelen</w:t>
      </w:r>
    </w:p>
    <w:p w14:paraId="5E93AC80" w14:textId="77777777" w:rsidR="005D4F61" w:rsidRDefault="005D4F61" w:rsidP="005D4F61"/>
    <w:tbl>
      <w:tblPr>
        <w:tblStyle w:val="Tabelraster"/>
        <w:tblW w:w="0" w:type="auto"/>
        <w:tblLayout w:type="fixed"/>
        <w:tblLook w:val="04A0" w:firstRow="1" w:lastRow="0" w:firstColumn="1" w:lastColumn="0" w:noHBand="0" w:noVBand="1"/>
      </w:tblPr>
      <w:tblGrid>
        <w:gridCol w:w="1271"/>
        <w:gridCol w:w="1418"/>
        <w:gridCol w:w="2551"/>
        <w:gridCol w:w="2835"/>
        <w:gridCol w:w="4394"/>
        <w:gridCol w:w="1525"/>
      </w:tblGrid>
      <w:tr w:rsidR="00F65A0C" w:rsidRPr="00A23275" w14:paraId="77F7066C" w14:textId="77777777" w:rsidTr="001B6252">
        <w:trPr>
          <w:trHeight w:val="567"/>
        </w:trPr>
        <w:tc>
          <w:tcPr>
            <w:tcW w:w="2689" w:type="dxa"/>
            <w:gridSpan w:val="2"/>
          </w:tcPr>
          <w:p w14:paraId="53DD83A3" w14:textId="5B555067"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Beroepstaak</w:t>
            </w:r>
          </w:p>
        </w:tc>
        <w:tc>
          <w:tcPr>
            <w:tcW w:w="2551" w:type="dxa"/>
          </w:tcPr>
          <w:p w14:paraId="740FEA57" w14:textId="77777777"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leerresultaat</w:t>
            </w:r>
          </w:p>
        </w:tc>
        <w:tc>
          <w:tcPr>
            <w:tcW w:w="2835" w:type="dxa"/>
            <w:shd w:val="clear" w:color="auto" w:fill="D9E2F3" w:themeFill="accent1" w:themeFillTint="33"/>
          </w:tcPr>
          <w:p w14:paraId="219DFB8D" w14:textId="77777777"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Feedback/feedforward lesbezoek</w:t>
            </w:r>
          </w:p>
        </w:tc>
        <w:tc>
          <w:tcPr>
            <w:tcW w:w="4394" w:type="dxa"/>
          </w:tcPr>
          <w:p w14:paraId="44C81216" w14:textId="77777777"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 xml:space="preserve">Bevindingen </w:t>
            </w:r>
          </w:p>
        </w:tc>
        <w:tc>
          <w:tcPr>
            <w:tcW w:w="1525" w:type="dxa"/>
          </w:tcPr>
          <w:p w14:paraId="4A6AA2DE" w14:textId="77777777"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 xml:space="preserve">Oordeel </w:t>
            </w:r>
          </w:p>
        </w:tc>
      </w:tr>
      <w:tr w:rsidR="009B493C" w:rsidRPr="00A23275" w14:paraId="7BFA796E" w14:textId="77777777" w:rsidTr="001B6252">
        <w:trPr>
          <w:trHeight w:val="832"/>
        </w:trPr>
        <w:tc>
          <w:tcPr>
            <w:tcW w:w="1271" w:type="dxa"/>
            <w:vMerge w:val="restart"/>
            <w:textDirection w:val="btLr"/>
          </w:tcPr>
          <w:p w14:paraId="5ABE4D07" w14:textId="570F9024" w:rsidR="009B493C" w:rsidRPr="00A23275" w:rsidRDefault="009B493C" w:rsidP="009B493C">
            <w:pPr>
              <w:ind w:left="113" w:right="113"/>
              <w:rPr>
                <w:rFonts w:asciiTheme="minorHAnsi" w:hAnsiTheme="minorHAnsi" w:cstheme="minorHAnsi"/>
                <w:sz w:val="20"/>
                <w:szCs w:val="22"/>
              </w:rPr>
            </w:pPr>
            <w:r w:rsidRPr="000A1858">
              <w:rPr>
                <w:rFonts w:asciiTheme="minorHAnsi" w:hAnsiTheme="minorHAnsi" w:cstheme="minorHAnsi"/>
                <w:sz w:val="20"/>
                <w:szCs w:val="22"/>
              </w:rPr>
              <w:t>3: de leraar verzorgt onderwijs</w:t>
            </w:r>
          </w:p>
        </w:tc>
        <w:tc>
          <w:tcPr>
            <w:tcW w:w="1418" w:type="dxa"/>
            <w:vMerge w:val="restart"/>
          </w:tcPr>
          <w:p w14:paraId="519DDFAE" w14:textId="410D0669" w:rsidR="009B493C" w:rsidRPr="00A23275" w:rsidRDefault="009B493C" w:rsidP="009B493C">
            <w:pPr>
              <w:rPr>
                <w:rFonts w:asciiTheme="minorHAnsi" w:hAnsiTheme="minorHAnsi" w:cstheme="minorHAnsi"/>
                <w:sz w:val="20"/>
                <w:szCs w:val="22"/>
              </w:rPr>
            </w:pPr>
            <w:r w:rsidRPr="00496C4E">
              <w:rPr>
                <w:rFonts w:asciiTheme="minorHAnsi" w:hAnsiTheme="minorHAnsi" w:cstheme="minorHAnsi"/>
                <w:sz w:val="20"/>
                <w:szCs w:val="22"/>
              </w:rPr>
              <w:t xml:space="preserve">Communiceren  </w:t>
            </w:r>
          </w:p>
        </w:tc>
        <w:tc>
          <w:tcPr>
            <w:tcW w:w="2551" w:type="dxa"/>
            <w:vMerge w:val="restart"/>
          </w:tcPr>
          <w:p w14:paraId="1BA8E296" w14:textId="77777777" w:rsidR="009B493C" w:rsidRPr="00637303" w:rsidRDefault="009B493C" w:rsidP="009B493C">
            <w:pPr>
              <w:pStyle w:val="Lijstalinea"/>
              <w:numPr>
                <w:ilvl w:val="0"/>
                <w:numId w:val="8"/>
              </w:numPr>
              <w:rPr>
                <w:rFonts w:ascii="Poppins" w:hAnsi="Poppins" w:cs="Poppins"/>
                <w:color w:val="7030A0"/>
                <w:sz w:val="14"/>
                <w:szCs w:val="16"/>
              </w:rPr>
            </w:pPr>
            <w:r w:rsidRPr="00637303">
              <w:rPr>
                <w:rFonts w:ascii="Poppins" w:hAnsi="Poppins" w:cs="Poppins"/>
                <w:color w:val="7030A0"/>
                <w:sz w:val="14"/>
                <w:szCs w:val="16"/>
              </w:rPr>
              <w:t xml:space="preserve">breidt repertoire op gebied van eigen (non-) verbale communicatie uit </w:t>
            </w:r>
          </w:p>
          <w:p w14:paraId="39096591" w14:textId="77777777" w:rsidR="009B493C" w:rsidRPr="00637303" w:rsidRDefault="009B493C" w:rsidP="009B493C">
            <w:pPr>
              <w:pStyle w:val="Lijstalinea"/>
              <w:numPr>
                <w:ilvl w:val="0"/>
                <w:numId w:val="8"/>
              </w:numPr>
              <w:rPr>
                <w:rFonts w:ascii="Poppins" w:hAnsi="Poppins" w:cs="Poppins"/>
                <w:color w:val="7030A0"/>
                <w:sz w:val="14"/>
                <w:szCs w:val="16"/>
              </w:rPr>
            </w:pPr>
            <w:r w:rsidRPr="00637303">
              <w:rPr>
                <w:rFonts w:ascii="Poppins" w:hAnsi="Poppins" w:cs="Poppins"/>
                <w:color w:val="7030A0"/>
                <w:sz w:val="14"/>
                <w:szCs w:val="16"/>
              </w:rPr>
              <w:lastRenderedPageBreak/>
              <w:t xml:space="preserve">stimuleert de school- en vaktaalontwikkeling door toepassing van de principes van taalgericht lesgeven (context – taalsteun – interactie) in verschillende fases van een les </w:t>
            </w:r>
          </w:p>
          <w:p w14:paraId="388A33AF" w14:textId="77777777" w:rsidR="009B493C" w:rsidRPr="00637303" w:rsidRDefault="009B493C" w:rsidP="009B493C">
            <w:pPr>
              <w:pStyle w:val="Lijstalinea"/>
              <w:numPr>
                <w:ilvl w:val="0"/>
                <w:numId w:val="8"/>
              </w:numPr>
              <w:rPr>
                <w:rFonts w:ascii="Poppins" w:hAnsi="Poppins" w:cs="Poppins"/>
                <w:color w:val="7030A0"/>
                <w:sz w:val="14"/>
                <w:szCs w:val="16"/>
              </w:rPr>
            </w:pPr>
            <w:r w:rsidRPr="00637303">
              <w:rPr>
                <w:rFonts w:ascii="Poppins" w:hAnsi="Poppins" w:cs="Poppins"/>
                <w:color w:val="7030A0"/>
                <w:sz w:val="14"/>
                <w:szCs w:val="16"/>
              </w:rPr>
              <w:t xml:space="preserve">kent een breed repertoire aan taalgerichte werkvormen </w:t>
            </w:r>
          </w:p>
          <w:p w14:paraId="45EBF262" w14:textId="242A4C03" w:rsidR="009B493C" w:rsidRPr="00637303" w:rsidRDefault="009B493C" w:rsidP="009B493C">
            <w:pPr>
              <w:pStyle w:val="Lijstalinea"/>
              <w:numPr>
                <w:ilvl w:val="0"/>
                <w:numId w:val="8"/>
              </w:numPr>
              <w:rPr>
                <w:rFonts w:ascii="Poppins" w:hAnsi="Poppins" w:cs="Poppins"/>
                <w:color w:val="7030A0"/>
                <w:sz w:val="14"/>
                <w:szCs w:val="16"/>
              </w:rPr>
            </w:pPr>
            <w:r w:rsidRPr="00637303">
              <w:rPr>
                <w:rFonts w:ascii="Poppins" w:hAnsi="Poppins" w:cs="Poppins"/>
                <w:color w:val="7030A0"/>
                <w:sz w:val="14"/>
                <w:szCs w:val="16"/>
              </w:rPr>
              <w:t xml:space="preserve">stelt naast vakdoelen ook taaldoelen (did. 1.3) </w:t>
            </w:r>
          </w:p>
        </w:tc>
        <w:tc>
          <w:tcPr>
            <w:tcW w:w="2835" w:type="dxa"/>
            <w:vMerge w:val="restart"/>
            <w:shd w:val="clear" w:color="auto" w:fill="D9E2F3" w:themeFill="accent1" w:themeFillTint="33"/>
          </w:tcPr>
          <w:p w14:paraId="0B7AEAE6" w14:textId="77777777" w:rsidR="009B493C" w:rsidRDefault="009B493C" w:rsidP="009B493C">
            <w:pPr>
              <w:rPr>
                <w:rFonts w:ascii="Poppins" w:hAnsi="Poppins" w:cs="Poppins"/>
                <w:sz w:val="14"/>
                <w:szCs w:val="16"/>
              </w:rPr>
            </w:pPr>
            <w:r>
              <w:rPr>
                <w:rFonts w:ascii="Poppins" w:hAnsi="Poppins" w:cs="Poppins"/>
                <w:sz w:val="14"/>
                <w:szCs w:val="16"/>
              </w:rPr>
              <w:lastRenderedPageBreak/>
              <w:t xml:space="preserve">Positief: </w:t>
            </w:r>
          </w:p>
          <w:p w14:paraId="059223D1" w14:textId="77777777" w:rsidR="009B493C" w:rsidRDefault="009B493C" w:rsidP="009B493C">
            <w:pPr>
              <w:rPr>
                <w:rFonts w:ascii="Poppins" w:hAnsi="Poppins" w:cs="Poppins"/>
                <w:sz w:val="14"/>
                <w:szCs w:val="16"/>
              </w:rPr>
            </w:pPr>
          </w:p>
          <w:p w14:paraId="5274CD7C" w14:textId="77777777" w:rsidR="009B493C" w:rsidRDefault="009B493C" w:rsidP="009B493C">
            <w:pPr>
              <w:rPr>
                <w:rFonts w:ascii="Poppins" w:hAnsi="Poppins" w:cs="Poppins"/>
                <w:sz w:val="14"/>
                <w:szCs w:val="16"/>
              </w:rPr>
            </w:pPr>
          </w:p>
          <w:p w14:paraId="65FBEF9A" w14:textId="77777777" w:rsidR="009B493C" w:rsidRDefault="009B493C" w:rsidP="009B493C">
            <w:pPr>
              <w:rPr>
                <w:rFonts w:ascii="Poppins" w:hAnsi="Poppins" w:cs="Poppins"/>
                <w:sz w:val="14"/>
                <w:szCs w:val="16"/>
              </w:rPr>
            </w:pPr>
          </w:p>
          <w:p w14:paraId="07BE6954" w14:textId="0D23D3D2"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2EDB792F" w14:textId="77777777" w:rsidR="009B493C" w:rsidRPr="00A23275" w:rsidRDefault="009B493C" w:rsidP="009B493C">
            <w:pPr>
              <w:rPr>
                <w:rFonts w:ascii="Poppins" w:hAnsi="Poppins" w:cs="Poppins"/>
                <w:b/>
                <w:bCs/>
                <w:sz w:val="14"/>
                <w:szCs w:val="16"/>
              </w:rPr>
            </w:pPr>
            <w:r w:rsidRPr="00A23275">
              <w:rPr>
                <w:rFonts w:ascii="Poppins" w:hAnsi="Poppins" w:cs="Poppins"/>
                <w:b/>
                <w:bCs/>
                <w:sz w:val="16"/>
                <w:szCs w:val="18"/>
              </w:rPr>
              <w:lastRenderedPageBreak/>
              <w:t>Lesbezoek</w:t>
            </w:r>
          </w:p>
        </w:tc>
        <w:tc>
          <w:tcPr>
            <w:tcW w:w="1525" w:type="dxa"/>
            <w:vMerge w:val="restart"/>
          </w:tcPr>
          <w:p w14:paraId="34C4C65C" w14:textId="77777777" w:rsidR="009B493C" w:rsidRPr="00A23275" w:rsidRDefault="009B493C" w:rsidP="009B493C">
            <w:pPr>
              <w:rPr>
                <w:rFonts w:ascii="Poppins" w:hAnsi="Poppins" w:cs="Poppins"/>
                <w:sz w:val="14"/>
                <w:szCs w:val="16"/>
              </w:rPr>
            </w:pPr>
            <w:r w:rsidRPr="44D4CAAB">
              <w:rPr>
                <w:rFonts w:ascii="Times New Roman" w:eastAsia="Times New Roman" w:hAnsi="Times New Roman"/>
                <w:sz w:val="24"/>
              </w:rPr>
              <w:t xml:space="preserve"> </w:t>
            </w:r>
            <w:r w:rsidRPr="006D2074">
              <w:rPr>
                <w:rFonts w:ascii="Poppins" w:eastAsia="Times New Roman" w:hAnsi="Poppins" w:cs="Poppins"/>
                <w:sz w:val="18"/>
                <w:szCs w:val="18"/>
              </w:rPr>
              <w:t>O / V / G</w:t>
            </w:r>
          </w:p>
        </w:tc>
      </w:tr>
      <w:tr w:rsidR="009B493C" w:rsidRPr="00A23275" w14:paraId="7758F76D" w14:textId="77777777" w:rsidTr="001B6252">
        <w:trPr>
          <w:trHeight w:val="832"/>
        </w:trPr>
        <w:tc>
          <w:tcPr>
            <w:tcW w:w="1271" w:type="dxa"/>
            <w:vMerge/>
          </w:tcPr>
          <w:p w14:paraId="53117223" w14:textId="77777777" w:rsidR="009B493C" w:rsidRPr="00A23275" w:rsidRDefault="009B493C" w:rsidP="009B493C">
            <w:pPr>
              <w:rPr>
                <w:rFonts w:asciiTheme="minorHAnsi" w:hAnsiTheme="minorHAnsi" w:cstheme="minorHAnsi"/>
                <w:sz w:val="20"/>
                <w:szCs w:val="22"/>
              </w:rPr>
            </w:pPr>
          </w:p>
        </w:tc>
        <w:tc>
          <w:tcPr>
            <w:tcW w:w="1418" w:type="dxa"/>
            <w:vMerge/>
          </w:tcPr>
          <w:p w14:paraId="5F54883F" w14:textId="77777777" w:rsidR="009B493C" w:rsidRPr="00A23275" w:rsidRDefault="009B493C" w:rsidP="009B493C">
            <w:pPr>
              <w:rPr>
                <w:rFonts w:asciiTheme="minorHAnsi" w:hAnsiTheme="minorHAnsi" w:cstheme="minorHAnsi"/>
                <w:sz w:val="20"/>
                <w:szCs w:val="22"/>
              </w:rPr>
            </w:pPr>
          </w:p>
        </w:tc>
        <w:tc>
          <w:tcPr>
            <w:tcW w:w="2551" w:type="dxa"/>
            <w:vMerge/>
          </w:tcPr>
          <w:p w14:paraId="48FBC96E" w14:textId="77777777" w:rsidR="009B493C" w:rsidRPr="00637303" w:rsidRDefault="009B493C" w:rsidP="009B493C">
            <w:pPr>
              <w:pStyle w:val="Lijstalinea"/>
              <w:numPr>
                <w:ilvl w:val="0"/>
                <w:numId w:val="1"/>
              </w:numPr>
              <w:ind w:left="360"/>
              <w:rPr>
                <w:rFonts w:ascii="Poppins" w:hAnsi="Poppins" w:cs="Poppins"/>
                <w:color w:val="7030A0"/>
                <w:sz w:val="14"/>
                <w:szCs w:val="16"/>
              </w:rPr>
            </w:pPr>
          </w:p>
        </w:tc>
        <w:tc>
          <w:tcPr>
            <w:tcW w:w="2835" w:type="dxa"/>
            <w:vMerge/>
            <w:shd w:val="clear" w:color="auto" w:fill="D9E2F3" w:themeFill="accent1" w:themeFillTint="33"/>
          </w:tcPr>
          <w:p w14:paraId="7E6B540E" w14:textId="77777777" w:rsidR="009B493C" w:rsidRPr="00A23275" w:rsidRDefault="009B493C" w:rsidP="009B493C">
            <w:pPr>
              <w:rPr>
                <w:rFonts w:ascii="Poppins" w:hAnsi="Poppins" w:cs="Poppins"/>
                <w:sz w:val="14"/>
                <w:szCs w:val="16"/>
              </w:rPr>
            </w:pPr>
          </w:p>
        </w:tc>
        <w:tc>
          <w:tcPr>
            <w:tcW w:w="4394" w:type="dxa"/>
          </w:tcPr>
          <w:p w14:paraId="768487C8" w14:textId="77777777" w:rsidR="009B493C" w:rsidRPr="00A23275" w:rsidRDefault="009B493C" w:rsidP="009B493C">
            <w:pPr>
              <w:rPr>
                <w:rFonts w:ascii="Poppins" w:hAnsi="Poppins" w:cs="Poppins"/>
                <w:b/>
                <w:bCs/>
                <w:sz w:val="14"/>
                <w:szCs w:val="16"/>
              </w:rPr>
            </w:pPr>
            <w:r w:rsidRPr="00A23275">
              <w:rPr>
                <w:rFonts w:ascii="Poppins" w:hAnsi="Poppins" w:cs="Poppins"/>
                <w:b/>
                <w:bCs/>
                <w:sz w:val="16"/>
                <w:szCs w:val="18"/>
              </w:rPr>
              <w:t>Portfolio</w:t>
            </w:r>
          </w:p>
        </w:tc>
        <w:tc>
          <w:tcPr>
            <w:tcW w:w="1525" w:type="dxa"/>
            <w:vMerge/>
          </w:tcPr>
          <w:p w14:paraId="5559F6AC" w14:textId="77777777" w:rsidR="009B493C" w:rsidRPr="00A23275" w:rsidRDefault="009B493C" w:rsidP="009B493C">
            <w:pPr>
              <w:rPr>
                <w:rFonts w:ascii="Poppins" w:hAnsi="Poppins" w:cs="Poppins"/>
                <w:sz w:val="14"/>
                <w:szCs w:val="16"/>
              </w:rPr>
            </w:pPr>
          </w:p>
        </w:tc>
      </w:tr>
      <w:tr w:rsidR="009B493C" w:rsidRPr="00A23275" w14:paraId="2CFBA882" w14:textId="77777777" w:rsidTr="001B6252">
        <w:trPr>
          <w:trHeight w:val="832"/>
        </w:trPr>
        <w:tc>
          <w:tcPr>
            <w:tcW w:w="1271" w:type="dxa"/>
            <w:vMerge/>
          </w:tcPr>
          <w:p w14:paraId="2B1913B9" w14:textId="77777777" w:rsidR="009B493C" w:rsidRPr="00A23275" w:rsidRDefault="009B493C" w:rsidP="009B493C">
            <w:pPr>
              <w:rPr>
                <w:rFonts w:asciiTheme="minorHAnsi" w:hAnsiTheme="minorHAnsi" w:cstheme="minorHAnsi"/>
                <w:sz w:val="20"/>
                <w:szCs w:val="22"/>
              </w:rPr>
            </w:pPr>
          </w:p>
        </w:tc>
        <w:tc>
          <w:tcPr>
            <w:tcW w:w="1418" w:type="dxa"/>
            <w:vMerge/>
          </w:tcPr>
          <w:p w14:paraId="7C16753F" w14:textId="77777777" w:rsidR="009B493C" w:rsidRPr="00A23275" w:rsidRDefault="009B493C" w:rsidP="009B493C">
            <w:pPr>
              <w:rPr>
                <w:rFonts w:asciiTheme="minorHAnsi" w:hAnsiTheme="minorHAnsi" w:cstheme="minorHAnsi"/>
                <w:sz w:val="20"/>
                <w:szCs w:val="22"/>
              </w:rPr>
            </w:pPr>
          </w:p>
        </w:tc>
        <w:tc>
          <w:tcPr>
            <w:tcW w:w="2551" w:type="dxa"/>
            <w:vMerge/>
          </w:tcPr>
          <w:p w14:paraId="049CF850" w14:textId="77777777" w:rsidR="009B493C" w:rsidRPr="00637303" w:rsidRDefault="009B493C" w:rsidP="009B493C">
            <w:pPr>
              <w:pStyle w:val="Lijstalinea"/>
              <w:numPr>
                <w:ilvl w:val="0"/>
                <w:numId w:val="1"/>
              </w:numPr>
              <w:ind w:left="360"/>
              <w:rPr>
                <w:rFonts w:ascii="Poppins" w:hAnsi="Poppins" w:cs="Poppins"/>
                <w:color w:val="7030A0"/>
                <w:sz w:val="14"/>
                <w:szCs w:val="16"/>
              </w:rPr>
            </w:pPr>
          </w:p>
        </w:tc>
        <w:tc>
          <w:tcPr>
            <w:tcW w:w="2835" w:type="dxa"/>
            <w:vMerge/>
            <w:shd w:val="clear" w:color="auto" w:fill="D9E2F3" w:themeFill="accent1" w:themeFillTint="33"/>
          </w:tcPr>
          <w:p w14:paraId="14EEC372" w14:textId="77777777" w:rsidR="009B493C" w:rsidRPr="00A23275" w:rsidRDefault="009B493C" w:rsidP="009B493C">
            <w:pPr>
              <w:rPr>
                <w:rFonts w:ascii="Poppins" w:hAnsi="Poppins" w:cs="Poppins"/>
                <w:sz w:val="14"/>
                <w:szCs w:val="16"/>
              </w:rPr>
            </w:pPr>
          </w:p>
        </w:tc>
        <w:tc>
          <w:tcPr>
            <w:tcW w:w="4394" w:type="dxa"/>
          </w:tcPr>
          <w:p w14:paraId="26CCB09A" w14:textId="77777777" w:rsidR="009B493C" w:rsidRPr="00A23275" w:rsidRDefault="009B493C" w:rsidP="009B493C">
            <w:pPr>
              <w:rPr>
                <w:rFonts w:ascii="Poppins" w:hAnsi="Poppins" w:cs="Poppins"/>
                <w:b/>
                <w:bCs/>
                <w:sz w:val="14"/>
                <w:szCs w:val="16"/>
              </w:rPr>
            </w:pPr>
            <w:r w:rsidRPr="00A23275">
              <w:rPr>
                <w:rFonts w:ascii="Poppins" w:hAnsi="Poppins" w:cs="Poppins"/>
                <w:b/>
                <w:bCs/>
                <w:sz w:val="16"/>
                <w:szCs w:val="18"/>
              </w:rPr>
              <w:t>CGI</w:t>
            </w:r>
          </w:p>
        </w:tc>
        <w:tc>
          <w:tcPr>
            <w:tcW w:w="1525" w:type="dxa"/>
            <w:vMerge/>
          </w:tcPr>
          <w:p w14:paraId="159FC2AA" w14:textId="77777777" w:rsidR="009B493C" w:rsidRPr="00A23275" w:rsidRDefault="009B493C" w:rsidP="009B493C">
            <w:pPr>
              <w:rPr>
                <w:rFonts w:ascii="Poppins" w:hAnsi="Poppins" w:cs="Poppins"/>
                <w:sz w:val="14"/>
                <w:szCs w:val="16"/>
              </w:rPr>
            </w:pPr>
          </w:p>
        </w:tc>
      </w:tr>
      <w:tr w:rsidR="009B493C" w:rsidRPr="00A23275" w14:paraId="79A1BF8C" w14:textId="77777777" w:rsidTr="001B6252">
        <w:trPr>
          <w:trHeight w:val="908"/>
        </w:trPr>
        <w:tc>
          <w:tcPr>
            <w:tcW w:w="1271" w:type="dxa"/>
            <w:vMerge/>
          </w:tcPr>
          <w:p w14:paraId="4D7C5845" w14:textId="77777777" w:rsidR="009B493C" w:rsidRPr="00A23275" w:rsidRDefault="009B493C" w:rsidP="009B493C">
            <w:pPr>
              <w:rPr>
                <w:rFonts w:asciiTheme="minorHAnsi" w:hAnsiTheme="minorHAnsi" w:cstheme="minorHAnsi"/>
                <w:sz w:val="20"/>
                <w:szCs w:val="22"/>
              </w:rPr>
            </w:pPr>
          </w:p>
        </w:tc>
        <w:tc>
          <w:tcPr>
            <w:tcW w:w="1418" w:type="dxa"/>
            <w:vMerge w:val="restart"/>
          </w:tcPr>
          <w:p w14:paraId="6919F993" w14:textId="77777777" w:rsidR="009B493C" w:rsidRPr="00C43B9E" w:rsidRDefault="009B493C" w:rsidP="009B493C">
            <w:pPr>
              <w:rPr>
                <w:rFonts w:asciiTheme="minorHAnsi" w:hAnsiTheme="minorHAnsi" w:cstheme="minorHAnsi"/>
                <w:sz w:val="20"/>
                <w:szCs w:val="22"/>
              </w:rPr>
            </w:pPr>
            <w:r w:rsidRPr="00C43B9E">
              <w:rPr>
                <w:rFonts w:asciiTheme="minorHAnsi" w:hAnsiTheme="minorHAnsi" w:cstheme="minorHAnsi"/>
                <w:sz w:val="20"/>
                <w:szCs w:val="22"/>
              </w:rPr>
              <w:t xml:space="preserve">Onderwijs voorbereiden, uitvoeren,  </w:t>
            </w:r>
          </w:p>
          <w:p w14:paraId="36532F20" w14:textId="248871D1" w:rsidR="009B493C" w:rsidRPr="00A23275" w:rsidRDefault="009B493C" w:rsidP="009B493C">
            <w:pPr>
              <w:rPr>
                <w:rFonts w:asciiTheme="minorHAnsi" w:hAnsiTheme="minorHAnsi" w:cstheme="minorHAnsi"/>
                <w:sz w:val="20"/>
                <w:szCs w:val="22"/>
              </w:rPr>
            </w:pPr>
            <w:r w:rsidRPr="00C43B9E">
              <w:rPr>
                <w:rFonts w:asciiTheme="minorHAnsi" w:hAnsiTheme="minorHAnsi" w:cstheme="minorHAnsi"/>
                <w:sz w:val="20"/>
                <w:szCs w:val="22"/>
              </w:rPr>
              <w:t xml:space="preserve">evalueren en bijstellen  </w:t>
            </w:r>
          </w:p>
        </w:tc>
        <w:tc>
          <w:tcPr>
            <w:tcW w:w="2551" w:type="dxa"/>
            <w:vMerge w:val="restart"/>
          </w:tcPr>
          <w:p w14:paraId="5EC4F0B8" w14:textId="77777777" w:rsidR="009B493C" w:rsidRPr="00637303" w:rsidRDefault="009B493C" w:rsidP="009B493C">
            <w:pPr>
              <w:pStyle w:val="Lijstalinea"/>
              <w:numPr>
                <w:ilvl w:val="0"/>
                <w:numId w:val="6"/>
              </w:numPr>
              <w:rPr>
                <w:rFonts w:ascii="Poppins" w:hAnsi="Poppins" w:cs="Poppins"/>
                <w:color w:val="7030A0"/>
                <w:sz w:val="14"/>
                <w:szCs w:val="16"/>
              </w:rPr>
            </w:pPr>
            <w:r w:rsidRPr="00637303">
              <w:rPr>
                <w:rFonts w:ascii="Poppins" w:hAnsi="Poppins" w:cs="Poppins"/>
                <w:color w:val="7030A0"/>
                <w:sz w:val="14"/>
                <w:szCs w:val="16"/>
              </w:rPr>
              <w:t xml:space="preserve">geeft zelfstandig vorm aan relevante, effectieve, betekenisvolle en activerende leeractiviteiten </w:t>
            </w:r>
          </w:p>
          <w:p w14:paraId="4453B316" w14:textId="685102F3" w:rsidR="009B493C" w:rsidRPr="00637303" w:rsidRDefault="009B493C" w:rsidP="009B493C">
            <w:pPr>
              <w:pStyle w:val="Lijstalinea"/>
              <w:numPr>
                <w:ilvl w:val="0"/>
                <w:numId w:val="6"/>
              </w:numPr>
              <w:rPr>
                <w:rFonts w:ascii="Poppins" w:hAnsi="Poppins" w:cs="Poppins"/>
                <w:color w:val="7030A0"/>
                <w:sz w:val="14"/>
                <w:szCs w:val="16"/>
              </w:rPr>
            </w:pPr>
            <w:r w:rsidRPr="00637303">
              <w:rPr>
                <w:rFonts w:ascii="Poppins" w:hAnsi="Poppins" w:cs="Poppins"/>
                <w:color w:val="7030A0"/>
                <w:sz w:val="14"/>
                <w:szCs w:val="16"/>
              </w:rPr>
              <w:t xml:space="preserve">zet bewust didactische principes in tbv samenwerkend leren </w:t>
            </w:r>
          </w:p>
          <w:p w14:paraId="66D3DFBB" w14:textId="121BECC1" w:rsidR="009B493C" w:rsidRPr="00637303" w:rsidRDefault="009B493C" w:rsidP="009B493C">
            <w:pPr>
              <w:pStyle w:val="Lijstalinea"/>
              <w:numPr>
                <w:ilvl w:val="0"/>
                <w:numId w:val="6"/>
              </w:numPr>
              <w:rPr>
                <w:rFonts w:ascii="Poppins" w:hAnsi="Poppins" w:cs="Poppins"/>
                <w:color w:val="7030A0"/>
                <w:sz w:val="14"/>
                <w:szCs w:val="16"/>
              </w:rPr>
            </w:pPr>
            <w:r w:rsidRPr="00637303">
              <w:rPr>
                <w:rFonts w:ascii="Poppins" w:hAnsi="Poppins" w:cs="Poppins"/>
                <w:color w:val="7030A0"/>
                <w:sz w:val="14"/>
                <w:szCs w:val="16"/>
              </w:rPr>
              <w:t xml:space="preserve">differentieert afhankelijk van de diversiteit van de groep naar tempo, niveau en leervoorkeur (did. 2.3) </w:t>
            </w:r>
          </w:p>
        </w:tc>
        <w:tc>
          <w:tcPr>
            <w:tcW w:w="2835" w:type="dxa"/>
            <w:vMerge w:val="restart"/>
            <w:shd w:val="clear" w:color="auto" w:fill="D9E2F3" w:themeFill="accent1" w:themeFillTint="33"/>
          </w:tcPr>
          <w:p w14:paraId="53E63E49" w14:textId="77777777" w:rsidR="009B493C" w:rsidRDefault="009B493C" w:rsidP="009B493C">
            <w:pPr>
              <w:rPr>
                <w:rFonts w:ascii="Poppins" w:hAnsi="Poppins" w:cs="Poppins"/>
                <w:sz w:val="14"/>
                <w:szCs w:val="16"/>
              </w:rPr>
            </w:pPr>
            <w:r>
              <w:rPr>
                <w:rFonts w:ascii="Poppins" w:hAnsi="Poppins" w:cs="Poppins"/>
                <w:sz w:val="14"/>
                <w:szCs w:val="16"/>
              </w:rPr>
              <w:t xml:space="preserve">Positief: </w:t>
            </w:r>
          </w:p>
          <w:p w14:paraId="42F05168" w14:textId="77777777" w:rsidR="009B493C" w:rsidRDefault="009B493C" w:rsidP="009B493C">
            <w:pPr>
              <w:rPr>
                <w:rFonts w:ascii="Poppins" w:hAnsi="Poppins" w:cs="Poppins"/>
                <w:sz w:val="14"/>
                <w:szCs w:val="16"/>
              </w:rPr>
            </w:pPr>
          </w:p>
          <w:p w14:paraId="186FE949" w14:textId="77777777" w:rsidR="009B493C" w:rsidRDefault="009B493C" w:rsidP="009B493C">
            <w:pPr>
              <w:rPr>
                <w:rFonts w:ascii="Poppins" w:hAnsi="Poppins" w:cs="Poppins"/>
                <w:sz w:val="14"/>
                <w:szCs w:val="16"/>
              </w:rPr>
            </w:pPr>
          </w:p>
          <w:p w14:paraId="18555B95" w14:textId="77777777" w:rsidR="009B493C" w:rsidRDefault="009B493C" w:rsidP="009B493C">
            <w:pPr>
              <w:rPr>
                <w:rFonts w:ascii="Poppins" w:hAnsi="Poppins" w:cs="Poppins"/>
                <w:sz w:val="14"/>
                <w:szCs w:val="16"/>
              </w:rPr>
            </w:pPr>
          </w:p>
          <w:p w14:paraId="693AE505" w14:textId="1DA7103D"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1370D3BA"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Lesbezoek</w:t>
            </w:r>
          </w:p>
        </w:tc>
        <w:tc>
          <w:tcPr>
            <w:tcW w:w="1525" w:type="dxa"/>
            <w:vMerge w:val="restart"/>
          </w:tcPr>
          <w:p w14:paraId="6A77310D" w14:textId="2A83EB6F" w:rsidR="009B493C" w:rsidRPr="00A23275" w:rsidRDefault="009B493C" w:rsidP="009B493C">
            <w:pPr>
              <w:rPr>
                <w:rFonts w:ascii="Poppins" w:hAnsi="Poppins" w:cs="Poppins"/>
                <w:sz w:val="14"/>
                <w:szCs w:val="16"/>
              </w:rPr>
            </w:pPr>
            <w:r w:rsidRPr="006D2074">
              <w:rPr>
                <w:rFonts w:ascii="Poppins" w:eastAsia="Times New Roman" w:hAnsi="Poppins" w:cs="Poppins"/>
                <w:sz w:val="18"/>
                <w:szCs w:val="18"/>
              </w:rPr>
              <w:t>O / V / G</w:t>
            </w:r>
          </w:p>
        </w:tc>
      </w:tr>
      <w:tr w:rsidR="009B493C" w:rsidRPr="00A23275" w14:paraId="7B0CB0F3" w14:textId="77777777" w:rsidTr="001B6252">
        <w:trPr>
          <w:trHeight w:val="906"/>
        </w:trPr>
        <w:tc>
          <w:tcPr>
            <w:tcW w:w="1271" w:type="dxa"/>
            <w:vMerge/>
          </w:tcPr>
          <w:p w14:paraId="4D3E596A" w14:textId="77777777" w:rsidR="009B493C" w:rsidRPr="00A23275" w:rsidRDefault="009B493C" w:rsidP="009B493C">
            <w:pPr>
              <w:rPr>
                <w:rFonts w:asciiTheme="minorHAnsi" w:hAnsiTheme="minorHAnsi" w:cstheme="minorHAnsi"/>
                <w:sz w:val="20"/>
                <w:szCs w:val="22"/>
              </w:rPr>
            </w:pPr>
          </w:p>
        </w:tc>
        <w:tc>
          <w:tcPr>
            <w:tcW w:w="1418" w:type="dxa"/>
            <w:vMerge/>
          </w:tcPr>
          <w:p w14:paraId="6BF92593" w14:textId="77777777" w:rsidR="009B493C" w:rsidRPr="00A23275" w:rsidRDefault="009B493C" w:rsidP="009B493C">
            <w:pPr>
              <w:rPr>
                <w:rFonts w:asciiTheme="minorHAnsi" w:hAnsiTheme="minorHAnsi" w:cstheme="minorHAnsi"/>
                <w:sz w:val="20"/>
                <w:szCs w:val="22"/>
              </w:rPr>
            </w:pPr>
          </w:p>
        </w:tc>
        <w:tc>
          <w:tcPr>
            <w:tcW w:w="2551" w:type="dxa"/>
            <w:vMerge/>
          </w:tcPr>
          <w:p w14:paraId="50237216" w14:textId="77777777" w:rsidR="009B493C" w:rsidRPr="00637303" w:rsidRDefault="009B493C" w:rsidP="009B493C">
            <w:pPr>
              <w:pStyle w:val="Lijstalinea"/>
              <w:numPr>
                <w:ilvl w:val="0"/>
                <w:numId w:val="1"/>
              </w:numPr>
              <w:ind w:left="360"/>
              <w:rPr>
                <w:rFonts w:ascii="Poppins" w:hAnsi="Poppins" w:cs="Poppins"/>
                <w:color w:val="7030A0"/>
                <w:sz w:val="14"/>
                <w:szCs w:val="16"/>
              </w:rPr>
            </w:pPr>
          </w:p>
        </w:tc>
        <w:tc>
          <w:tcPr>
            <w:tcW w:w="2835" w:type="dxa"/>
            <w:vMerge/>
            <w:shd w:val="clear" w:color="auto" w:fill="D9E2F3" w:themeFill="accent1" w:themeFillTint="33"/>
          </w:tcPr>
          <w:p w14:paraId="7ADC8F3B" w14:textId="77777777" w:rsidR="009B493C" w:rsidRPr="00A23275" w:rsidRDefault="009B493C" w:rsidP="009B493C">
            <w:pPr>
              <w:rPr>
                <w:rFonts w:ascii="Poppins" w:hAnsi="Poppins" w:cs="Poppins"/>
                <w:sz w:val="14"/>
                <w:szCs w:val="16"/>
              </w:rPr>
            </w:pPr>
          </w:p>
        </w:tc>
        <w:tc>
          <w:tcPr>
            <w:tcW w:w="4394" w:type="dxa"/>
          </w:tcPr>
          <w:p w14:paraId="7A6FB115"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Portfolio</w:t>
            </w:r>
          </w:p>
        </w:tc>
        <w:tc>
          <w:tcPr>
            <w:tcW w:w="1525" w:type="dxa"/>
            <w:vMerge/>
          </w:tcPr>
          <w:p w14:paraId="29E96D23" w14:textId="77777777" w:rsidR="009B493C" w:rsidRPr="00A23275" w:rsidRDefault="009B493C" w:rsidP="009B493C">
            <w:pPr>
              <w:rPr>
                <w:rFonts w:ascii="Poppins" w:hAnsi="Poppins" w:cs="Poppins"/>
                <w:sz w:val="14"/>
                <w:szCs w:val="16"/>
              </w:rPr>
            </w:pPr>
          </w:p>
        </w:tc>
      </w:tr>
      <w:tr w:rsidR="009B493C" w:rsidRPr="00A23275" w14:paraId="1A14AE7C" w14:textId="77777777" w:rsidTr="001B6252">
        <w:trPr>
          <w:trHeight w:val="906"/>
        </w:trPr>
        <w:tc>
          <w:tcPr>
            <w:tcW w:w="1271" w:type="dxa"/>
            <w:vMerge/>
          </w:tcPr>
          <w:p w14:paraId="30ED674B" w14:textId="77777777" w:rsidR="009B493C" w:rsidRPr="00A23275" w:rsidRDefault="009B493C" w:rsidP="009B493C">
            <w:pPr>
              <w:rPr>
                <w:rFonts w:asciiTheme="minorHAnsi" w:hAnsiTheme="minorHAnsi" w:cstheme="minorHAnsi"/>
                <w:sz w:val="20"/>
                <w:szCs w:val="22"/>
              </w:rPr>
            </w:pPr>
          </w:p>
        </w:tc>
        <w:tc>
          <w:tcPr>
            <w:tcW w:w="1418" w:type="dxa"/>
            <w:vMerge/>
          </w:tcPr>
          <w:p w14:paraId="1EA07C65" w14:textId="77777777" w:rsidR="009B493C" w:rsidRPr="00A23275" w:rsidRDefault="009B493C" w:rsidP="009B493C">
            <w:pPr>
              <w:rPr>
                <w:rFonts w:asciiTheme="minorHAnsi" w:hAnsiTheme="minorHAnsi" w:cstheme="minorHAnsi"/>
                <w:sz w:val="20"/>
                <w:szCs w:val="22"/>
              </w:rPr>
            </w:pPr>
          </w:p>
        </w:tc>
        <w:tc>
          <w:tcPr>
            <w:tcW w:w="2551" w:type="dxa"/>
            <w:vMerge/>
          </w:tcPr>
          <w:p w14:paraId="0DD0E17F" w14:textId="77777777" w:rsidR="009B493C" w:rsidRPr="00637303" w:rsidRDefault="009B493C" w:rsidP="009B493C">
            <w:pPr>
              <w:pStyle w:val="Lijstalinea"/>
              <w:numPr>
                <w:ilvl w:val="0"/>
                <w:numId w:val="1"/>
              </w:numPr>
              <w:ind w:left="360"/>
              <w:rPr>
                <w:rFonts w:ascii="Poppins" w:hAnsi="Poppins" w:cs="Poppins"/>
                <w:color w:val="7030A0"/>
                <w:sz w:val="14"/>
                <w:szCs w:val="16"/>
              </w:rPr>
            </w:pPr>
          </w:p>
        </w:tc>
        <w:tc>
          <w:tcPr>
            <w:tcW w:w="2835" w:type="dxa"/>
            <w:vMerge/>
            <w:shd w:val="clear" w:color="auto" w:fill="D9E2F3" w:themeFill="accent1" w:themeFillTint="33"/>
          </w:tcPr>
          <w:p w14:paraId="21677E76" w14:textId="77777777" w:rsidR="009B493C" w:rsidRPr="00A23275" w:rsidRDefault="009B493C" w:rsidP="009B493C">
            <w:pPr>
              <w:rPr>
                <w:rFonts w:ascii="Poppins" w:hAnsi="Poppins" w:cs="Poppins"/>
                <w:sz w:val="14"/>
                <w:szCs w:val="16"/>
              </w:rPr>
            </w:pPr>
          </w:p>
        </w:tc>
        <w:tc>
          <w:tcPr>
            <w:tcW w:w="4394" w:type="dxa"/>
          </w:tcPr>
          <w:p w14:paraId="1A6B269F"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CGI</w:t>
            </w:r>
          </w:p>
        </w:tc>
        <w:tc>
          <w:tcPr>
            <w:tcW w:w="1525" w:type="dxa"/>
            <w:vMerge/>
          </w:tcPr>
          <w:p w14:paraId="1BB56C9E" w14:textId="77777777" w:rsidR="009B493C" w:rsidRPr="00A23275" w:rsidRDefault="009B493C" w:rsidP="009B493C">
            <w:pPr>
              <w:rPr>
                <w:rFonts w:ascii="Poppins" w:hAnsi="Poppins" w:cs="Poppins"/>
                <w:sz w:val="14"/>
                <w:szCs w:val="16"/>
              </w:rPr>
            </w:pPr>
          </w:p>
        </w:tc>
      </w:tr>
      <w:tr w:rsidR="009B493C" w:rsidRPr="00A23275" w14:paraId="57BB81A4" w14:textId="77777777" w:rsidTr="001B6252">
        <w:trPr>
          <w:trHeight w:val="1056"/>
        </w:trPr>
        <w:tc>
          <w:tcPr>
            <w:tcW w:w="1271" w:type="dxa"/>
            <w:vMerge w:val="restart"/>
            <w:textDirection w:val="btLr"/>
          </w:tcPr>
          <w:p w14:paraId="0A9C8520" w14:textId="27FDE21C" w:rsidR="009B493C" w:rsidRDefault="009B493C" w:rsidP="009B493C">
            <w:pPr>
              <w:ind w:left="113" w:right="113"/>
              <w:rPr>
                <w:rFonts w:asciiTheme="minorHAnsi" w:hAnsiTheme="minorHAnsi" w:cstheme="minorHAnsi"/>
                <w:sz w:val="20"/>
                <w:szCs w:val="22"/>
              </w:rPr>
            </w:pPr>
            <w:r w:rsidRPr="00694D7E">
              <w:rPr>
                <w:rFonts w:asciiTheme="minorHAnsi" w:hAnsiTheme="minorHAnsi" w:cstheme="minorHAnsi"/>
                <w:sz w:val="20"/>
                <w:szCs w:val="22"/>
              </w:rPr>
              <w:t xml:space="preserve">4: de leraar ontwerpt onderwijs </w:t>
            </w:r>
            <w:r>
              <w:rPr>
                <w:rFonts w:asciiTheme="minorHAnsi" w:hAnsiTheme="minorHAnsi" w:cstheme="minorHAnsi"/>
                <w:sz w:val="20"/>
                <w:szCs w:val="22"/>
              </w:rPr>
              <w:t xml:space="preserve">           </w:t>
            </w:r>
            <w:r w:rsidRPr="00694D7E">
              <w:rPr>
                <w:rFonts w:asciiTheme="minorHAnsi" w:hAnsiTheme="minorHAnsi" w:cstheme="minorHAnsi"/>
                <w:sz w:val="20"/>
                <w:szCs w:val="22"/>
              </w:rPr>
              <w:t xml:space="preserve"> </w:t>
            </w:r>
          </w:p>
          <w:p w14:paraId="29BF8B93" w14:textId="77777777" w:rsidR="009B493C" w:rsidRDefault="009B493C" w:rsidP="009B493C">
            <w:pPr>
              <w:ind w:left="113" w:right="113"/>
              <w:rPr>
                <w:rFonts w:asciiTheme="minorHAnsi" w:hAnsiTheme="minorHAnsi" w:cstheme="minorHAnsi"/>
                <w:sz w:val="20"/>
                <w:szCs w:val="22"/>
              </w:rPr>
            </w:pPr>
          </w:p>
          <w:p w14:paraId="0509574D" w14:textId="77777777" w:rsidR="009B493C" w:rsidRDefault="009B493C" w:rsidP="009B493C">
            <w:pPr>
              <w:ind w:left="113" w:right="113"/>
              <w:rPr>
                <w:rFonts w:asciiTheme="minorHAnsi" w:hAnsiTheme="minorHAnsi" w:cstheme="minorHAnsi"/>
                <w:sz w:val="20"/>
                <w:szCs w:val="22"/>
              </w:rPr>
            </w:pPr>
          </w:p>
          <w:p w14:paraId="267690A8" w14:textId="345A3E00" w:rsidR="009B493C" w:rsidRPr="00A23275" w:rsidRDefault="009B493C" w:rsidP="009B493C">
            <w:pPr>
              <w:ind w:left="113" w:right="113"/>
              <w:rPr>
                <w:rFonts w:asciiTheme="minorHAnsi" w:hAnsiTheme="minorHAnsi" w:cstheme="minorHAnsi"/>
                <w:sz w:val="20"/>
                <w:szCs w:val="22"/>
              </w:rPr>
            </w:pPr>
          </w:p>
        </w:tc>
        <w:tc>
          <w:tcPr>
            <w:tcW w:w="1418" w:type="dxa"/>
            <w:vMerge w:val="restart"/>
          </w:tcPr>
          <w:p w14:paraId="77787D73" w14:textId="77777777" w:rsidR="009B493C" w:rsidRPr="00BF4DC1" w:rsidRDefault="009B493C" w:rsidP="009B493C">
            <w:pPr>
              <w:rPr>
                <w:rFonts w:asciiTheme="minorHAnsi" w:hAnsiTheme="minorHAnsi" w:cstheme="minorHAnsi"/>
                <w:sz w:val="20"/>
                <w:szCs w:val="22"/>
              </w:rPr>
            </w:pPr>
            <w:r w:rsidRPr="00BF4DC1">
              <w:rPr>
                <w:rFonts w:asciiTheme="minorHAnsi" w:hAnsiTheme="minorHAnsi" w:cstheme="minorHAnsi"/>
                <w:sz w:val="20"/>
                <w:szCs w:val="22"/>
              </w:rPr>
              <w:t xml:space="preserve">Constructive  </w:t>
            </w:r>
          </w:p>
          <w:p w14:paraId="6471A880" w14:textId="77777777" w:rsidR="009B493C" w:rsidRPr="00BF4DC1" w:rsidRDefault="009B493C" w:rsidP="009B493C">
            <w:pPr>
              <w:rPr>
                <w:rFonts w:asciiTheme="minorHAnsi" w:hAnsiTheme="minorHAnsi" w:cstheme="minorHAnsi"/>
                <w:sz w:val="20"/>
                <w:szCs w:val="22"/>
              </w:rPr>
            </w:pPr>
            <w:r w:rsidRPr="00BF4DC1">
              <w:rPr>
                <w:rFonts w:asciiTheme="minorHAnsi" w:hAnsiTheme="minorHAnsi" w:cstheme="minorHAnsi"/>
                <w:sz w:val="20"/>
                <w:szCs w:val="22"/>
              </w:rPr>
              <w:t xml:space="preserve">alignment  </w:t>
            </w:r>
          </w:p>
          <w:p w14:paraId="2D984D0E" w14:textId="775A2850" w:rsidR="009B493C" w:rsidRPr="00A23275" w:rsidRDefault="009B493C" w:rsidP="009B493C">
            <w:pPr>
              <w:rPr>
                <w:rFonts w:asciiTheme="minorHAnsi" w:hAnsiTheme="minorHAnsi" w:cstheme="minorHAnsi"/>
                <w:sz w:val="20"/>
                <w:szCs w:val="22"/>
              </w:rPr>
            </w:pPr>
            <w:r w:rsidRPr="00BF4DC1">
              <w:rPr>
                <w:rFonts w:asciiTheme="minorHAnsi" w:hAnsiTheme="minorHAnsi" w:cstheme="minorHAnsi"/>
                <w:sz w:val="20"/>
                <w:szCs w:val="22"/>
              </w:rPr>
              <w:t xml:space="preserve">toepassen  </w:t>
            </w:r>
          </w:p>
        </w:tc>
        <w:tc>
          <w:tcPr>
            <w:tcW w:w="2551" w:type="dxa"/>
            <w:vMerge w:val="restart"/>
          </w:tcPr>
          <w:p w14:paraId="1BC51B65" w14:textId="260B396C" w:rsidR="009B493C" w:rsidRPr="00637303" w:rsidRDefault="009B493C" w:rsidP="009B493C">
            <w:pPr>
              <w:pStyle w:val="Lijstalinea"/>
              <w:numPr>
                <w:ilvl w:val="0"/>
                <w:numId w:val="5"/>
              </w:numPr>
              <w:ind w:left="360"/>
              <w:rPr>
                <w:rFonts w:ascii="Poppins" w:hAnsi="Poppins" w:cs="Poppins"/>
                <w:color w:val="7030A0"/>
                <w:sz w:val="14"/>
                <w:szCs w:val="16"/>
              </w:rPr>
            </w:pPr>
            <w:r w:rsidRPr="00637303">
              <w:rPr>
                <w:rFonts w:ascii="Poppins" w:hAnsi="Poppins" w:cs="Poppins"/>
                <w:color w:val="7030A0"/>
                <w:sz w:val="14"/>
                <w:szCs w:val="16"/>
              </w:rPr>
              <w:t>·ontwerpt, verantwoordt en verzorgt een aantal opvolgende lessen waarin kerndoelen of eindtermen, leerdoelen, onderwijsactiviteiten en toetsing op elkaar aansluiten wat betreft inhoud en niveau (did3.3)</w:t>
            </w:r>
          </w:p>
        </w:tc>
        <w:tc>
          <w:tcPr>
            <w:tcW w:w="2835" w:type="dxa"/>
            <w:vMerge w:val="restart"/>
            <w:shd w:val="clear" w:color="auto" w:fill="D9E2F3" w:themeFill="accent1" w:themeFillTint="33"/>
          </w:tcPr>
          <w:p w14:paraId="1B36CDAC" w14:textId="77777777" w:rsidR="009B493C" w:rsidRDefault="009B493C" w:rsidP="009B493C">
            <w:pPr>
              <w:rPr>
                <w:rFonts w:ascii="Poppins" w:hAnsi="Poppins" w:cs="Poppins"/>
                <w:sz w:val="14"/>
                <w:szCs w:val="16"/>
              </w:rPr>
            </w:pPr>
            <w:r>
              <w:rPr>
                <w:rFonts w:ascii="Poppins" w:hAnsi="Poppins" w:cs="Poppins"/>
                <w:sz w:val="14"/>
                <w:szCs w:val="16"/>
              </w:rPr>
              <w:t xml:space="preserve">Positief: </w:t>
            </w:r>
          </w:p>
          <w:p w14:paraId="207CEF37" w14:textId="77777777" w:rsidR="009B493C" w:rsidRDefault="009B493C" w:rsidP="009B493C">
            <w:pPr>
              <w:rPr>
                <w:rFonts w:ascii="Poppins" w:hAnsi="Poppins" w:cs="Poppins"/>
                <w:sz w:val="14"/>
                <w:szCs w:val="16"/>
              </w:rPr>
            </w:pPr>
          </w:p>
          <w:p w14:paraId="73F1DF81" w14:textId="77777777" w:rsidR="009B493C" w:rsidRDefault="009B493C" w:rsidP="009B493C">
            <w:pPr>
              <w:rPr>
                <w:rFonts w:ascii="Poppins" w:hAnsi="Poppins" w:cs="Poppins"/>
                <w:sz w:val="14"/>
                <w:szCs w:val="16"/>
              </w:rPr>
            </w:pPr>
          </w:p>
          <w:p w14:paraId="21183F7E" w14:textId="77777777" w:rsidR="009B493C" w:rsidRDefault="009B493C" w:rsidP="009B493C">
            <w:pPr>
              <w:rPr>
                <w:rFonts w:ascii="Poppins" w:hAnsi="Poppins" w:cs="Poppins"/>
                <w:sz w:val="14"/>
                <w:szCs w:val="16"/>
              </w:rPr>
            </w:pPr>
          </w:p>
          <w:p w14:paraId="73B8BE6A" w14:textId="3A488058"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116DE8B7"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Lesbezoek</w:t>
            </w:r>
          </w:p>
        </w:tc>
        <w:tc>
          <w:tcPr>
            <w:tcW w:w="1525" w:type="dxa"/>
            <w:vMerge w:val="restart"/>
          </w:tcPr>
          <w:p w14:paraId="40855FDD" w14:textId="21EBCB48" w:rsidR="009B493C" w:rsidRPr="00A23275" w:rsidRDefault="009B493C" w:rsidP="009B493C">
            <w:pPr>
              <w:rPr>
                <w:rFonts w:ascii="Poppins" w:hAnsi="Poppins" w:cs="Poppins"/>
                <w:sz w:val="14"/>
                <w:szCs w:val="16"/>
              </w:rPr>
            </w:pPr>
            <w:r w:rsidRPr="006D2074">
              <w:rPr>
                <w:rFonts w:ascii="Poppins" w:eastAsia="Times New Roman" w:hAnsi="Poppins" w:cs="Poppins"/>
                <w:sz w:val="18"/>
                <w:szCs w:val="18"/>
              </w:rPr>
              <w:t>O / V / G</w:t>
            </w:r>
          </w:p>
        </w:tc>
      </w:tr>
      <w:tr w:rsidR="009B493C" w:rsidRPr="00A23275" w14:paraId="19A3EB58" w14:textId="77777777" w:rsidTr="001B6252">
        <w:trPr>
          <w:trHeight w:val="1056"/>
        </w:trPr>
        <w:tc>
          <w:tcPr>
            <w:tcW w:w="1271" w:type="dxa"/>
            <w:vMerge/>
          </w:tcPr>
          <w:p w14:paraId="4F69610B" w14:textId="77777777" w:rsidR="009B493C" w:rsidRPr="00A23275" w:rsidRDefault="009B493C" w:rsidP="009B493C">
            <w:pPr>
              <w:rPr>
                <w:rFonts w:asciiTheme="minorHAnsi" w:hAnsiTheme="minorHAnsi" w:cstheme="minorHAnsi"/>
                <w:sz w:val="20"/>
                <w:szCs w:val="22"/>
              </w:rPr>
            </w:pPr>
          </w:p>
        </w:tc>
        <w:tc>
          <w:tcPr>
            <w:tcW w:w="1418" w:type="dxa"/>
            <w:vMerge/>
          </w:tcPr>
          <w:p w14:paraId="18BCD57D" w14:textId="77777777" w:rsidR="009B493C" w:rsidRPr="00A23275" w:rsidRDefault="009B493C" w:rsidP="009B493C">
            <w:pPr>
              <w:rPr>
                <w:rFonts w:asciiTheme="minorHAnsi" w:hAnsiTheme="minorHAnsi" w:cstheme="minorHAnsi"/>
                <w:sz w:val="20"/>
                <w:szCs w:val="22"/>
              </w:rPr>
            </w:pPr>
          </w:p>
        </w:tc>
        <w:tc>
          <w:tcPr>
            <w:tcW w:w="2551" w:type="dxa"/>
            <w:vMerge/>
          </w:tcPr>
          <w:p w14:paraId="1F56E4DE"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6396E4EC" w14:textId="77777777" w:rsidR="009B493C" w:rsidRPr="00A23275" w:rsidRDefault="009B493C" w:rsidP="009B493C">
            <w:pPr>
              <w:rPr>
                <w:rFonts w:ascii="Poppins" w:hAnsi="Poppins" w:cs="Poppins"/>
                <w:sz w:val="14"/>
                <w:szCs w:val="16"/>
              </w:rPr>
            </w:pPr>
          </w:p>
        </w:tc>
        <w:tc>
          <w:tcPr>
            <w:tcW w:w="4394" w:type="dxa"/>
          </w:tcPr>
          <w:p w14:paraId="2ED92E7E"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Portfolio</w:t>
            </w:r>
          </w:p>
        </w:tc>
        <w:tc>
          <w:tcPr>
            <w:tcW w:w="1525" w:type="dxa"/>
            <w:vMerge/>
          </w:tcPr>
          <w:p w14:paraId="5CD95BCF" w14:textId="77777777" w:rsidR="009B493C" w:rsidRPr="00A23275" w:rsidRDefault="009B493C" w:rsidP="009B493C">
            <w:pPr>
              <w:rPr>
                <w:rFonts w:ascii="Poppins" w:hAnsi="Poppins" w:cs="Poppins"/>
                <w:sz w:val="14"/>
                <w:szCs w:val="16"/>
              </w:rPr>
            </w:pPr>
          </w:p>
        </w:tc>
      </w:tr>
      <w:tr w:rsidR="009B493C" w:rsidRPr="00A23275" w14:paraId="1BA378FF" w14:textId="77777777" w:rsidTr="001B6252">
        <w:trPr>
          <w:trHeight w:val="1056"/>
        </w:trPr>
        <w:tc>
          <w:tcPr>
            <w:tcW w:w="1271" w:type="dxa"/>
            <w:vMerge/>
          </w:tcPr>
          <w:p w14:paraId="40884BF6" w14:textId="77777777" w:rsidR="009B493C" w:rsidRPr="00A23275" w:rsidRDefault="009B493C" w:rsidP="009B493C">
            <w:pPr>
              <w:rPr>
                <w:rFonts w:asciiTheme="minorHAnsi" w:hAnsiTheme="minorHAnsi" w:cstheme="minorHAnsi"/>
                <w:sz w:val="20"/>
                <w:szCs w:val="22"/>
              </w:rPr>
            </w:pPr>
          </w:p>
        </w:tc>
        <w:tc>
          <w:tcPr>
            <w:tcW w:w="1418" w:type="dxa"/>
            <w:vMerge/>
          </w:tcPr>
          <w:p w14:paraId="47D6F0A9" w14:textId="77777777" w:rsidR="009B493C" w:rsidRPr="00A23275" w:rsidRDefault="009B493C" w:rsidP="009B493C">
            <w:pPr>
              <w:rPr>
                <w:rFonts w:asciiTheme="minorHAnsi" w:hAnsiTheme="minorHAnsi" w:cstheme="minorHAnsi"/>
                <w:sz w:val="20"/>
                <w:szCs w:val="22"/>
              </w:rPr>
            </w:pPr>
          </w:p>
        </w:tc>
        <w:tc>
          <w:tcPr>
            <w:tcW w:w="2551" w:type="dxa"/>
            <w:vMerge/>
          </w:tcPr>
          <w:p w14:paraId="1BDB6A80"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4B916194" w14:textId="77777777" w:rsidR="009B493C" w:rsidRPr="00A23275" w:rsidRDefault="009B493C" w:rsidP="009B493C">
            <w:pPr>
              <w:rPr>
                <w:rFonts w:ascii="Poppins" w:hAnsi="Poppins" w:cs="Poppins"/>
                <w:sz w:val="14"/>
                <w:szCs w:val="16"/>
              </w:rPr>
            </w:pPr>
          </w:p>
        </w:tc>
        <w:tc>
          <w:tcPr>
            <w:tcW w:w="4394" w:type="dxa"/>
          </w:tcPr>
          <w:p w14:paraId="235943A2"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CGI</w:t>
            </w:r>
          </w:p>
        </w:tc>
        <w:tc>
          <w:tcPr>
            <w:tcW w:w="1525" w:type="dxa"/>
            <w:vMerge/>
          </w:tcPr>
          <w:p w14:paraId="328461AA" w14:textId="77777777" w:rsidR="009B493C" w:rsidRPr="00A23275" w:rsidRDefault="009B493C" w:rsidP="009B493C">
            <w:pPr>
              <w:rPr>
                <w:rFonts w:ascii="Poppins" w:hAnsi="Poppins" w:cs="Poppins"/>
                <w:sz w:val="14"/>
                <w:szCs w:val="16"/>
              </w:rPr>
            </w:pPr>
          </w:p>
        </w:tc>
      </w:tr>
      <w:tr w:rsidR="009B493C" w:rsidRPr="00A23275" w14:paraId="4741F662" w14:textId="77777777" w:rsidTr="001B6252">
        <w:trPr>
          <w:trHeight w:val="1056"/>
        </w:trPr>
        <w:tc>
          <w:tcPr>
            <w:tcW w:w="1271" w:type="dxa"/>
            <w:vMerge/>
          </w:tcPr>
          <w:p w14:paraId="696597FD" w14:textId="77777777" w:rsidR="009B493C" w:rsidRPr="00A23275" w:rsidRDefault="009B493C" w:rsidP="009B493C">
            <w:pPr>
              <w:rPr>
                <w:rFonts w:asciiTheme="minorHAnsi" w:hAnsiTheme="minorHAnsi" w:cstheme="minorHAnsi"/>
                <w:sz w:val="20"/>
                <w:szCs w:val="22"/>
              </w:rPr>
            </w:pPr>
          </w:p>
        </w:tc>
        <w:tc>
          <w:tcPr>
            <w:tcW w:w="1418" w:type="dxa"/>
            <w:vMerge w:val="restart"/>
          </w:tcPr>
          <w:p w14:paraId="7984BE71" w14:textId="005A2C6C" w:rsidR="009B493C" w:rsidRPr="00A23275" w:rsidRDefault="009B493C" w:rsidP="009B493C">
            <w:pPr>
              <w:rPr>
                <w:rFonts w:asciiTheme="minorHAnsi" w:hAnsiTheme="minorHAnsi" w:cstheme="minorHAnsi"/>
                <w:sz w:val="20"/>
                <w:szCs w:val="22"/>
              </w:rPr>
            </w:pPr>
            <w:r w:rsidRPr="00822B6A">
              <w:rPr>
                <w:rFonts w:asciiTheme="minorHAnsi" w:hAnsiTheme="minorHAnsi" w:cstheme="minorHAnsi"/>
                <w:sz w:val="20"/>
                <w:szCs w:val="22"/>
              </w:rPr>
              <w:t xml:space="preserve">Onderwijs Leertechnologie (OLT) inzetten  </w:t>
            </w:r>
          </w:p>
        </w:tc>
        <w:tc>
          <w:tcPr>
            <w:tcW w:w="2551" w:type="dxa"/>
            <w:vMerge w:val="restart"/>
          </w:tcPr>
          <w:p w14:paraId="7AC33445" w14:textId="63FAC2AC" w:rsidR="009B493C" w:rsidRPr="008E09AA" w:rsidRDefault="009B493C" w:rsidP="009B493C">
            <w:pPr>
              <w:pStyle w:val="Lijstalinea"/>
              <w:numPr>
                <w:ilvl w:val="0"/>
                <w:numId w:val="5"/>
              </w:numPr>
              <w:ind w:left="314"/>
              <w:rPr>
                <w:rFonts w:ascii="Poppins" w:hAnsi="Poppins" w:cs="Poppins"/>
                <w:sz w:val="14"/>
                <w:szCs w:val="16"/>
              </w:rPr>
            </w:pPr>
            <w:r w:rsidRPr="00AB09D4">
              <w:rPr>
                <w:rFonts w:ascii="Poppins" w:hAnsi="Poppins" w:cs="Poppins"/>
                <w:color w:val="00B0F0"/>
                <w:sz w:val="14"/>
                <w:szCs w:val="16"/>
              </w:rPr>
              <w:t>·</w:t>
            </w:r>
            <w:r w:rsidRPr="00637303">
              <w:rPr>
                <w:rFonts w:ascii="Poppins" w:hAnsi="Poppins" w:cs="Poppins"/>
                <w:color w:val="7030A0"/>
                <w:sz w:val="14"/>
                <w:szCs w:val="16"/>
              </w:rPr>
              <w:t>zet doelgericht OLT in en is in staat om daarbij gemaakte keuzes te verantwoorden (did4.3)</w:t>
            </w:r>
          </w:p>
        </w:tc>
        <w:tc>
          <w:tcPr>
            <w:tcW w:w="2835" w:type="dxa"/>
            <w:vMerge w:val="restart"/>
            <w:shd w:val="clear" w:color="auto" w:fill="D9E2F3" w:themeFill="accent1" w:themeFillTint="33"/>
          </w:tcPr>
          <w:p w14:paraId="1763DB54" w14:textId="77777777" w:rsidR="009B493C" w:rsidRDefault="009B493C" w:rsidP="009B493C">
            <w:pPr>
              <w:rPr>
                <w:rFonts w:ascii="Poppins" w:hAnsi="Poppins" w:cs="Poppins"/>
                <w:sz w:val="14"/>
                <w:szCs w:val="16"/>
              </w:rPr>
            </w:pPr>
            <w:r>
              <w:rPr>
                <w:rFonts w:ascii="Poppins" w:hAnsi="Poppins" w:cs="Poppins"/>
                <w:sz w:val="14"/>
                <w:szCs w:val="16"/>
              </w:rPr>
              <w:t xml:space="preserve">Positief: </w:t>
            </w:r>
          </w:p>
          <w:p w14:paraId="6CE1ED72" w14:textId="77777777" w:rsidR="009B493C" w:rsidRDefault="009B493C" w:rsidP="009B493C">
            <w:pPr>
              <w:rPr>
                <w:rFonts w:ascii="Poppins" w:hAnsi="Poppins" w:cs="Poppins"/>
                <w:sz w:val="14"/>
                <w:szCs w:val="16"/>
              </w:rPr>
            </w:pPr>
          </w:p>
          <w:p w14:paraId="325F16A4" w14:textId="77777777" w:rsidR="009B493C" w:rsidRDefault="009B493C" w:rsidP="009B493C">
            <w:pPr>
              <w:rPr>
                <w:rFonts w:ascii="Poppins" w:hAnsi="Poppins" w:cs="Poppins"/>
                <w:sz w:val="14"/>
                <w:szCs w:val="16"/>
              </w:rPr>
            </w:pPr>
          </w:p>
          <w:p w14:paraId="04F45E89" w14:textId="77777777" w:rsidR="009B493C" w:rsidRDefault="009B493C" w:rsidP="009B493C">
            <w:pPr>
              <w:rPr>
                <w:rFonts w:ascii="Poppins" w:hAnsi="Poppins" w:cs="Poppins"/>
                <w:sz w:val="14"/>
                <w:szCs w:val="16"/>
              </w:rPr>
            </w:pPr>
          </w:p>
          <w:p w14:paraId="2DB931E7" w14:textId="2DDB4FCA"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34BC480E"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Lesbezoek</w:t>
            </w:r>
          </w:p>
        </w:tc>
        <w:tc>
          <w:tcPr>
            <w:tcW w:w="1525" w:type="dxa"/>
            <w:vMerge w:val="restart"/>
          </w:tcPr>
          <w:p w14:paraId="36251276" w14:textId="6DE24758" w:rsidR="009B493C" w:rsidRPr="00A23275" w:rsidRDefault="009B493C" w:rsidP="009B493C">
            <w:pPr>
              <w:rPr>
                <w:rFonts w:ascii="Poppins" w:hAnsi="Poppins" w:cs="Poppins"/>
                <w:sz w:val="14"/>
                <w:szCs w:val="16"/>
              </w:rPr>
            </w:pPr>
            <w:r w:rsidRPr="006D2074">
              <w:rPr>
                <w:rFonts w:ascii="Poppins" w:eastAsia="Times New Roman" w:hAnsi="Poppins" w:cs="Poppins"/>
                <w:sz w:val="18"/>
                <w:szCs w:val="18"/>
              </w:rPr>
              <w:t>O / V / G</w:t>
            </w:r>
          </w:p>
        </w:tc>
      </w:tr>
      <w:tr w:rsidR="009B493C" w:rsidRPr="00A23275" w14:paraId="187C3C53" w14:textId="77777777" w:rsidTr="001B6252">
        <w:trPr>
          <w:trHeight w:val="1056"/>
        </w:trPr>
        <w:tc>
          <w:tcPr>
            <w:tcW w:w="1271" w:type="dxa"/>
            <w:vMerge/>
          </w:tcPr>
          <w:p w14:paraId="4895EC50" w14:textId="77777777" w:rsidR="009B493C" w:rsidRPr="00A23275" w:rsidRDefault="009B493C" w:rsidP="009B493C">
            <w:pPr>
              <w:rPr>
                <w:rFonts w:asciiTheme="minorHAnsi" w:hAnsiTheme="minorHAnsi" w:cstheme="minorHAnsi"/>
                <w:sz w:val="20"/>
                <w:szCs w:val="22"/>
              </w:rPr>
            </w:pPr>
          </w:p>
        </w:tc>
        <w:tc>
          <w:tcPr>
            <w:tcW w:w="1418" w:type="dxa"/>
            <w:vMerge/>
          </w:tcPr>
          <w:p w14:paraId="3A978351" w14:textId="77777777" w:rsidR="009B493C" w:rsidRPr="00A23275" w:rsidRDefault="009B493C" w:rsidP="009B493C">
            <w:pPr>
              <w:rPr>
                <w:rFonts w:asciiTheme="minorHAnsi" w:hAnsiTheme="minorHAnsi" w:cstheme="minorHAnsi"/>
                <w:sz w:val="20"/>
                <w:szCs w:val="22"/>
              </w:rPr>
            </w:pPr>
          </w:p>
        </w:tc>
        <w:tc>
          <w:tcPr>
            <w:tcW w:w="2551" w:type="dxa"/>
            <w:vMerge/>
          </w:tcPr>
          <w:p w14:paraId="6195947D"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426E65FD" w14:textId="77777777" w:rsidR="009B493C" w:rsidRPr="00A23275" w:rsidRDefault="009B493C" w:rsidP="009B493C">
            <w:pPr>
              <w:rPr>
                <w:rFonts w:ascii="Poppins" w:hAnsi="Poppins" w:cs="Poppins"/>
                <w:sz w:val="14"/>
                <w:szCs w:val="16"/>
              </w:rPr>
            </w:pPr>
          </w:p>
        </w:tc>
        <w:tc>
          <w:tcPr>
            <w:tcW w:w="4394" w:type="dxa"/>
          </w:tcPr>
          <w:p w14:paraId="204B67F0"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Portfolio</w:t>
            </w:r>
          </w:p>
        </w:tc>
        <w:tc>
          <w:tcPr>
            <w:tcW w:w="1525" w:type="dxa"/>
            <w:vMerge/>
          </w:tcPr>
          <w:p w14:paraId="07DF318A" w14:textId="77777777" w:rsidR="009B493C" w:rsidRPr="00A23275" w:rsidRDefault="009B493C" w:rsidP="009B493C">
            <w:pPr>
              <w:rPr>
                <w:rFonts w:ascii="Poppins" w:hAnsi="Poppins" w:cs="Poppins"/>
                <w:sz w:val="14"/>
                <w:szCs w:val="16"/>
              </w:rPr>
            </w:pPr>
          </w:p>
        </w:tc>
      </w:tr>
      <w:tr w:rsidR="009B493C" w:rsidRPr="00A23275" w14:paraId="7D4394E9" w14:textId="77777777" w:rsidTr="001B6252">
        <w:trPr>
          <w:trHeight w:val="1056"/>
        </w:trPr>
        <w:tc>
          <w:tcPr>
            <w:tcW w:w="1271" w:type="dxa"/>
            <w:vMerge/>
          </w:tcPr>
          <w:p w14:paraId="7122F0AD" w14:textId="77777777" w:rsidR="009B493C" w:rsidRPr="00A23275" w:rsidRDefault="009B493C" w:rsidP="009B493C">
            <w:pPr>
              <w:rPr>
                <w:rFonts w:asciiTheme="minorHAnsi" w:hAnsiTheme="minorHAnsi" w:cstheme="minorHAnsi"/>
                <w:sz w:val="20"/>
                <w:szCs w:val="22"/>
              </w:rPr>
            </w:pPr>
          </w:p>
        </w:tc>
        <w:tc>
          <w:tcPr>
            <w:tcW w:w="1418" w:type="dxa"/>
            <w:vMerge/>
          </w:tcPr>
          <w:p w14:paraId="64780359" w14:textId="77777777" w:rsidR="009B493C" w:rsidRPr="00A23275" w:rsidRDefault="009B493C" w:rsidP="009B493C">
            <w:pPr>
              <w:rPr>
                <w:rFonts w:asciiTheme="minorHAnsi" w:hAnsiTheme="minorHAnsi" w:cstheme="minorHAnsi"/>
                <w:sz w:val="20"/>
                <w:szCs w:val="22"/>
              </w:rPr>
            </w:pPr>
          </w:p>
        </w:tc>
        <w:tc>
          <w:tcPr>
            <w:tcW w:w="2551" w:type="dxa"/>
            <w:vMerge/>
          </w:tcPr>
          <w:p w14:paraId="6B2559C0"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12F11496" w14:textId="77777777" w:rsidR="009B493C" w:rsidRPr="00A23275" w:rsidRDefault="009B493C" w:rsidP="009B493C">
            <w:pPr>
              <w:rPr>
                <w:rFonts w:ascii="Poppins" w:hAnsi="Poppins" w:cs="Poppins"/>
                <w:sz w:val="14"/>
                <w:szCs w:val="16"/>
              </w:rPr>
            </w:pPr>
          </w:p>
        </w:tc>
        <w:tc>
          <w:tcPr>
            <w:tcW w:w="4394" w:type="dxa"/>
          </w:tcPr>
          <w:p w14:paraId="45AF7F74"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CGI</w:t>
            </w:r>
          </w:p>
        </w:tc>
        <w:tc>
          <w:tcPr>
            <w:tcW w:w="1525" w:type="dxa"/>
            <w:vMerge/>
          </w:tcPr>
          <w:p w14:paraId="78B9717C" w14:textId="77777777" w:rsidR="009B493C" w:rsidRPr="00A23275" w:rsidRDefault="009B493C" w:rsidP="009B493C">
            <w:pPr>
              <w:rPr>
                <w:rFonts w:ascii="Poppins" w:hAnsi="Poppins" w:cs="Poppins"/>
                <w:sz w:val="14"/>
                <w:szCs w:val="16"/>
              </w:rPr>
            </w:pPr>
          </w:p>
        </w:tc>
      </w:tr>
    </w:tbl>
    <w:p w14:paraId="24B49A05" w14:textId="77777777" w:rsidR="005D4F61" w:rsidRDefault="005D4F61" w:rsidP="005D4F61"/>
    <w:p w14:paraId="719F3B98" w14:textId="77777777" w:rsidR="003934BA" w:rsidRDefault="003934BA" w:rsidP="003934BA"/>
    <w:p w14:paraId="04BE3AFF" w14:textId="33222E55" w:rsidR="003934BA" w:rsidRDefault="003934BA" w:rsidP="003934BA">
      <w:pPr>
        <w:jc w:val="center"/>
        <w:rPr>
          <w:b/>
          <w:bCs/>
          <w:sz w:val="24"/>
          <w:szCs w:val="32"/>
        </w:rPr>
      </w:pPr>
      <w:r>
        <w:rPr>
          <w:b/>
          <w:bCs/>
          <w:sz w:val="24"/>
          <w:szCs w:val="32"/>
        </w:rPr>
        <w:t>Professioneel</w:t>
      </w:r>
      <w:r w:rsidRPr="00BE2247">
        <w:rPr>
          <w:b/>
          <w:bCs/>
          <w:sz w:val="24"/>
          <w:szCs w:val="32"/>
        </w:rPr>
        <w:t xml:space="preserve"> handelen</w:t>
      </w:r>
    </w:p>
    <w:p w14:paraId="10E9F705" w14:textId="77777777" w:rsidR="003934BA" w:rsidRDefault="003934BA" w:rsidP="003934BA"/>
    <w:tbl>
      <w:tblPr>
        <w:tblStyle w:val="Tabelraster"/>
        <w:tblW w:w="0" w:type="auto"/>
        <w:tblLayout w:type="fixed"/>
        <w:tblLook w:val="04A0" w:firstRow="1" w:lastRow="0" w:firstColumn="1" w:lastColumn="0" w:noHBand="0" w:noVBand="1"/>
      </w:tblPr>
      <w:tblGrid>
        <w:gridCol w:w="1271"/>
        <w:gridCol w:w="1418"/>
        <w:gridCol w:w="2551"/>
        <w:gridCol w:w="2835"/>
        <w:gridCol w:w="4394"/>
        <w:gridCol w:w="1525"/>
      </w:tblGrid>
      <w:tr w:rsidR="00F65A0C" w:rsidRPr="00A23275" w14:paraId="3BE5B762" w14:textId="77777777" w:rsidTr="001B6252">
        <w:trPr>
          <w:trHeight w:val="567"/>
        </w:trPr>
        <w:tc>
          <w:tcPr>
            <w:tcW w:w="2689" w:type="dxa"/>
            <w:gridSpan w:val="2"/>
          </w:tcPr>
          <w:p w14:paraId="3C9BC814" w14:textId="5A237B8B"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Beroepstaak</w:t>
            </w:r>
          </w:p>
        </w:tc>
        <w:tc>
          <w:tcPr>
            <w:tcW w:w="2551" w:type="dxa"/>
          </w:tcPr>
          <w:p w14:paraId="3F578274" w14:textId="77777777"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leerresultaat</w:t>
            </w:r>
          </w:p>
        </w:tc>
        <w:tc>
          <w:tcPr>
            <w:tcW w:w="2835" w:type="dxa"/>
            <w:shd w:val="clear" w:color="auto" w:fill="D9E2F3" w:themeFill="accent1" w:themeFillTint="33"/>
          </w:tcPr>
          <w:p w14:paraId="1B347828" w14:textId="77777777"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Feedback/feedforward lesbezoek</w:t>
            </w:r>
          </w:p>
        </w:tc>
        <w:tc>
          <w:tcPr>
            <w:tcW w:w="4394" w:type="dxa"/>
          </w:tcPr>
          <w:p w14:paraId="46F24C1B" w14:textId="77777777"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 xml:space="preserve">Bevindingen </w:t>
            </w:r>
          </w:p>
        </w:tc>
        <w:tc>
          <w:tcPr>
            <w:tcW w:w="1525" w:type="dxa"/>
          </w:tcPr>
          <w:p w14:paraId="585E7CC7" w14:textId="77777777" w:rsidR="00F65A0C" w:rsidRPr="00A23275" w:rsidRDefault="00F65A0C" w:rsidP="00B63829">
            <w:pPr>
              <w:rPr>
                <w:rFonts w:asciiTheme="minorHAnsi" w:hAnsiTheme="minorHAnsi" w:cstheme="minorHAnsi"/>
                <w:sz w:val="20"/>
                <w:szCs w:val="22"/>
              </w:rPr>
            </w:pPr>
            <w:r w:rsidRPr="00A23275">
              <w:rPr>
                <w:rFonts w:asciiTheme="minorHAnsi" w:hAnsiTheme="minorHAnsi" w:cstheme="minorHAnsi"/>
                <w:sz w:val="20"/>
                <w:szCs w:val="22"/>
              </w:rPr>
              <w:t xml:space="preserve">Oordeel </w:t>
            </w:r>
          </w:p>
        </w:tc>
      </w:tr>
      <w:tr w:rsidR="009B493C" w:rsidRPr="00A23275" w14:paraId="51BDF4A0" w14:textId="77777777" w:rsidTr="001B6252">
        <w:trPr>
          <w:trHeight w:val="832"/>
        </w:trPr>
        <w:tc>
          <w:tcPr>
            <w:tcW w:w="1271" w:type="dxa"/>
            <w:vMerge w:val="restart"/>
            <w:textDirection w:val="btLr"/>
          </w:tcPr>
          <w:p w14:paraId="76B90350" w14:textId="537E5457" w:rsidR="009B493C" w:rsidRPr="00A23275" w:rsidRDefault="009B493C" w:rsidP="009B493C">
            <w:pPr>
              <w:ind w:left="113" w:right="113"/>
              <w:rPr>
                <w:rFonts w:asciiTheme="minorHAnsi" w:hAnsiTheme="minorHAnsi" w:cstheme="minorHAnsi"/>
                <w:sz w:val="20"/>
                <w:szCs w:val="22"/>
              </w:rPr>
            </w:pPr>
            <w:r w:rsidRPr="00C67539">
              <w:rPr>
                <w:rFonts w:asciiTheme="minorHAnsi" w:hAnsiTheme="minorHAnsi" w:cstheme="minorHAnsi"/>
                <w:sz w:val="20"/>
                <w:szCs w:val="22"/>
              </w:rPr>
              <w:t>5: de leraar voert regie</w:t>
            </w:r>
          </w:p>
        </w:tc>
        <w:tc>
          <w:tcPr>
            <w:tcW w:w="1418" w:type="dxa"/>
            <w:vMerge w:val="restart"/>
          </w:tcPr>
          <w:p w14:paraId="32C116AA" w14:textId="36039A73" w:rsidR="009B493C" w:rsidRPr="00A23275" w:rsidRDefault="009B493C" w:rsidP="009B493C">
            <w:pPr>
              <w:rPr>
                <w:rFonts w:asciiTheme="minorHAnsi" w:hAnsiTheme="minorHAnsi" w:cstheme="minorHAnsi"/>
                <w:sz w:val="20"/>
                <w:szCs w:val="22"/>
              </w:rPr>
            </w:pPr>
            <w:r w:rsidRPr="000C5D56">
              <w:rPr>
                <w:rFonts w:asciiTheme="minorHAnsi" w:hAnsiTheme="minorHAnsi" w:cstheme="minorHAnsi"/>
                <w:sz w:val="20"/>
                <w:szCs w:val="22"/>
              </w:rPr>
              <w:t xml:space="preserve">Regie voeren op eigen leerproces  </w:t>
            </w:r>
          </w:p>
        </w:tc>
        <w:tc>
          <w:tcPr>
            <w:tcW w:w="2551" w:type="dxa"/>
            <w:vMerge w:val="restart"/>
          </w:tcPr>
          <w:p w14:paraId="6A00F3D6" w14:textId="2CB01CD6" w:rsidR="009B493C" w:rsidRPr="00ED5C3F" w:rsidRDefault="009B493C" w:rsidP="009B493C">
            <w:pPr>
              <w:pStyle w:val="Lijstalinea"/>
              <w:numPr>
                <w:ilvl w:val="0"/>
                <w:numId w:val="1"/>
              </w:numPr>
              <w:ind w:left="360"/>
              <w:rPr>
                <w:rFonts w:ascii="Poppins" w:hAnsi="Poppins" w:cs="Poppins"/>
                <w:sz w:val="14"/>
                <w:szCs w:val="16"/>
              </w:rPr>
            </w:pPr>
            <w:r w:rsidRPr="00ED5C3F">
              <w:rPr>
                <w:rFonts w:ascii="Poppins" w:hAnsi="Poppins" w:cs="Poppins"/>
                <w:sz w:val="14"/>
                <w:szCs w:val="16"/>
              </w:rPr>
              <w:t xml:space="preserve">formuleert ontwikkelpunten en leervragen rond de eigen professionele groei richting startbekwaam </w:t>
            </w:r>
          </w:p>
          <w:p w14:paraId="76EFC6A2" w14:textId="0D57CA4C" w:rsidR="009B493C" w:rsidRPr="00ED5C3F" w:rsidRDefault="009B493C" w:rsidP="009B493C">
            <w:pPr>
              <w:pStyle w:val="Lijstalinea"/>
              <w:numPr>
                <w:ilvl w:val="0"/>
                <w:numId w:val="5"/>
              </w:numPr>
              <w:ind w:left="360"/>
              <w:rPr>
                <w:rFonts w:ascii="Poppins" w:hAnsi="Poppins" w:cs="Poppins"/>
                <w:sz w:val="14"/>
                <w:szCs w:val="16"/>
              </w:rPr>
            </w:pPr>
            <w:r w:rsidRPr="00ED5C3F">
              <w:rPr>
                <w:rFonts w:ascii="Poppins" w:hAnsi="Poppins" w:cs="Poppins"/>
                <w:sz w:val="14"/>
                <w:szCs w:val="16"/>
              </w:rPr>
              <w:t>wisselt ideeën uit met anderen om maximaal te leren (pro1.3)</w:t>
            </w:r>
          </w:p>
        </w:tc>
        <w:tc>
          <w:tcPr>
            <w:tcW w:w="2835" w:type="dxa"/>
            <w:vMerge w:val="restart"/>
            <w:shd w:val="clear" w:color="auto" w:fill="D9E2F3" w:themeFill="accent1" w:themeFillTint="33"/>
          </w:tcPr>
          <w:p w14:paraId="0A2763B4" w14:textId="77777777" w:rsidR="009B493C" w:rsidRDefault="009B493C" w:rsidP="009B493C">
            <w:pPr>
              <w:rPr>
                <w:rFonts w:ascii="Poppins" w:hAnsi="Poppins" w:cs="Poppins"/>
                <w:sz w:val="14"/>
                <w:szCs w:val="16"/>
              </w:rPr>
            </w:pPr>
            <w:r>
              <w:rPr>
                <w:rFonts w:ascii="Poppins" w:hAnsi="Poppins" w:cs="Poppins"/>
                <w:sz w:val="14"/>
                <w:szCs w:val="16"/>
              </w:rPr>
              <w:t xml:space="preserve">Positief: </w:t>
            </w:r>
          </w:p>
          <w:p w14:paraId="2428A897" w14:textId="77777777" w:rsidR="009B493C" w:rsidRDefault="009B493C" w:rsidP="009B493C">
            <w:pPr>
              <w:rPr>
                <w:rFonts w:ascii="Poppins" w:hAnsi="Poppins" w:cs="Poppins"/>
                <w:sz w:val="14"/>
                <w:szCs w:val="16"/>
              </w:rPr>
            </w:pPr>
          </w:p>
          <w:p w14:paraId="46D8652C" w14:textId="77777777" w:rsidR="009B493C" w:rsidRDefault="009B493C" w:rsidP="009B493C">
            <w:pPr>
              <w:rPr>
                <w:rFonts w:ascii="Poppins" w:hAnsi="Poppins" w:cs="Poppins"/>
                <w:sz w:val="14"/>
                <w:szCs w:val="16"/>
              </w:rPr>
            </w:pPr>
          </w:p>
          <w:p w14:paraId="76AE2B4A" w14:textId="77777777" w:rsidR="009B493C" w:rsidRDefault="009B493C" w:rsidP="009B493C">
            <w:pPr>
              <w:rPr>
                <w:rFonts w:ascii="Poppins" w:hAnsi="Poppins" w:cs="Poppins"/>
                <w:sz w:val="14"/>
                <w:szCs w:val="16"/>
              </w:rPr>
            </w:pPr>
          </w:p>
          <w:p w14:paraId="67A4314E" w14:textId="12BF9BB7"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2104724D" w14:textId="77777777" w:rsidR="009B493C" w:rsidRPr="00A23275" w:rsidRDefault="009B493C" w:rsidP="009B493C">
            <w:pPr>
              <w:rPr>
                <w:rFonts w:ascii="Poppins" w:hAnsi="Poppins" w:cs="Poppins"/>
                <w:b/>
                <w:bCs/>
                <w:sz w:val="14"/>
                <w:szCs w:val="16"/>
              </w:rPr>
            </w:pPr>
            <w:r w:rsidRPr="00A23275">
              <w:rPr>
                <w:rFonts w:ascii="Poppins" w:hAnsi="Poppins" w:cs="Poppins"/>
                <w:b/>
                <w:bCs/>
                <w:sz w:val="16"/>
                <w:szCs w:val="18"/>
              </w:rPr>
              <w:t>Lesbezoek</w:t>
            </w:r>
          </w:p>
        </w:tc>
        <w:tc>
          <w:tcPr>
            <w:tcW w:w="1525" w:type="dxa"/>
            <w:vMerge w:val="restart"/>
          </w:tcPr>
          <w:p w14:paraId="42A1BC34" w14:textId="77777777" w:rsidR="009B493C" w:rsidRPr="00A23275" w:rsidRDefault="009B493C" w:rsidP="009B493C">
            <w:pPr>
              <w:rPr>
                <w:rFonts w:ascii="Poppins" w:hAnsi="Poppins" w:cs="Poppins"/>
                <w:sz w:val="14"/>
                <w:szCs w:val="16"/>
              </w:rPr>
            </w:pPr>
            <w:r w:rsidRPr="44D4CAAB">
              <w:rPr>
                <w:rFonts w:ascii="Times New Roman" w:eastAsia="Times New Roman" w:hAnsi="Times New Roman"/>
                <w:sz w:val="24"/>
              </w:rPr>
              <w:t xml:space="preserve"> </w:t>
            </w:r>
            <w:r w:rsidRPr="006D2074">
              <w:rPr>
                <w:rFonts w:ascii="Poppins" w:eastAsia="Times New Roman" w:hAnsi="Poppins" w:cs="Poppins"/>
                <w:sz w:val="18"/>
                <w:szCs w:val="18"/>
              </w:rPr>
              <w:t>O / V / G</w:t>
            </w:r>
          </w:p>
        </w:tc>
      </w:tr>
      <w:tr w:rsidR="009B493C" w:rsidRPr="00A23275" w14:paraId="421E991E" w14:textId="77777777" w:rsidTr="001B6252">
        <w:trPr>
          <w:trHeight w:val="832"/>
        </w:trPr>
        <w:tc>
          <w:tcPr>
            <w:tcW w:w="1271" w:type="dxa"/>
            <w:vMerge/>
          </w:tcPr>
          <w:p w14:paraId="7F5E80E0" w14:textId="77777777" w:rsidR="009B493C" w:rsidRPr="00A23275" w:rsidRDefault="009B493C" w:rsidP="009B493C">
            <w:pPr>
              <w:rPr>
                <w:rFonts w:asciiTheme="minorHAnsi" w:hAnsiTheme="minorHAnsi" w:cstheme="minorHAnsi"/>
                <w:sz w:val="20"/>
                <w:szCs w:val="22"/>
              </w:rPr>
            </w:pPr>
          </w:p>
        </w:tc>
        <w:tc>
          <w:tcPr>
            <w:tcW w:w="1418" w:type="dxa"/>
            <w:vMerge/>
          </w:tcPr>
          <w:p w14:paraId="67832103" w14:textId="77777777" w:rsidR="009B493C" w:rsidRPr="00A23275" w:rsidRDefault="009B493C" w:rsidP="009B493C">
            <w:pPr>
              <w:rPr>
                <w:rFonts w:asciiTheme="minorHAnsi" w:hAnsiTheme="minorHAnsi" w:cstheme="minorHAnsi"/>
                <w:sz w:val="20"/>
                <w:szCs w:val="22"/>
              </w:rPr>
            </w:pPr>
          </w:p>
        </w:tc>
        <w:tc>
          <w:tcPr>
            <w:tcW w:w="2551" w:type="dxa"/>
            <w:vMerge/>
          </w:tcPr>
          <w:p w14:paraId="2C9651DF" w14:textId="77777777" w:rsidR="009B493C" w:rsidRPr="003934BA" w:rsidRDefault="009B493C" w:rsidP="009B493C">
            <w:pPr>
              <w:rPr>
                <w:rFonts w:ascii="Poppins" w:hAnsi="Poppins" w:cs="Poppins"/>
                <w:sz w:val="14"/>
                <w:szCs w:val="16"/>
              </w:rPr>
            </w:pPr>
          </w:p>
        </w:tc>
        <w:tc>
          <w:tcPr>
            <w:tcW w:w="2835" w:type="dxa"/>
            <w:vMerge/>
            <w:shd w:val="clear" w:color="auto" w:fill="D9E2F3" w:themeFill="accent1" w:themeFillTint="33"/>
          </w:tcPr>
          <w:p w14:paraId="1DCFB36D" w14:textId="77777777" w:rsidR="009B493C" w:rsidRPr="00A23275" w:rsidRDefault="009B493C" w:rsidP="009B493C">
            <w:pPr>
              <w:rPr>
                <w:rFonts w:ascii="Poppins" w:hAnsi="Poppins" w:cs="Poppins"/>
                <w:sz w:val="14"/>
                <w:szCs w:val="16"/>
              </w:rPr>
            </w:pPr>
          </w:p>
        </w:tc>
        <w:tc>
          <w:tcPr>
            <w:tcW w:w="4394" w:type="dxa"/>
          </w:tcPr>
          <w:p w14:paraId="44232727" w14:textId="77777777" w:rsidR="009B493C" w:rsidRPr="00A23275" w:rsidRDefault="009B493C" w:rsidP="009B493C">
            <w:pPr>
              <w:rPr>
                <w:rFonts w:ascii="Poppins" w:hAnsi="Poppins" w:cs="Poppins"/>
                <w:b/>
                <w:bCs/>
                <w:sz w:val="14"/>
                <w:szCs w:val="16"/>
              </w:rPr>
            </w:pPr>
            <w:r w:rsidRPr="00A23275">
              <w:rPr>
                <w:rFonts w:ascii="Poppins" w:hAnsi="Poppins" w:cs="Poppins"/>
                <w:b/>
                <w:bCs/>
                <w:sz w:val="16"/>
                <w:szCs w:val="18"/>
              </w:rPr>
              <w:t>Portfolio</w:t>
            </w:r>
          </w:p>
        </w:tc>
        <w:tc>
          <w:tcPr>
            <w:tcW w:w="1525" w:type="dxa"/>
            <w:vMerge/>
          </w:tcPr>
          <w:p w14:paraId="13A1D2BF" w14:textId="77777777" w:rsidR="009B493C" w:rsidRPr="00A23275" w:rsidRDefault="009B493C" w:rsidP="009B493C">
            <w:pPr>
              <w:rPr>
                <w:rFonts w:ascii="Poppins" w:hAnsi="Poppins" w:cs="Poppins"/>
                <w:sz w:val="14"/>
                <w:szCs w:val="16"/>
              </w:rPr>
            </w:pPr>
          </w:p>
        </w:tc>
      </w:tr>
      <w:tr w:rsidR="009B493C" w:rsidRPr="00A23275" w14:paraId="634B7861" w14:textId="77777777" w:rsidTr="001B6252">
        <w:trPr>
          <w:trHeight w:val="832"/>
        </w:trPr>
        <w:tc>
          <w:tcPr>
            <w:tcW w:w="1271" w:type="dxa"/>
            <w:vMerge/>
          </w:tcPr>
          <w:p w14:paraId="2AE4E26D" w14:textId="77777777" w:rsidR="009B493C" w:rsidRPr="00A23275" w:rsidRDefault="009B493C" w:rsidP="009B493C">
            <w:pPr>
              <w:rPr>
                <w:rFonts w:asciiTheme="minorHAnsi" w:hAnsiTheme="minorHAnsi" w:cstheme="minorHAnsi"/>
                <w:sz w:val="20"/>
                <w:szCs w:val="22"/>
              </w:rPr>
            </w:pPr>
          </w:p>
        </w:tc>
        <w:tc>
          <w:tcPr>
            <w:tcW w:w="1418" w:type="dxa"/>
            <w:vMerge/>
          </w:tcPr>
          <w:p w14:paraId="29CF30DD" w14:textId="77777777" w:rsidR="009B493C" w:rsidRPr="00A23275" w:rsidRDefault="009B493C" w:rsidP="009B493C">
            <w:pPr>
              <w:rPr>
                <w:rFonts w:asciiTheme="minorHAnsi" w:hAnsiTheme="minorHAnsi" w:cstheme="minorHAnsi"/>
                <w:sz w:val="20"/>
                <w:szCs w:val="22"/>
              </w:rPr>
            </w:pPr>
          </w:p>
        </w:tc>
        <w:tc>
          <w:tcPr>
            <w:tcW w:w="2551" w:type="dxa"/>
            <w:vMerge/>
          </w:tcPr>
          <w:p w14:paraId="0C9249C8" w14:textId="77777777" w:rsidR="009B493C" w:rsidRPr="003934BA" w:rsidRDefault="009B493C" w:rsidP="009B493C">
            <w:pPr>
              <w:rPr>
                <w:rFonts w:ascii="Poppins" w:hAnsi="Poppins" w:cs="Poppins"/>
                <w:sz w:val="14"/>
                <w:szCs w:val="16"/>
              </w:rPr>
            </w:pPr>
          </w:p>
        </w:tc>
        <w:tc>
          <w:tcPr>
            <w:tcW w:w="2835" w:type="dxa"/>
            <w:vMerge/>
            <w:shd w:val="clear" w:color="auto" w:fill="D9E2F3" w:themeFill="accent1" w:themeFillTint="33"/>
          </w:tcPr>
          <w:p w14:paraId="632539AC" w14:textId="77777777" w:rsidR="009B493C" w:rsidRPr="00A23275" w:rsidRDefault="009B493C" w:rsidP="009B493C">
            <w:pPr>
              <w:rPr>
                <w:rFonts w:ascii="Poppins" w:hAnsi="Poppins" w:cs="Poppins"/>
                <w:sz w:val="14"/>
                <w:szCs w:val="16"/>
              </w:rPr>
            </w:pPr>
          </w:p>
        </w:tc>
        <w:tc>
          <w:tcPr>
            <w:tcW w:w="4394" w:type="dxa"/>
          </w:tcPr>
          <w:p w14:paraId="26226848" w14:textId="77777777" w:rsidR="009B493C" w:rsidRPr="00A23275" w:rsidRDefault="009B493C" w:rsidP="009B493C">
            <w:pPr>
              <w:rPr>
                <w:rFonts w:ascii="Poppins" w:hAnsi="Poppins" w:cs="Poppins"/>
                <w:b/>
                <w:bCs/>
                <w:sz w:val="14"/>
                <w:szCs w:val="16"/>
              </w:rPr>
            </w:pPr>
            <w:r w:rsidRPr="00A23275">
              <w:rPr>
                <w:rFonts w:ascii="Poppins" w:hAnsi="Poppins" w:cs="Poppins"/>
                <w:b/>
                <w:bCs/>
                <w:sz w:val="16"/>
                <w:szCs w:val="18"/>
              </w:rPr>
              <w:t>CGI</w:t>
            </w:r>
          </w:p>
        </w:tc>
        <w:tc>
          <w:tcPr>
            <w:tcW w:w="1525" w:type="dxa"/>
            <w:vMerge/>
          </w:tcPr>
          <w:p w14:paraId="1107621C" w14:textId="77777777" w:rsidR="009B493C" w:rsidRPr="00A23275" w:rsidRDefault="009B493C" w:rsidP="009B493C">
            <w:pPr>
              <w:rPr>
                <w:rFonts w:ascii="Poppins" w:hAnsi="Poppins" w:cs="Poppins"/>
                <w:sz w:val="14"/>
                <w:szCs w:val="16"/>
              </w:rPr>
            </w:pPr>
          </w:p>
        </w:tc>
      </w:tr>
      <w:tr w:rsidR="009B493C" w:rsidRPr="00A23275" w14:paraId="5382052C" w14:textId="77777777" w:rsidTr="001B6252">
        <w:trPr>
          <w:trHeight w:val="908"/>
        </w:trPr>
        <w:tc>
          <w:tcPr>
            <w:tcW w:w="1271" w:type="dxa"/>
            <w:vMerge/>
          </w:tcPr>
          <w:p w14:paraId="61560185" w14:textId="77777777" w:rsidR="009B493C" w:rsidRPr="00A23275" w:rsidRDefault="009B493C" w:rsidP="009B493C">
            <w:pPr>
              <w:rPr>
                <w:rFonts w:asciiTheme="minorHAnsi" w:hAnsiTheme="minorHAnsi" w:cstheme="minorHAnsi"/>
                <w:sz w:val="20"/>
                <w:szCs w:val="22"/>
              </w:rPr>
            </w:pPr>
          </w:p>
        </w:tc>
        <w:tc>
          <w:tcPr>
            <w:tcW w:w="1418" w:type="dxa"/>
            <w:vMerge w:val="restart"/>
          </w:tcPr>
          <w:p w14:paraId="3B8534D1" w14:textId="32F5F7BC" w:rsidR="009B493C" w:rsidRPr="00A23275" w:rsidRDefault="009B493C" w:rsidP="009B493C">
            <w:pPr>
              <w:rPr>
                <w:rFonts w:asciiTheme="minorHAnsi" w:hAnsiTheme="minorHAnsi" w:cstheme="minorHAnsi"/>
                <w:sz w:val="20"/>
                <w:szCs w:val="22"/>
              </w:rPr>
            </w:pPr>
            <w:r w:rsidRPr="00E6337A">
              <w:rPr>
                <w:rFonts w:asciiTheme="minorHAnsi" w:hAnsiTheme="minorHAnsi" w:cstheme="minorHAnsi"/>
                <w:sz w:val="20"/>
                <w:szCs w:val="22"/>
              </w:rPr>
              <w:t xml:space="preserve">Professionele identiteit ontwikkelen    </w:t>
            </w:r>
          </w:p>
        </w:tc>
        <w:tc>
          <w:tcPr>
            <w:tcW w:w="2551" w:type="dxa"/>
            <w:vMerge w:val="restart"/>
          </w:tcPr>
          <w:p w14:paraId="7C4FAC35" w14:textId="500156C2" w:rsidR="009B493C" w:rsidRPr="00637303" w:rsidRDefault="009B493C" w:rsidP="009B493C">
            <w:pPr>
              <w:pStyle w:val="Lijstalinea"/>
              <w:numPr>
                <w:ilvl w:val="0"/>
                <w:numId w:val="1"/>
              </w:numPr>
              <w:ind w:left="314"/>
              <w:rPr>
                <w:rFonts w:ascii="Poppins" w:hAnsi="Poppins" w:cs="Poppins"/>
                <w:color w:val="7030A0"/>
                <w:sz w:val="14"/>
                <w:szCs w:val="16"/>
              </w:rPr>
            </w:pPr>
            <w:r w:rsidRPr="00637303">
              <w:rPr>
                <w:rFonts w:ascii="Poppins" w:hAnsi="Poppins" w:cs="Poppins"/>
                <w:color w:val="7030A0"/>
                <w:sz w:val="14"/>
                <w:szCs w:val="16"/>
              </w:rPr>
              <w:t xml:space="preserve">biedt inzicht in hoe de eigen opvattingen en overtuigingen aansluiten op </w:t>
            </w:r>
            <w:r w:rsidRPr="00637303">
              <w:rPr>
                <w:rFonts w:ascii="Poppins" w:hAnsi="Poppins" w:cs="Poppins"/>
                <w:color w:val="7030A0"/>
                <w:sz w:val="14"/>
                <w:szCs w:val="16"/>
              </w:rPr>
              <w:lastRenderedPageBreak/>
              <w:t xml:space="preserve">de professionele normen en waarden van de school </w:t>
            </w:r>
          </w:p>
          <w:p w14:paraId="178E59E7" w14:textId="533CD2A8" w:rsidR="009B493C" w:rsidRPr="00ED5C3F" w:rsidRDefault="009B493C" w:rsidP="009B493C">
            <w:pPr>
              <w:pStyle w:val="Lijstalinea"/>
              <w:numPr>
                <w:ilvl w:val="0"/>
                <w:numId w:val="1"/>
              </w:numPr>
              <w:ind w:left="314"/>
              <w:rPr>
                <w:rFonts w:ascii="Poppins" w:hAnsi="Poppins" w:cs="Poppins"/>
                <w:sz w:val="14"/>
                <w:szCs w:val="16"/>
              </w:rPr>
            </w:pPr>
            <w:r w:rsidRPr="00ED5C3F">
              <w:rPr>
                <w:rFonts w:ascii="Poppins" w:hAnsi="Poppins" w:cs="Poppins"/>
                <w:sz w:val="14"/>
                <w:szCs w:val="16"/>
              </w:rPr>
              <w:t xml:space="preserve">maakt binnen het team gebruik van eigen kwaliteiten en die van anderen </w:t>
            </w:r>
          </w:p>
          <w:p w14:paraId="4B1BB514" w14:textId="2DDB742C" w:rsidR="009B493C" w:rsidRPr="00ED5C3F" w:rsidRDefault="009B493C" w:rsidP="009B493C">
            <w:pPr>
              <w:pStyle w:val="Lijstalinea"/>
              <w:numPr>
                <w:ilvl w:val="0"/>
                <w:numId w:val="1"/>
              </w:numPr>
              <w:ind w:left="314"/>
              <w:rPr>
                <w:rFonts w:ascii="Poppins" w:hAnsi="Poppins" w:cs="Poppins"/>
                <w:sz w:val="14"/>
                <w:szCs w:val="16"/>
              </w:rPr>
            </w:pPr>
            <w:r w:rsidRPr="00ED5C3F">
              <w:rPr>
                <w:rFonts w:ascii="Poppins" w:hAnsi="Poppins" w:cs="Poppins"/>
                <w:sz w:val="14"/>
                <w:szCs w:val="16"/>
              </w:rPr>
              <w:t xml:space="preserve">verantwoordt eigen handelen in een kritische situatie op grond van professionele normen en waarden </w:t>
            </w:r>
          </w:p>
          <w:p w14:paraId="00FEA905" w14:textId="41EC3DB9" w:rsidR="009B493C" w:rsidRPr="00ED5C3F" w:rsidRDefault="009B493C" w:rsidP="009B493C">
            <w:pPr>
              <w:pStyle w:val="Lijstalinea"/>
              <w:numPr>
                <w:ilvl w:val="0"/>
                <w:numId w:val="1"/>
              </w:numPr>
              <w:ind w:left="314"/>
              <w:rPr>
                <w:rFonts w:ascii="Poppins" w:hAnsi="Poppins" w:cs="Poppins"/>
                <w:sz w:val="14"/>
                <w:szCs w:val="16"/>
              </w:rPr>
            </w:pPr>
            <w:r w:rsidRPr="00ED5C3F">
              <w:rPr>
                <w:rFonts w:ascii="Poppins" w:hAnsi="Poppins" w:cs="Poppins"/>
                <w:sz w:val="14"/>
                <w:szCs w:val="16"/>
              </w:rPr>
              <w:t xml:space="preserve">stelt zich begeleidbaar op </w:t>
            </w:r>
          </w:p>
          <w:p w14:paraId="2C4A9EDD" w14:textId="487774DA" w:rsidR="009B493C" w:rsidRPr="00ED5C3F" w:rsidRDefault="009B493C" w:rsidP="009B493C">
            <w:pPr>
              <w:pStyle w:val="Lijstalinea"/>
              <w:numPr>
                <w:ilvl w:val="0"/>
                <w:numId w:val="1"/>
              </w:numPr>
              <w:ind w:left="314"/>
              <w:rPr>
                <w:rFonts w:ascii="Poppins" w:hAnsi="Poppins" w:cs="Poppins"/>
                <w:sz w:val="14"/>
                <w:szCs w:val="16"/>
              </w:rPr>
            </w:pPr>
            <w:r w:rsidRPr="00ED5C3F">
              <w:rPr>
                <w:rFonts w:ascii="Poppins" w:hAnsi="Poppins" w:cs="Poppins"/>
                <w:sz w:val="14"/>
                <w:szCs w:val="16"/>
              </w:rPr>
              <w:t>bewaakt de eigen grenzen (pro2.3)</w:t>
            </w:r>
          </w:p>
        </w:tc>
        <w:tc>
          <w:tcPr>
            <w:tcW w:w="2835" w:type="dxa"/>
            <w:vMerge w:val="restart"/>
            <w:shd w:val="clear" w:color="auto" w:fill="D9E2F3" w:themeFill="accent1" w:themeFillTint="33"/>
          </w:tcPr>
          <w:p w14:paraId="7C81C5BA" w14:textId="77777777" w:rsidR="009B493C" w:rsidRDefault="009B493C" w:rsidP="009B493C">
            <w:pPr>
              <w:rPr>
                <w:rFonts w:ascii="Poppins" w:hAnsi="Poppins" w:cs="Poppins"/>
                <w:sz w:val="14"/>
                <w:szCs w:val="16"/>
              </w:rPr>
            </w:pPr>
            <w:r>
              <w:rPr>
                <w:rFonts w:ascii="Poppins" w:hAnsi="Poppins" w:cs="Poppins"/>
                <w:sz w:val="14"/>
                <w:szCs w:val="16"/>
              </w:rPr>
              <w:lastRenderedPageBreak/>
              <w:t xml:space="preserve">Positief: </w:t>
            </w:r>
          </w:p>
          <w:p w14:paraId="198B6935" w14:textId="77777777" w:rsidR="009B493C" w:rsidRDefault="009B493C" w:rsidP="009B493C">
            <w:pPr>
              <w:rPr>
                <w:rFonts w:ascii="Poppins" w:hAnsi="Poppins" w:cs="Poppins"/>
                <w:sz w:val="14"/>
                <w:szCs w:val="16"/>
              </w:rPr>
            </w:pPr>
          </w:p>
          <w:p w14:paraId="144FDAD1" w14:textId="77777777" w:rsidR="009B493C" w:rsidRDefault="009B493C" w:rsidP="009B493C">
            <w:pPr>
              <w:rPr>
                <w:rFonts w:ascii="Poppins" w:hAnsi="Poppins" w:cs="Poppins"/>
                <w:sz w:val="14"/>
                <w:szCs w:val="16"/>
              </w:rPr>
            </w:pPr>
          </w:p>
          <w:p w14:paraId="568A3F1E" w14:textId="77777777" w:rsidR="009B493C" w:rsidRDefault="009B493C" w:rsidP="009B493C">
            <w:pPr>
              <w:rPr>
                <w:rFonts w:ascii="Poppins" w:hAnsi="Poppins" w:cs="Poppins"/>
                <w:sz w:val="14"/>
                <w:szCs w:val="16"/>
              </w:rPr>
            </w:pPr>
          </w:p>
          <w:p w14:paraId="45BD41A7" w14:textId="10A44EC6"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088C7472"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lastRenderedPageBreak/>
              <w:t>Lesbezoek</w:t>
            </w:r>
          </w:p>
        </w:tc>
        <w:tc>
          <w:tcPr>
            <w:tcW w:w="1525" w:type="dxa"/>
            <w:vMerge w:val="restart"/>
          </w:tcPr>
          <w:p w14:paraId="0F5BE58D" w14:textId="77777777" w:rsidR="009B493C" w:rsidRPr="00A23275" w:rsidRDefault="009B493C" w:rsidP="009B493C">
            <w:pPr>
              <w:rPr>
                <w:rFonts w:ascii="Poppins" w:hAnsi="Poppins" w:cs="Poppins"/>
                <w:sz w:val="14"/>
                <w:szCs w:val="16"/>
              </w:rPr>
            </w:pPr>
            <w:r w:rsidRPr="006D2074">
              <w:rPr>
                <w:rFonts w:ascii="Poppins" w:eastAsia="Times New Roman" w:hAnsi="Poppins" w:cs="Poppins"/>
                <w:sz w:val="18"/>
                <w:szCs w:val="18"/>
              </w:rPr>
              <w:t>O / V / G</w:t>
            </w:r>
          </w:p>
        </w:tc>
      </w:tr>
      <w:tr w:rsidR="009B493C" w:rsidRPr="00A23275" w14:paraId="4A6F27A1" w14:textId="77777777" w:rsidTr="001B6252">
        <w:trPr>
          <w:trHeight w:val="906"/>
        </w:trPr>
        <w:tc>
          <w:tcPr>
            <w:tcW w:w="1271" w:type="dxa"/>
            <w:vMerge/>
          </w:tcPr>
          <w:p w14:paraId="3E0D569B" w14:textId="77777777" w:rsidR="009B493C" w:rsidRPr="00A23275" w:rsidRDefault="009B493C" w:rsidP="009B493C">
            <w:pPr>
              <w:rPr>
                <w:rFonts w:asciiTheme="minorHAnsi" w:hAnsiTheme="minorHAnsi" w:cstheme="minorHAnsi"/>
                <w:sz w:val="20"/>
                <w:szCs w:val="22"/>
              </w:rPr>
            </w:pPr>
          </w:p>
        </w:tc>
        <w:tc>
          <w:tcPr>
            <w:tcW w:w="1418" w:type="dxa"/>
            <w:vMerge/>
          </w:tcPr>
          <w:p w14:paraId="20C0482F" w14:textId="77777777" w:rsidR="009B493C" w:rsidRPr="00A23275" w:rsidRDefault="009B493C" w:rsidP="009B493C">
            <w:pPr>
              <w:rPr>
                <w:rFonts w:asciiTheme="minorHAnsi" w:hAnsiTheme="minorHAnsi" w:cstheme="minorHAnsi"/>
                <w:sz w:val="20"/>
                <w:szCs w:val="22"/>
              </w:rPr>
            </w:pPr>
          </w:p>
        </w:tc>
        <w:tc>
          <w:tcPr>
            <w:tcW w:w="2551" w:type="dxa"/>
            <w:vMerge/>
          </w:tcPr>
          <w:p w14:paraId="0B9DFEAE" w14:textId="77777777" w:rsidR="009B493C" w:rsidRPr="003934BA" w:rsidRDefault="009B493C" w:rsidP="009B493C">
            <w:pPr>
              <w:rPr>
                <w:rFonts w:ascii="Poppins" w:hAnsi="Poppins" w:cs="Poppins"/>
                <w:sz w:val="14"/>
                <w:szCs w:val="16"/>
              </w:rPr>
            </w:pPr>
          </w:p>
        </w:tc>
        <w:tc>
          <w:tcPr>
            <w:tcW w:w="2835" w:type="dxa"/>
            <w:vMerge/>
            <w:shd w:val="clear" w:color="auto" w:fill="D9E2F3" w:themeFill="accent1" w:themeFillTint="33"/>
          </w:tcPr>
          <w:p w14:paraId="47401740" w14:textId="77777777" w:rsidR="009B493C" w:rsidRPr="00A23275" w:rsidRDefault="009B493C" w:rsidP="009B493C">
            <w:pPr>
              <w:rPr>
                <w:rFonts w:ascii="Poppins" w:hAnsi="Poppins" w:cs="Poppins"/>
                <w:sz w:val="14"/>
                <w:szCs w:val="16"/>
              </w:rPr>
            </w:pPr>
          </w:p>
        </w:tc>
        <w:tc>
          <w:tcPr>
            <w:tcW w:w="4394" w:type="dxa"/>
          </w:tcPr>
          <w:p w14:paraId="00C8DB61"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Portfolio</w:t>
            </w:r>
          </w:p>
        </w:tc>
        <w:tc>
          <w:tcPr>
            <w:tcW w:w="1525" w:type="dxa"/>
            <w:vMerge/>
          </w:tcPr>
          <w:p w14:paraId="3494C5A5" w14:textId="77777777" w:rsidR="009B493C" w:rsidRPr="00A23275" w:rsidRDefault="009B493C" w:rsidP="009B493C">
            <w:pPr>
              <w:rPr>
                <w:rFonts w:ascii="Poppins" w:hAnsi="Poppins" w:cs="Poppins"/>
                <w:sz w:val="14"/>
                <w:szCs w:val="16"/>
              </w:rPr>
            </w:pPr>
          </w:p>
        </w:tc>
      </w:tr>
      <w:tr w:rsidR="009B493C" w:rsidRPr="00A23275" w14:paraId="7A79AB25" w14:textId="77777777" w:rsidTr="001B6252">
        <w:trPr>
          <w:trHeight w:val="906"/>
        </w:trPr>
        <w:tc>
          <w:tcPr>
            <w:tcW w:w="1271" w:type="dxa"/>
            <w:vMerge/>
          </w:tcPr>
          <w:p w14:paraId="255024EB" w14:textId="77777777" w:rsidR="009B493C" w:rsidRPr="00A23275" w:rsidRDefault="009B493C" w:rsidP="009B493C">
            <w:pPr>
              <w:rPr>
                <w:rFonts w:asciiTheme="minorHAnsi" w:hAnsiTheme="minorHAnsi" w:cstheme="minorHAnsi"/>
                <w:sz w:val="20"/>
                <w:szCs w:val="22"/>
              </w:rPr>
            </w:pPr>
          </w:p>
        </w:tc>
        <w:tc>
          <w:tcPr>
            <w:tcW w:w="1418" w:type="dxa"/>
            <w:vMerge/>
          </w:tcPr>
          <w:p w14:paraId="0EA509DD" w14:textId="77777777" w:rsidR="009B493C" w:rsidRPr="00A23275" w:rsidRDefault="009B493C" w:rsidP="009B493C">
            <w:pPr>
              <w:rPr>
                <w:rFonts w:asciiTheme="minorHAnsi" w:hAnsiTheme="minorHAnsi" w:cstheme="minorHAnsi"/>
                <w:sz w:val="20"/>
                <w:szCs w:val="22"/>
              </w:rPr>
            </w:pPr>
          </w:p>
        </w:tc>
        <w:tc>
          <w:tcPr>
            <w:tcW w:w="2551" w:type="dxa"/>
            <w:vMerge/>
          </w:tcPr>
          <w:p w14:paraId="6C78297E" w14:textId="77777777" w:rsidR="009B493C" w:rsidRPr="003934BA" w:rsidRDefault="009B493C" w:rsidP="009B493C">
            <w:pPr>
              <w:rPr>
                <w:rFonts w:ascii="Poppins" w:hAnsi="Poppins" w:cs="Poppins"/>
                <w:sz w:val="14"/>
                <w:szCs w:val="16"/>
              </w:rPr>
            </w:pPr>
          </w:p>
        </w:tc>
        <w:tc>
          <w:tcPr>
            <w:tcW w:w="2835" w:type="dxa"/>
            <w:vMerge/>
            <w:shd w:val="clear" w:color="auto" w:fill="D9E2F3" w:themeFill="accent1" w:themeFillTint="33"/>
          </w:tcPr>
          <w:p w14:paraId="58DCA82E" w14:textId="77777777" w:rsidR="009B493C" w:rsidRPr="00A23275" w:rsidRDefault="009B493C" w:rsidP="009B493C">
            <w:pPr>
              <w:rPr>
                <w:rFonts w:ascii="Poppins" w:hAnsi="Poppins" w:cs="Poppins"/>
                <w:sz w:val="14"/>
                <w:szCs w:val="16"/>
              </w:rPr>
            </w:pPr>
          </w:p>
        </w:tc>
        <w:tc>
          <w:tcPr>
            <w:tcW w:w="4394" w:type="dxa"/>
          </w:tcPr>
          <w:p w14:paraId="242CCBA6"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CGI</w:t>
            </w:r>
          </w:p>
        </w:tc>
        <w:tc>
          <w:tcPr>
            <w:tcW w:w="1525" w:type="dxa"/>
            <w:vMerge/>
          </w:tcPr>
          <w:p w14:paraId="658D5819" w14:textId="77777777" w:rsidR="009B493C" w:rsidRPr="00A23275" w:rsidRDefault="009B493C" w:rsidP="009B493C">
            <w:pPr>
              <w:rPr>
                <w:rFonts w:ascii="Poppins" w:hAnsi="Poppins" w:cs="Poppins"/>
                <w:sz w:val="14"/>
                <w:szCs w:val="16"/>
              </w:rPr>
            </w:pPr>
          </w:p>
        </w:tc>
      </w:tr>
      <w:tr w:rsidR="009B493C" w:rsidRPr="00A23275" w14:paraId="15723033" w14:textId="77777777" w:rsidTr="001B6252">
        <w:trPr>
          <w:trHeight w:val="1056"/>
        </w:trPr>
        <w:tc>
          <w:tcPr>
            <w:tcW w:w="1271" w:type="dxa"/>
            <w:vMerge w:val="restart"/>
            <w:textDirection w:val="btLr"/>
          </w:tcPr>
          <w:p w14:paraId="28A79225" w14:textId="0E131A96" w:rsidR="009B493C" w:rsidRPr="00A23275" w:rsidRDefault="009B493C" w:rsidP="009B493C">
            <w:pPr>
              <w:ind w:left="113" w:right="113"/>
              <w:rPr>
                <w:rFonts w:asciiTheme="minorHAnsi" w:hAnsiTheme="minorHAnsi" w:cstheme="minorHAnsi"/>
                <w:sz w:val="20"/>
                <w:szCs w:val="22"/>
              </w:rPr>
            </w:pPr>
            <w:r>
              <w:rPr>
                <w:rFonts w:asciiTheme="minorHAnsi" w:hAnsiTheme="minorHAnsi" w:cstheme="minorHAnsi"/>
                <w:sz w:val="20"/>
                <w:szCs w:val="22"/>
              </w:rPr>
              <w:t xml:space="preserve">6: </w:t>
            </w:r>
            <w:r w:rsidRPr="00207248">
              <w:rPr>
                <w:rFonts w:asciiTheme="minorHAnsi" w:hAnsiTheme="minorHAnsi" w:cstheme="minorHAnsi"/>
                <w:sz w:val="20"/>
                <w:szCs w:val="22"/>
              </w:rPr>
              <w:t>de leraar betrekt theoretische en praktijkgegevens bij het eigen professioneel handelen</w:t>
            </w:r>
          </w:p>
        </w:tc>
        <w:tc>
          <w:tcPr>
            <w:tcW w:w="1418" w:type="dxa"/>
            <w:vMerge w:val="restart"/>
          </w:tcPr>
          <w:p w14:paraId="3F9E57E7" w14:textId="7ED3BFA3" w:rsidR="009B493C" w:rsidRPr="00A23275" w:rsidRDefault="009B493C" w:rsidP="009B493C">
            <w:pPr>
              <w:rPr>
                <w:rFonts w:asciiTheme="minorHAnsi" w:hAnsiTheme="minorHAnsi" w:cstheme="minorHAnsi"/>
                <w:sz w:val="20"/>
                <w:szCs w:val="22"/>
              </w:rPr>
            </w:pPr>
            <w:r w:rsidRPr="00DF517F">
              <w:rPr>
                <w:rFonts w:asciiTheme="minorHAnsi" w:hAnsiTheme="minorHAnsi" w:cstheme="minorHAnsi"/>
                <w:sz w:val="20"/>
                <w:szCs w:val="22"/>
              </w:rPr>
              <w:t>Literatuur gebruiken</w:t>
            </w:r>
          </w:p>
        </w:tc>
        <w:tc>
          <w:tcPr>
            <w:tcW w:w="2551" w:type="dxa"/>
            <w:vMerge w:val="restart"/>
          </w:tcPr>
          <w:p w14:paraId="3F08EB1B" w14:textId="03689643" w:rsidR="009B493C" w:rsidRPr="00637303" w:rsidRDefault="009B493C" w:rsidP="009B493C">
            <w:pPr>
              <w:pStyle w:val="Lijstalinea"/>
              <w:numPr>
                <w:ilvl w:val="0"/>
                <w:numId w:val="1"/>
              </w:numPr>
              <w:ind w:left="360"/>
              <w:rPr>
                <w:rFonts w:ascii="Poppins" w:hAnsi="Poppins" w:cs="Poppins"/>
                <w:color w:val="7030A0"/>
                <w:sz w:val="14"/>
                <w:szCs w:val="16"/>
              </w:rPr>
            </w:pPr>
            <w:r w:rsidRPr="00637303">
              <w:rPr>
                <w:rFonts w:ascii="Poppins" w:hAnsi="Poppins" w:cs="Poppins"/>
                <w:color w:val="7030A0"/>
                <w:sz w:val="14"/>
                <w:szCs w:val="16"/>
              </w:rPr>
              <w:t xml:space="preserve">hanteert relevante literatuur op praktische en navolgbare wijze bij het ontwerpen van leeractiviteiten en interventies </w:t>
            </w:r>
          </w:p>
          <w:p w14:paraId="6E8BE8BE" w14:textId="708047F8" w:rsidR="009B493C" w:rsidRPr="00ED5C3F" w:rsidRDefault="009B493C" w:rsidP="009B493C">
            <w:pPr>
              <w:pStyle w:val="Lijstalinea"/>
              <w:numPr>
                <w:ilvl w:val="0"/>
                <w:numId w:val="9"/>
              </w:numPr>
              <w:ind w:left="360"/>
              <w:rPr>
                <w:rFonts w:ascii="Poppins" w:hAnsi="Poppins" w:cs="Poppins"/>
                <w:sz w:val="14"/>
                <w:szCs w:val="16"/>
              </w:rPr>
            </w:pPr>
            <w:r w:rsidRPr="00637303">
              <w:rPr>
                <w:rFonts w:ascii="Poppins" w:hAnsi="Poppins" w:cs="Poppins"/>
                <w:color w:val="7030A0"/>
                <w:sz w:val="14"/>
                <w:szCs w:val="16"/>
              </w:rPr>
              <w:t>verantwoordt de gemaakte keuzes (pro3.3)</w:t>
            </w:r>
          </w:p>
        </w:tc>
        <w:tc>
          <w:tcPr>
            <w:tcW w:w="2835" w:type="dxa"/>
            <w:vMerge w:val="restart"/>
            <w:shd w:val="clear" w:color="auto" w:fill="D9E2F3" w:themeFill="accent1" w:themeFillTint="33"/>
          </w:tcPr>
          <w:p w14:paraId="16CD265E" w14:textId="77777777" w:rsidR="009B493C" w:rsidRDefault="009B493C" w:rsidP="009B493C">
            <w:pPr>
              <w:rPr>
                <w:rFonts w:ascii="Poppins" w:hAnsi="Poppins" w:cs="Poppins"/>
                <w:sz w:val="14"/>
                <w:szCs w:val="16"/>
              </w:rPr>
            </w:pPr>
            <w:r>
              <w:rPr>
                <w:rFonts w:ascii="Poppins" w:hAnsi="Poppins" w:cs="Poppins"/>
                <w:sz w:val="14"/>
                <w:szCs w:val="16"/>
              </w:rPr>
              <w:t xml:space="preserve">Positief: </w:t>
            </w:r>
          </w:p>
          <w:p w14:paraId="5745B153" w14:textId="77777777" w:rsidR="009B493C" w:rsidRDefault="009B493C" w:rsidP="009B493C">
            <w:pPr>
              <w:rPr>
                <w:rFonts w:ascii="Poppins" w:hAnsi="Poppins" w:cs="Poppins"/>
                <w:sz w:val="14"/>
                <w:szCs w:val="16"/>
              </w:rPr>
            </w:pPr>
          </w:p>
          <w:p w14:paraId="27B09A71" w14:textId="77777777" w:rsidR="009B493C" w:rsidRDefault="009B493C" w:rsidP="009B493C">
            <w:pPr>
              <w:rPr>
                <w:rFonts w:ascii="Poppins" w:hAnsi="Poppins" w:cs="Poppins"/>
                <w:sz w:val="14"/>
                <w:szCs w:val="16"/>
              </w:rPr>
            </w:pPr>
          </w:p>
          <w:p w14:paraId="3D2199FF" w14:textId="77777777" w:rsidR="009B493C" w:rsidRDefault="009B493C" w:rsidP="009B493C">
            <w:pPr>
              <w:rPr>
                <w:rFonts w:ascii="Poppins" w:hAnsi="Poppins" w:cs="Poppins"/>
                <w:sz w:val="14"/>
                <w:szCs w:val="16"/>
              </w:rPr>
            </w:pPr>
          </w:p>
          <w:p w14:paraId="086CA55B" w14:textId="4D1DA746"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4B104FED"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Lesbezoek</w:t>
            </w:r>
          </w:p>
        </w:tc>
        <w:tc>
          <w:tcPr>
            <w:tcW w:w="1525" w:type="dxa"/>
            <w:vMerge w:val="restart"/>
          </w:tcPr>
          <w:p w14:paraId="4BD715F5" w14:textId="77777777" w:rsidR="009B493C" w:rsidRPr="00A23275" w:rsidRDefault="009B493C" w:rsidP="009B493C">
            <w:pPr>
              <w:rPr>
                <w:rFonts w:ascii="Poppins" w:hAnsi="Poppins" w:cs="Poppins"/>
                <w:sz w:val="14"/>
                <w:szCs w:val="16"/>
              </w:rPr>
            </w:pPr>
            <w:r w:rsidRPr="006D2074">
              <w:rPr>
                <w:rFonts w:ascii="Poppins" w:eastAsia="Times New Roman" w:hAnsi="Poppins" w:cs="Poppins"/>
                <w:sz w:val="18"/>
                <w:szCs w:val="18"/>
              </w:rPr>
              <w:t>O / V / G</w:t>
            </w:r>
          </w:p>
        </w:tc>
      </w:tr>
      <w:tr w:rsidR="009B493C" w:rsidRPr="00A23275" w14:paraId="6A570FD0" w14:textId="77777777" w:rsidTr="001B6252">
        <w:trPr>
          <w:trHeight w:val="1056"/>
        </w:trPr>
        <w:tc>
          <w:tcPr>
            <w:tcW w:w="1271" w:type="dxa"/>
            <w:vMerge/>
          </w:tcPr>
          <w:p w14:paraId="58AFBFFC" w14:textId="77777777" w:rsidR="009B493C" w:rsidRPr="00A23275" w:rsidRDefault="009B493C" w:rsidP="009B493C">
            <w:pPr>
              <w:rPr>
                <w:rFonts w:asciiTheme="minorHAnsi" w:hAnsiTheme="minorHAnsi" w:cstheme="minorHAnsi"/>
                <w:sz w:val="20"/>
                <w:szCs w:val="22"/>
              </w:rPr>
            </w:pPr>
          </w:p>
        </w:tc>
        <w:tc>
          <w:tcPr>
            <w:tcW w:w="1418" w:type="dxa"/>
            <w:vMerge/>
          </w:tcPr>
          <w:p w14:paraId="69650DDF" w14:textId="77777777" w:rsidR="009B493C" w:rsidRPr="00A23275" w:rsidRDefault="009B493C" w:rsidP="009B493C">
            <w:pPr>
              <w:rPr>
                <w:rFonts w:asciiTheme="minorHAnsi" w:hAnsiTheme="minorHAnsi" w:cstheme="minorHAnsi"/>
                <w:sz w:val="20"/>
                <w:szCs w:val="22"/>
              </w:rPr>
            </w:pPr>
          </w:p>
        </w:tc>
        <w:tc>
          <w:tcPr>
            <w:tcW w:w="2551" w:type="dxa"/>
            <w:vMerge/>
          </w:tcPr>
          <w:p w14:paraId="64D2105B" w14:textId="77777777" w:rsidR="009B493C" w:rsidRPr="003934BA" w:rsidRDefault="009B493C" w:rsidP="009B493C">
            <w:pPr>
              <w:rPr>
                <w:rFonts w:ascii="Poppins" w:hAnsi="Poppins" w:cs="Poppins"/>
                <w:sz w:val="14"/>
                <w:szCs w:val="16"/>
              </w:rPr>
            </w:pPr>
          </w:p>
        </w:tc>
        <w:tc>
          <w:tcPr>
            <w:tcW w:w="2835" w:type="dxa"/>
            <w:vMerge/>
            <w:shd w:val="clear" w:color="auto" w:fill="D9E2F3" w:themeFill="accent1" w:themeFillTint="33"/>
          </w:tcPr>
          <w:p w14:paraId="69CA65EC" w14:textId="77777777" w:rsidR="009B493C" w:rsidRPr="00A23275" w:rsidRDefault="009B493C" w:rsidP="009B493C">
            <w:pPr>
              <w:rPr>
                <w:rFonts w:ascii="Poppins" w:hAnsi="Poppins" w:cs="Poppins"/>
                <w:sz w:val="14"/>
                <w:szCs w:val="16"/>
              </w:rPr>
            </w:pPr>
          </w:p>
        </w:tc>
        <w:tc>
          <w:tcPr>
            <w:tcW w:w="4394" w:type="dxa"/>
          </w:tcPr>
          <w:p w14:paraId="14B4FA09"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Portfolio</w:t>
            </w:r>
          </w:p>
        </w:tc>
        <w:tc>
          <w:tcPr>
            <w:tcW w:w="1525" w:type="dxa"/>
            <w:vMerge/>
          </w:tcPr>
          <w:p w14:paraId="7DE8E2F0" w14:textId="77777777" w:rsidR="009B493C" w:rsidRPr="00A23275" w:rsidRDefault="009B493C" w:rsidP="009B493C">
            <w:pPr>
              <w:rPr>
                <w:rFonts w:ascii="Poppins" w:hAnsi="Poppins" w:cs="Poppins"/>
                <w:sz w:val="14"/>
                <w:szCs w:val="16"/>
              </w:rPr>
            </w:pPr>
          </w:p>
        </w:tc>
      </w:tr>
      <w:tr w:rsidR="009B493C" w:rsidRPr="00A23275" w14:paraId="789F17BB" w14:textId="77777777" w:rsidTr="001B6252">
        <w:trPr>
          <w:trHeight w:val="1056"/>
        </w:trPr>
        <w:tc>
          <w:tcPr>
            <w:tcW w:w="1271" w:type="dxa"/>
            <w:vMerge/>
          </w:tcPr>
          <w:p w14:paraId="29069DDE" w14:textId="77777777" w:rsidR="009B493C" w:rsidRPr="00A23275" w:rsidRDefault="009B493C" w:rsidP="009B493C">
            <w:pPr>
              <w:rPr>
                <w:rFonts w:asciiTheme="minorHAnsi" w:hAnsiTheme="minorHAnsi" w:cstheme="minorHAnsi"/>
                <w:sz w:val="20"/>
                <w:szCs w:val="22"/>
              </w:rPr>
            </w:pPr>
          </w:p>
        </w:tc>
        <w:tc>
          <w:tcPr>
            <w:tcW w:w="1418" w:type="dxa"/>
            <w:vMerge/>
          </w:tcPr>
          <w:p w14:paraId="7DE3186C" w14:textId="77777777" w:rsidR="009B493C" w:rsidRPr="00A23275" w:rsidRDefault="009B493C" w:rsidP="009B493C">
            <w:pPr>
              <w:rPr>
                <w:rFonts w:asciiTheme="minorHAnsi" w:hAnsiTheme="minorHAnsi" w:cstheme="minorHAnsi"/>
                <w:sz w:val="20"/>
                <w:szCs w:val="22"/>
              </w:rPr>
            </w:pPr>
          </w:p>
        </w:tc>
        <w:tc>
          <w:tcPr>
            <w:tcW w:w="2551" w:type="dxa"/>
            <w:vMerge/>
          </w:tcPr>
          <w:p w14:paraId="0C2CF214" w14:textId="77777777" w:rsidR="009B493C" w:rsidRPr="003934BA" w:rsidRDefault="009B493C" w:rsidP="009B493C">
            <w:pPr>
              <w:rPr>
                <w:rFonts w:ascii="Poppins" w:hAnsi="Poppins" w:cs="Poppins"/>
                <w:sz w:val="14"/>
                <w:szCs w:val="16"/>
              </w:rPr>
            </w:pPr>
          </w:p>
        </w:tc>
        <w:tc>
          <w:tcPr>
            <w:tcW w:w="2835" w:type="dxa"/>
            <w:vMerge/>
            <w:shd w:val="clear" w:color="auto" w:fill="D9E2F3" w:themeFill="accent1" w:themeFillTint="33"/>
          </w:tcPr>
          <w:p w14:paraId="334FB312" w14:textId="77777777" w:rsidR="009B493C" w:rsidRPr="00A23275" w:rsidRDefault="009B493C" w:rsidP="009B493C">
            <w:pPr>
              <w:rPr>
                <w:rFonts w:ascii="Poppins" w:hAnsi="Poppins" w:cs="Poppins"/>
                <w:sz w:val="14"/>
                <w:szCs w:val="16"/>
              </w:rPr>
            </w:pPr>
          </w:p>
        </w:tc>
        <w:tc>
          <w:tcPr>
            <w:tcW w:w="4394" w:type="dxa"/>
          </w:tcPr>
          <w:p w14:paraId="13959029"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CGI</w:t>
            </w:r>
          </w:p>
        </w:tc>
        <w:tc>
          <w:tcPr>
            <w:tcW w:w="1525" w:type="dxa"/>
            <w:vMerge/>
          </w:tcPr>
          <w:p w14:paraId="6BC82778" w14:textId="77777777" w:rsidR="009B493C" w:rsidRPr="00A23275" w:rsidRDefault="009B493C" w:rsidP="009B493C">
            <w:pPr>
              <w:rPr>
                <w:rFonts w:ascii="Poppins" w:hAnsi="Poppins" w:cs="Poppins"/>
                <w:sz w:val="14"/>
                <w:szCs w:val="16"/>
              </w:rPr>
            </w:pPr>
          </w:p>
        </w:tc>
      </w:tr>
      <w:tr w:rsidR="009B493C" w:rsidRPr="00A23275" w14:paraId="1CABD8F6" w14:textId="77777777" w:rsidTr="001B6252">
        <w:trPr>
          <w:trHeight w:val="1056"/>
        </w:trPr>
        <w:tc>
          <w:tcPr>
            <w:tcW w:w="1271" w:type="dxa"/>
            <w:vMerge/>
          </w:tcPr>
          <w:p w14:paraId="0A5E6BEE" w14:textId="77777777" w:rsidR="009B493C" w:rsidRPr="00A23275" w:rsidRDefault="009B493C" w:rsidP="009B493C">
            <w:pPr>
              <w:rPr>
                <w:rFonts w:asciiTheme="minorHAnsi" w:hAnsiTheme="minorHAnsi" w:cstheme="minorHAnsi"/>
                <w:sz w:val="20"/>
                <w:szCs w:val="22"/>
              </w:rPr>
            </w:pPr>
          </w:p>
        </w:tc>
        <w:tc>
          <w:tcPr>
            <w:tcW w:w="1418" w:type="dxa"/>
            <w:vMerge w:val="restart"/>
          </w:tcPr>
          <w:p w14:paraId="635F3AD6" w14:textId="7C43A0FC" w:rsidR="009B493C" w:rsidRPr="00A23275" w:rsidRDefault="009B493C" w:rsidP="009B493C">
            <w:pPr>
              <w:rPr>
                <w:rFonts w:asciiTheme="minorHAnsi" w:hAnsiTheme="minorHAnsi" w:cstheme="minorHAnsi"/>
                <w:sz w:val="20"/>
                <w:szCs w:val="22"/>
              </w:rPr>
            </w:pPr>
            <w:r w:rsidRPr="007905C0">
              <w:rPr>
                <w:rFonts w:asciiTheme="minorHAnsi" w:hAnsiTheme="minorHAnsi" w:cstheme="minorHAnsi"/>
                <w:sz w:val="20"/>
                <w:szCs w:val="22"/>
              </w:rPr>
              <w:t xml:space="preserve">Gegevens verzamelen, interpreteren   en laten doorwerken   </w:t>
            </w:r>
          </w:p>
        </w:tc>
        <w:tc>
          <w:tcPr>
            <w:tcW w:w="2551" w:type="dxa"/>
            <w:vMerge w:val="restart"/>
          </w:tcPr>
          <w:p w14:paraId="0088768A" w14:textId="12927724" w:rsidR="009B493C" w:rsidRPr="00ED5C3F" w:rsidRDefault="009B493C" w:rsidP="009B493C">
            <w:pPr>
              <w:pStyle w:val="Lijstalinea"/>
              <w:numPr>
                <w:ilvl w:val="0"/>
                <w:numId w:val="9"/>
              </w:numPr>
              <w:ind w:left="314"/>
              <w:rPr>
                <w:rFonts w:ascii="Poppins" w:hAnsi="Poppins" w:cs="Poppins"/>
                <w:sz w:val="14"/>
                <w:szCs w:val="16"/>
              </w:rPr>
            </w:pPr>
            <w:r w:rsidRPr="00ED5C3F">
              <w:rPr>
                <w:rFonts w:ascii="Poppins" w:hAnsi="Poppins" w:cs="Poppins"/>
                <w:sz w:val="14"/>
                <w:szCs w:val="16"/>
              </w:rPr>
              <w:t xml:space="preserve">stelt naar aanleiding van een praktijkvraag methodisch de opbrengsten vast van een interventie in de eigen lespraktijk </w:t>
            </w:r>
          </w:p>
          <w:p w14:paraId="0E382C35" w14:textId="0DE1DF5F" w:rsidR="009B493C" w:rsidRPr="00ED5C3F" w:rsidRDefault="009B493C" w:rsidP="009B493C">
            <w:pPr>
              <w:pStyle w:val="Lijstalinea"/>
              <w:numPr>
                <w:ilvl w:val="0"/>
                <w:numId w:val="9"/>
              </w:numPr>
              <w:ind w:left="314"/>
              <w:rPr>
                <w:rFonts w:ascii="Poppins" w:hAnsi="Poppins" w:cs="Poppins"/>
                <w:sz w:val="14"/>
                <w:szCs w:val="16"/>
              </w:rPr>
            </w:pPr>
            <w:r w:rsidRPr="00ED5C3F">
              <w:rPr>
                <w:rFonts w:ascii="Poppins" w:hAnsi="Poppins" w:cs="Poppins"/>
                <w:sz w:val="14"/>
                <w:szCs w:val="16"/>
              </w:rPr>
              <w:t xml:space="preserve">doet dit begeleid en samen met anderen </w:t>
            </w:r>
          </w:p>
          <w:p w14:paraId="3D384DD0" w14:textId="4821BF28" w:rsidR="009B493C" w:rsidRPr="00ED5C3F" w:rsidRDefault="009B493C" w:rsidP="009B493C">
            <w:pPr>
              <w:pStyle w:val="Lijstalinea"/>
              <w:numPr>
                <w:ilvl w:val="0"/>
                <w:numId w:val="9"/>
              </w:numPr>
              <w:ind w:left="314"/>
              <w:rPr>
                <w:rFonts w:ascii="Poppins" w:hAnsi="Poppins" w:cs="Poppins"/>
                <w:sz w:val="14"/>
                <w:szCs w:val="16"/>
              </w:rPr>
            </w:pPr>
            <w:r w:rsidRPr="00ED5C3F">
              <w:rPr>
                <w:rFonts w:ascii="Poppins" w:hAnsi="Poppins" w:cs="Poppins"/>
                <w:sz w:val="14"/>
                <w:szCs w:val="16"/>
              </w:rPr>
              <w:lastRenderedPageBreak/>
              <w:t>·verbindt hieraan implicaties voor het eigen handelen (pro. 4.3)</w:t>
            </w:r>
          </w:p>
        </w:tc>
        <w:tc>
          <w:tcPr>
            <w:tcW w:w="2835" w:type="dxa"/>
            <w:vMerge w:val="restart"/>
            <w:shd w:val="clear" w:color="auto" w:fill="D9E2F3" w:themeFill="accent1" w:themeFillTint="33"/>
          </w:tcPr>
          <w:p w14:paraId="6846BC19" w14:textId="77777777" w:rsidR="009B493C" w:rsidRDefault="009B493C" w:rsidP="009B493C">
            <w:pPr>
              <w:rPr>
                <w:rFonts w:ascii="Poppins" w:hAnsi="Poppins" w:cs="Poppins"/>
                <w:sz w:val="14"/>
                <w:szCs w:val="16"/>
              </w:rPr>
            </w:pPr>
            <w:r>
              <w:rPr>
                <w:rFonts w:ascii="Poppins" w:hAnsi="Poppins" w:cs="Poppins"/>
                <w:sz w:val="14"/>
                <w:szCs w:val="16"/>
              </w:rPr>
              <w:lastRenderedPageBreak/>
              <w:t xml:space="preserve">Positief: </w:t>
            </w:r>
          </w:p>
          <w:p w14:paraId="7CAB01D7" w14:textId="77777777" w:rsidR="009B493C" w:rsidRDefault="009B493C" w:rsidP="009B493C">
            <w:pPr>
              <w:rPr>
                <w:rFonts w:ascii="Poppins" w:hAnsi="Poppins" w:cs="Poppins"/>
                <w:sz w:val="14"/>
                <w:szCs w:val="16"/>
              </w:rPr>
            </w:pPr>
          </w:p>
          <w:p w14:paraId="4772917C" w14:textId="77777777" w:rsidR="009B493C" w:rsidRDefault="009B493C" w:rsidP="009B493C">
            <w:pPr>
              <w:rPr>
                <w:rFonts w:ascii="Poppins" w:hAnsi="Poppins" w:cs="Poppins"/>
                <w:sz w:val="14"/>
                <w:szCs w:val="16"/>
              </w:rPr>
            </w:pPr>
          </w:p>
          <w:p w14:paraId="11442FF8" w14:textId="77777777" w:rsidR="009B493C" w:rsidRDefault="009B493C" w:rsidP="009B493C">
            <w:pPr>
              <w:rPr>
                <w:rFonts w:ascii="Poppins" w:hAnsi="Poppins" w:cs="Poppins"/>
                <w:sz w:val="14"/>
                <w:szCs w:val="16"/>
              </w:rPr>
            </w:pPr>
          </w:p>
          <w:p w14:paraId="340DF782" w14:textId="7FF10279" w:rsidR="009B493C" w:rsidRPr="00A23275" w:rsidRDefault="009B493C" w:rsidP="009B493C">
            <w:pPr>
              <w:rPr>
                <w:rFonts w:ascii="Poppins" w:hAnsi="Poppins" w:cs="Poppins"/>
                <w:sz w:val="14"/>
                <w:szCs w:val="16"/>
              </w:rPr>
            </w:pPr>
            <w:r>
              <w:rPr>
                <w:rFonts w:ascii="Poppins" w:hAnsi="Poppins" w:cs="Poppins"/>
                <w:sz w:val="14"/>
                <w:szCs w:val="16"/>
              </w:rPr>
              <w:t xml:space="preserve">Nog aan te tonen in  portfolio/CGI: </w:t>
            </w:r>
          </w:p>
        </w:tc>
        <w:tc>
          <w:tcPr>
            <w:tcW w:w="4394" w:type="dxa"/>
          </w:tcPr>
          <w:p w14:paraId="16DD12FE"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Lesbezoek</w:t>
            </w:r>
          </w:p>
        </w:tc>
        <w:tc>
          <w:tcPr>
            <w:tcW w:w="1525" w:type="dxa"/>
            <w:vMerge w:val="restart"/>
          </w:tcPr>
          <w:p w14:paraId="3A2E48CE" w14:textId="77777777" w:rsidR="009B493C" w:rsidRPr="00A23275" w:rsidRDefault="009B493C" w:rsidP="009B493C">
            <w:pPr>
              <w:rPr>
                <w:rFonts w:ascii="Poppins" w:hAnsi="Poppins" w:cs="Poppins"/>
                <w:sz w:val="14"/>
                <w:szCs w:val="16"/>
              </w:rPr>
            </w:pPr>
            <w:r w:rsidRPr="006D2074">
              <w:rPr>
                <w:rFonts w:ascii="Poppins" w:eastAsia="Times New Roman" w:hAnsi="Poppins" w:cs="Poppins"/>
                <w:sz w:val="18"/>
                <w:szCs w:val="18"/>
              </w:rPr>
              <w:t>O / V / G</w:t>
            </w:r>
          </w:p>
        </w:tc>
      </w:tr>
      <w:tr w:rsidR="009B493C" w:rsidRPr="00A23275" w14:paraId="16906B85" w14:textId="77777777" w:rsidTr="001B6252">
        <w:trPr>
          <w:trHeight w:val="1056"/>
        </w:trPr>
        <w:tc>
          <w:tcPr>
            <w:tcW w:w="1271" w:type="dxa"/>
            <w:vMerge/>
          </w:tcPr>
          <w:p w14:paraId="07AF0BD8" w14:textId="77777777" w:rsidR="009B493C" w:rsidRPr="00A23275" w:rsidRDefault="009B493C" w:rsidP="009B493C">
            <w:pPr>
              <w:rPr>
                <w:rFonts w:asciiTheme="minorHAnsi" w:hAnsiTheme="minorHAnsi" w:cstheme="minorHAnsi"/>
                <w:sz w:val="20"/>
                <w:szCs w:val="22"/>
              </w:rPr>
            </w:pPr>
          </w:p>
        </w:tc>
        <w:tc>
          <w:tcPr>
            <w:tcW w:w="1418" w:type="dxa"/>
            <w:vMerge/>
          </w:tcPr>
          <w:p w14:paraId="616612F7" w14:textId="77777777" w:rsidR="009B493C" w:rsidRPr="00A23275" w:rsidRDefault="009B493C" w:rsidP="009B493C">
            <w:pPr>
              <w:rPr>
                <w:rFonts w:asciiTheme="minorHAnsi" w:hAnsiTheme="minorHAnsi" w:cstheme="minorHAnsi"/>
                <w:sz w:val="20"/>
                <w:szCs w:val="22"/>
              </w:rPr>
            </w:pPr>
          </w:p>
        </w:tc>
        <w:tc>
          <w:tcPr>
            <w:tcW w:w="2551" w:type="dxa"/>
            <w:vMerge/>
          </w:tcPr>
          <w:p w14:paraId="23F28219"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2975AFEE" w14:textId="77777777" w:rsidR="009B493C" w:rsidRPr="00A23275" w:rsidRDefault="009B493C" w:rsidP="009B493C">
            <w:pPr>
              <w:rPr>
                <w:rFonts w:ascii="Poppins" w:hAnsi="Poppins" w:cs="Poppins"/>
                <w:sz w:val="14"/>
                <w:szCs w:val="16"/>
              </w:rPr>
            </w:pPr>
          </w:p>
        </w:tc>
        <w:tc>
          <w:tcPr>
            <w:tcW w:w="4394" w:type="dxa"/>
          </w:tcPr>
          <w:p w14:paraId="22EB15CE"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Portfolio</w:t>
            </w:r>
          </w:p>
        </w:tc>
        <w:tc>
          <w:tcPr>
            <w:tcW w:w="1525" w:type="dxa"/>
            <w:vMerge/>
          </w:tcPr>
          <w:p w14:paraId="2FB0393B" w14:textId="77777777" w:rsidR="009B493C" w:rsidRPr="00A23275" w:rsidRDefault="009B493C" w:rsidP="009B493C">
            <w:pPr>
              <w:rPr>
                <w:rFonts w:ascii="Poppins" w:hAnsi="Poppins" w:cs="Poppins"/>
                <w:sz w:val="14"/>
                <w:szCs w:val="16"/>
              </w:rPr>
            </w:pPr>
          </w:p>
        </w:tc>
      </w:tr>
      <w:tr w:rsidR="009B493C" w:rsidRPr="00A23275" w14:paraId="293FD3EA" w14:textId="77777777" w:rsidTr="001B6252">
        <w:trPr>
          <w:trHeight w:val="1056"/>
        </w:trPr>
        <w:tc>
          <w:tcPr>
            <w:tcW w:w="1271" w:type="dxa"/>
            <w:vMerge/>
          </w:tcPr>
          <w:p w14:paraId="3D79940D" w14:textId="77777777" w:rsidR="009B493C" w:rsidRPr="00A23275" w:rsidRDefault="009B493C" w:rsidP="009B493C">
            <w:pPr>
              <w:rPr>
                <w:rFonts w:asciiTheme="minorHAnsi" w:hAnsiTheme="minorHAnsi" w:cstheme="minorHAnsi"/>
                <w:sz w:val="20"/>
                <w:szCs w:val="22"/>
              </w:rPr>
            </w:pPr>
          </w:p>
        </w:tc>
        <w:tc>
          <w:tcPr>
            <w:tcW w:w="1418" w:type="dxa"/>
            <w:vMerge/>
          </w:tcPr>
          <w:p w14:paraId="7C317C2E" w14:textId="77777777" w:rsidR="009B493C" w:rsidRPr="00A23275" w:rsidRDefault="009B493C" w:rsidP="009B493C">
            <w:pPr>
              <w:rPr>
                <w:rFonts w:asciiTheme="minorHAnsi" w:hAnsiTheme="minorHAnsi" w:cstheme="minorHAnsi"/>
                <w:sz w:val="20"/>
                <w:szCs w:val="22"/>
              </w:rPr>
            </w:pPr>
          </w:p>
        </w:tc>
        <w:tc>
          <w:tcPr>
            <w:tcW w:w="2551" w:type="dxa"/>
            <w:vMerge/>
          </w:tcPr>
          <w:p w14:paraId="1175D92A" w14:textId="77777777" w:rsidR="009B493C" w:rsidRPr="00A23275" w:rsidRDefault="009B493C" w:rsidP="009B493C">
            <w:pPr>
              <w:pStyle w:val="Lijstalinea"/>
              <w:numPr>
                <w:ilvl w:val="0"/>
                <w:numId w:val="1"/>
              </w:numPr>
              <w:ind w:left="360"/>
              <w:rPr>
                <w:rFonts w:ascii="Poppins" w:hAnsi="Poppins" w:cs="Poppins"/>
                <w:sz w:val="14"/>
                <w:szCs w:val="16"/>
              </w:rPr>
            </w:pPr>
          </w:p>
        </w:tc>
        <w:tc>
          <w:tcPr>
            <w:tcW w:w="2835" w:type="dxa"/>
            <w:vMerge/>
            <w:shd w:val="clear" w:color="auto" w:fill="D9E2F3" w:themeFill="accent1" w:themeFillTint="33"/>
          </w:tcPr>
          <w:p w14:paraId="7118DBD3" w14:textId="77777777" w:rsidR="009B493C" w:rsidRPr="00A23275" w:rsidRDefault="009B493C" w:rsidP="009B493C">
            <w:pPr>
              <w:rPr>
                <w:rFonts w:ascii="Poppins" w:hAnsi="Poppins" w:cs="Poppins"/>
                <w:sz w:val="14"/>
                <w:szCs w:val="16"/>
              </w:rPr>
            </w:pPr>
          </w:p>
        </w:tc>
        <w:tc>
          <w:tcPr>
            <w:tcW w:w="4394" w:type="dxa"/>
          </w:tcPr>
          <w:p w14:paraId="61B61700" w14:textId="77777777" w:rsidR="009B493C" w:rsidRPr="00A23275" w:rsidRDefault="009B493C" w:rsidP="009B493C">
            <w:pPr>
              <w:rPr>
                <w:rFonts w:ascii="Poppins" w:hAnsi="Poppins" w:cs="Poppins"/>
                <w:sz w:val="14"/>
                <w:szCs w:val="16"/>
              </w:rPr>
            </w:pPr>
            <w:r w:rsidRPr="00A23275">
              <w:rPr>
                <w:rFonts w:ascii="Poppins" w:hAnsi="Poppins" w:cs="Poppins"/>
                <w:b/>
                <w:bCs/>
                <w:sz w:val="16"/>
                <w:szCs w:val="18"/>
              </w:rPr>
              <w:t>CGI</w:t>
            </w:r>
          </w:p>
        </w:tc>
        <w:tc>
          <w:tcPr>
            <w:tcW w:w="1525" w:type="dxa"/>
            <w:vMerge/>
          </w:tcPr>
          <w:p w14:paraId="219D43D4" w14:textId="77777777" w:rsidR="009B493C" w:rsidRPr="00A23275" w:rsidRDefault="009B493C" w:rsidP="009B493C">
            <w:pPr>
              <w:rPr>
                <w:rFonts w:ascii="Poppins" w:hAnsi="Poppins" w:cs="Poppins"/>
                <w:sz w:val="14"/>
                <w:szCs w:val="16"/>
              </w:rPr>
            </w:pPr>
          </w:p>
        </w:tc>
      </w:tr>
    </w:tbl>
    <w:p w14:paraId="1F04A03E" w14:textId="0F842798" w:rsidR="00BE2247" w:rsidRDefault="00BE2247"/>
    <w:p w14:paraId="5BEFA71E" w14:textId="13EB0CE2" w:rsidR="00BE2247" w:rsidRDefault="00BE2247"/>
    <w:p w14:paraId="3B59EB8E" w14:textId="03AE7BEF" w:rsidR="00BE2247" w:rsidRDefault="00BE2247"/>
    <w:p w14:paraId="57D52F07" w14:textId="287A0A05" w:rsidR="00BE2247" w:rsidRDefault="00BE2247"/>
    <w:p w14:paraId="6CDF1990" w14:textId="45E4888C" w:rsidR="00BE2247" w:rsidRDefault="00BE2247"/>
    <w:p w14:paraId="6B57379A" w14:textId="77777777" w:rsidR="00BE2247" w:rsidRDefault="00BE2247"/>
    <w:p w14:paraId="3148CC8D" w14:textId="77777777" w:rsidR="00BE2247" w:rsidRPr="00BE2247" w:rsidRDefault="00BE2247" w:rsidP="00BE2247">
      <w:pPr>
        <w:jc w:val="center"/>
        <w:rPr>
          <w:b/>
          <w:bCs/>
          <w:sz w:val="24"/>
          <w:szCs w:val="32"/>
        </w:rPr>
      </w:pPr>
    </w:p>
    <w:sectPr w:rsidR="00BE2247" w:rsidRPr="00BE2247" w:rsidSect="00BE224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FD"/>
    <w:multiLevelType w:val="hybridMultilevel"/>
    <w:tmpl w:val="1D7CA088"/>
    <w:lvl w:ilvl="0" w:tplc="916A2E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C4FD2"/>
    <w:multiLevelType w:val="hybridMultilevel"/>
    <w:tmpl w:val="D8F82E6E"/>
    <w:lvl w:ilvl="0" w:tplc="04130001">
      <w:start w:val="1"/>
      <w:numFmt w:val="bullet"/>
      <w:lvlText w:val=""/>
      <w:lvlJc w:val="left"/>
      <w:pPr>
        <w:ind w:left="1200" w:hanging="360"/>
      </w:pPr>
      <w:rPr>
        <w:rFonts w:ascii="Symbol" w:hAnsi="Symbol" w:hint="default"/>
      </w:rPr>
    </w:lvl>
    <w:lvl w:ilvl="1" w:tplc="04130003" w:tentative="1">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abstractNum w:abstractNumId="2" w15:restartNumberingAfterBreak="0">
    <w:nsid w:val="173C045D"/>
    <w:multiLevelType w:val="hybridMultilevel"/>
    <w:tmpl w:val="436265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08A7CB7"/>
    <w:multiLevelType w:val="hybridMultilevel"/>
    <w:tmpl w:val="3376BCE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B47EF8"/>
    <w:multiLevelType w:val="hybridMultilevel"/>
    <w:tmpl w:val="FFFFFFFF"/>
    <w:lvl w:ilvl="0" w:tplc="AD0657EC">
      <w:start w:val="1"/>
      <w:numFmt w:val="bullet"/>
      <w:lvlText w:val="·"/>
      <w:lvlJc w:val="left"/>
      <w:pPr>
        <w:ind w:left="720" w:hanging="360"/>
      </w:pPr>
      <w:rPr>
        <w:rFonts w:ascii="Symbol" w:hAnsi="Symbol" w:hint="default"/>
      </w:rPr>
    </w:lvl>
    <w:lvl w:ilvl="1" w:tplc="4EB0372C">
      <w:start w:val="1"/>
      <w:numFmt w:val="bullet"/>
      <w:lvlText w:val="o"/>
      <w:lvlJc w:val="left"/>
      <w:pPr>
        <w:ind w:left="1440" w:hanging="360"/>
      </w:pPr>
      <w:rPr>
        <w:rFonts w:ascii="Courier New" w:hAnsi="Courier New" w:hint="default"/>
      </w:rPr>
    </w:lvl>
    <w:lvl w:ilvl="2" w:tplc="2270A21C">
      <w:start w:val="1"/>
      <w:numFmt w:val="bullet"/>
      <w:lvlText w:val=""/>
      <w:lvlJc w:val="left"/>
      <w:pPr>
        <w:ind w:left="2160" w:hanging="360"/>
      </w:pPr>
      <w:rPr>
        <w:rFonts w:ascii="Wingdings" w:hAnsi="Wingdings" w:hint="default"/>
      </w:rPr>
    </w:lvl>
    <w:lvl w:ilvl="3" w:tplc="BF50FC7E">
      <w:start w:val="1"/>
      <w:numFmt w:val="bullet"/>
      <w:lvlText w:val=""/>
      <w:lvlJc w:val="left"/>
      <w:pPr>
        <w:ind w:left="2880" w:hanging="360"/>
      </w:pPr>
      <w:rPr>
        <w:rFonts w:ascii="Symbol" w:hAnsi="Symbol" w:hint="default"/>
      </w:rPr>
    </w:lvl>
    <w:lvl w:ilvl="4" w:tplc="0DCE1276">
      <w:start w:val="1"/>
      <w:numFmt w:val="bullet"/>
      <w:lvlText w:val="o"/>
      <w:lvlJc w:val="left"/>
      <w:pPr>
        <w:ind w:left="3600" w:hanging="360"/>
      </w:pPr>
      <w:rPr>
        <w:rFonts w:ascii="Courier New" w:hAnsi="Courier New" w:hint="default"/>
      </w:rPr>
    </w:lvl>
    <w:lvl w:ilvl="5" w:tplc="A2D09AEA">
      <w:start w:val="1"/>
      <w:numFmt w:val="bullet"/>
      <w:lvlText w:val=""/>
      <w:lvlJc w:val="left"/>
      <w:pPr>
        <w:ind w:left="4320" w:hanging="360"/>
      </w:pPr>
      <w:rPr>
        <w:rFonts w:ascii="Wingdings" w:hAnsi="Wingdings" w:hint="default"/>
      </w:rPr>
    </w:lvl>
    <w:lvl w:ilvl="6" w:tplc="7D66343C">
      <w:start w:val="1"/>
      <w:numFmt w:val="bullet"/>
      <w:lvlText w:val=""/>
      <w:lvlJc w:val="left"/>
      <w:pPr>
        <w:ind w:left="5040" w:hanging="360"/>
      </w:pPr>
      <w:rPr>
        <w:rFonts w:ascii="Symbol" w:hAnsi="Symbol" w:hint="default"/>
      </w:rPr>
    </w:lvl>
    <w:lvl w:ilvl="7" w:tplc="5936C17E">
      <w:start w:val="1"/>
      <w:numFmt w:val="bullet"/>
      <w:lvlText w:val="o"/>
      <w:lvlJc w:val="left"/>
      <w:pPr>
        <w:ind w:left="5760" w:hanging="360"/>
      </w:pPr>
      <w:rPr>
        <w:rFonts w:ascii="Courier New" w:hAnsi="Courier New" w:hint="default"/>
      </w:rPr>
    </w:lvl>
    <w:lvl w:ilvl="8" w:tplc="92D22F9A">
      <w:start w:val="1"/>
      <w:numFmt w:val="bullet"/>
      <w:lvlText w:val=""/>
      <w:lvlJc w:val="left"/>
      <w:pPr>
        <w:ind w:left="6480" w:hanging="360"/>
      </w:pPr>
      <w:rPr>
        <w:rFonts w:ascii="Wingdings" w:hAnsi="Wingdings" w:hint="default"/>
      </w:rPr>
    </w:lvl>
  </w:abstractNum>
  <w:abstractNum w:abstractNumId="5" w15:restartNumberingAfterBreak="0">
    <w:nsid w:val="2F9E0A75"/>
    <w:multiLevelType w:val="hybridMultilevel"/>
    <w:tmpl w:val="518A76E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06F5F50"/>
    <w:multiLevelType w:val="hybridMultilevel"/>
    <w:tmpl w:val="B4E43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0499D"/>
    <w:multiLevelType w:val="hybridMultilevel"/>
    <w:tmpl w:val="4BD49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BB3166"/>
    <w:multiLevelType w:val="hybridMultilevel"/>
    <w:tmpl w:val="405A1316"/>
    <w:lvl w:ilvl="0" w:tplc="916A2E4E">
      <w:start w:val="1"/>
      <w:numFmt w:val="bullet"/>
      <w:lvlText w:val="·"/>
      <w:lvlJc w:val="left"/>
      <w:pPr>
        <w:ind w:left="720" w:hanging="360"/>
      </w:pPr>
      <w:rPr>
        <w:rFonts w:ascii="Symbol" w:hAnsi="Symbol" w:hint="default"/>
      </w:rPr>
    </w:lvl>
    <w:lvl w:ilvl="1" w:tplc="E2EE57AE">
      <w:start w:val="1"/>
      <w:numFmt w:val="bullet"/>
      <w:lvlText w:val="o"/>
      <w:lvlJc w:val="left"/>
      <w:pPr>
        <w:ind w:left="1440" w:hanging="360"/>
      </w:pPr>
      <w:rPr>
        <w:rFonts w:ascii="Courier New" w:hAnsi="Courier New" w:hint="default"/>
      </w:rPr>
    </w:lvl>
    <w:lvl w:ilvl="2" w:tplc="1CE24FBA">
      <w:start w:val="1"/>
      <w:numFmt w:val="bullet"/>
      <w:lvlText w:val=""/>
      <w:lvlJc w:val="left"/>
      <w:pPr>
        <w:ind w:left="2160" w:hanging="360"/>
      </w:pPr>
      <w:rPr>
        <w:rFonts w:ascii="Wingdings" w:hAnsi="Wingdings" w:hint="default"/>
      </w:rPr>
    </w:lvl>
    <w:lvl w:ilvl="3" w:tplc="08760684">
      <w:start w:val="1"/>
      <w:numFmt w:val="bullet"/>
      <w:lvlText w:val=""/>
      <w:lvlJc w:val="left"/>
      <w:pPr>
        <w:ind w:left="2880" w:hanging="360"/>
      </w:pPr>
      <w:rPr>
        <w:rFonts w:ascii="Symbol" w:hAnsi="Symbol" w:hint="default"/>
      </w:rPr>
    </w:lvl>
    <w:lvl w:ilvl="4" w:tplc="6AB0833C">
      <w:start w:val="1"/>
      <w:numFmt w:val="bullet"/>
      <w:lvlText w:val="o"/>
      <w:lvlJc w:val="left"/>
      <w:pPr>
        <w:ind w:left="3600" w:hanging="360"/>
      </w:pPr>
      <w:rPr>
        <w:rFonts w:ascii="Courier New" w:hAnsi="Courier New" w:hint="default"/>
      </w:rPr>
    </w:lvl>
    <w:lvl w:ilvl="5" w:tplc="0FB60DC0">
      <w:start w:val="1"/>
      <w:numFmt w:val="bullet"/>
      <w:lvlText w:val=""/>
      <w:lvlJc w:val="left"/>
      <w:pPr>
        <w:ind w:left="4320" w:hanging="360"/>
      </w:pPr>
      <w:rPr>
        <w:rFonts w:ascii="Wingdings" w:hAnsi="Wingdings" w:hint="default"/>
      </w:rPr>
    </w:lvl>
    <w:lvl w:ilvl="6" w:tplc="ED2C6622">
      <w:start w:val="1"/>
      <w:numFmt w:val="bullet"/>
      <w:lvlText w:val=""/>
      <w:lvlJc w:val="left"/>
      <w:pPr>
        <w:ind w:left="5040" w:hanging="360"/>
      </w:pPr>
      <w:rPr>
        <w:rFonts w:ascii="Symbol" w:hAnsi="Symbol" w:hint="default"/>
      </w:rPr>
    </w:lvl>
    <w:lvl w:ilvl="7" w:tplc="B6F0CD12">
      <w:start w:val="1"/>
      <w:numFmt w:val="bullet"/>
      <w:lvlText w:val="o"/>
      <w:lvlJc w:val="left"/>
      <w:pPr>
        <w:ind w:left="5760" w:hanging="360"/>
      </w:pPr>
      <w:rPr>
        <w:rFonts w:ascii="Courier New" w:hAnsi="Courier New" w:hint="default"/>
      </w:rPr>
    </w:lvl>
    <w:lvl w:ilvl="8" w:tplc="ABB6EEA2">
      <w:start w:val="1"/>
      <w:numFmt w:val="bullet"/>
      <w:lvlText w:val=""/>
      <w:lvlJc w:val="left"/>
      <w:pPr>
        <w:ind w:left="6480" w:hanging="360"/>
      </w:pPr>
      <w:rPr>
        <w:rFonts w:ascii="Wingdings" w:hAnsi="Wingdings" w:hint="default"/>
      </w:rPr>
    </w:lvl>
  </w:abstractNum>
  <w:abstractNum w:abstractNumId="9" w15:restartNumberingAfterBreak="0">
    <w:nsid w:val="5A2A3C3A"/>
    <w:multiLevelType w:val="hybridMultilevel"/>
    <w:tmpl w:val="9D542FB6"/>
    <w:lvl w:ilvl="0" w:tplc="04F8DAF6">
      <w:start w:val="5"/>
      <w:numFmt w:val="bullet"/>
      <w:lvlText w:val="□"/>
      <w:lvlJc w:val="left"/>
      <w:pPr>
        <w:ind w:left="720" w:hanging="360"/>
      </w:pPr>
      <w:rPr>
        <w:rFonts w:ascii="SimSun" w:eastAsia="SimSun" w:hAnsi="SimSun" w:cs="Open Sans"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366982"/>
    <w:multiLevelType w:val="hybridMultilevel"/>
    <w:tmpl w:val="F61C3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0F6F8D"/>
    <w:multiLevelType w:val="hybridMultilevel"/>
    <w:tmpl w:val="6CBCE39C"/>
    <w:lvl w:ilvl="0" w:tplc="04130001">
      <w:start w:val="1"/>
      <w:numFmt w:val="bullet"/>
      <w:lvlText w:val=""/>
      <w:lvlJc w:val="left"/>
      <w:pPr>
        <w:ind w:left="720" w:hanging="360"/>
      </w:pPr>
      <w:rPr>
        <w:rFonts w:ascii="Symbol" w:hAnsi="Symbol" w:hint="default"/>
      </w:rPr>
    </w:lvl>
    <w:lvl w:ilvl="1" w:tplc="54F482F0">
      <w:start w:val="1"/>
      <w:numFmt w:val="bullet"/>
      <w:lvlText w:val="-"/>
      <w:lvlJc w:val="left"/>
      <w:pPr>
        <w:ind w:left="1440" w:hanging="360"/>
      </w:pPr>
      <w:rPr>
        <w:rFonts w:ascii="Arial" w:eastAsia="SimSun" w:hAnsi="Arial" w:cs="MS Mincho"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num w:numId="1" w16cid:durableId="1124425208">
    <w:abstractNumId w:val="8"/>
  </w:num>
  <w:num w:numId="2" w16cid:durableId="714039785">
    <w:abstractNumId w:val="4"/>
  </w:num>
  <w:num w:numId="3" w16cid:durableId="1509825828">
    <w:abstractNumId w:val="6"/>
  </w:num>
  <w:num w:numId="4" w16cid:durableId="1615668632">
    <w:abstractNumId w:val="10"/>
  </w:num>
  <w:num w:numId="5" w16cid:durableId="2007972095">
    <w:abstractNumId w:val="7"/>
  </w:num>
  <w:num w:numId="6" w16cid:durableId="628556863">
    <w:abstractNumId w:val="2"/>
  </w:num>
  <w:num w:numId="7" w16cid:durableId="1025402136">
    <w:abstractNumId w:val="3"/>
  </w:num>
  <w:num w:numId="8" w16cid:durableId="1673800403">
    <w:abstractNumId w:val="5"/>
  </w:num>
  <w:num w:numId="9" w16cid:durableId="144590291">
    <w:abstractNumId w:val="0"/>
  </w:num>
  <w:num w:numId="10" w16cid:durableId="1472167685">
    <w:abstractNumId w:val="11"/>
  </w:num>
  <w:num w:numId="11" w16cid:durableId="404837899">
    <w:abstractNumId w:val="1"/>
  </w:num>
  <w:num w:numId="12" w16cid:durableId="1597134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47"/>
    <w:rsid w:val="00026C70"/>
    <w:rsid w:val="00027B94"/>
    <w:rsid w:val="0007578E"/>
    <w:rsid w:val="000A1858"/>
    <w:rsid w:val="000A7F87"/>
    <w:rsid w:val="000B36C7"/>
    <w:rsid w:val="000C5D56"/>
    <w:rsid w:val="000D3930"/>
    <w:rsid w:val="00124D33"/>
    <w:rsid w:val="00132188"/>
    <w:rsid w:val="0017344D"/>
    <w:rsid w:val="00175322"/>
    <w:rsid w:val="00184D00"/>
    <w:rsid w:val="00195477"/>
    <w:rsid w:val="001B6252"/>
    <w:rsid w:val="001D5729"/>
    <w:rsid w:val="001E341B"/>
    <w:rsid w:val="001F11CE"/>
    <w:rsid w:val="001F212E"/>
    <w:rsid w:val="00207248"/>
    <w:rsid w:val="002115ED"/>
    <w:rsid w:val="00232C99"/>
    <w:rsid w:val="00233D7F"/>
    <w:rsid w:val="002764FA"/>
    <w:rsid w:val="002A6708"/>
    <w:rsid w:val="002B0A85"/>
    <w:rsid w:val="002B6F62"/>
    <w:rsid w:val="002C2667"/>
    <w:rsid w:val="002D67C3"/>
    <w:rsid w:val="002F5287"/>
    <w:rsid w:val="0030557D"/>
    <w:rsid w:val="00360BF5"/>
    <w:rsid w:val="00371F92"/>
    <w:rsid w:val="003934BA"/>
    <w:rsid w:val="003C3CD9"/>
    <w:rsid w:val="00470CAC"/>
    <w:rsid w:val="00496C4E"/>
    <w:rsid w:val="004976CF"/>
    <w:rsid w:val="004B7555"/>
    <w:rsid w:val="004E6D1C"/>
    <w:rsid w:val="00505142"/>
    <w:rsid w:val="00517247"/>
    <w:rsid w:val="00591B48"/>
    <w:rsid w:val="005A2CA4"/>
    <w:rsid w:val="005D4F61"/>
    <w:rsid w:val="00607037"/>
    <w:rsid w:val="006300E4"/>
    <w:rsid w:val="00630FB9"/>
    <w:rsid w:val="00637303"/>
    <w:rsid w:val="00671935"/>
    <w:rsid w:val="00694D7E"/>
    <w:rsid w:val="006B0421"/>
    <w:rsid w:val="006B13B8"/>
    <w:rsid w:val="006C1870"/>
    <w:rsid w:val="006E04CA"/>
    <w:rsid w:val="006F346E"/>
    <w:rsid w:val="007037CA"/>
    <w:rsid w:val="0071173B"/>
    <w:rsid w:val="0075398A"/>
    <w:rsid w:val="007817AD"/>
    <w:rsid w:val="007905C0"/>
    <w:rsid w:val="00793E8B"/>
    <w:rsid w:val="007B2CB4"/>
    <w:rsid w:val="007F4865"/>
    <w:rsid w:val="007F5C47"/>
    <w:rsid w:val="00805F6D"/>
    <w:rsid w:val="00822B6A"/>
    <w:rsid w:val="00824DF7"/>
    <w:rsid w:val="008321DD"/>
    <w:rsid w:val="00851F19"/>
    <w:rsid w:val="008869E8"/>
    <w:rsid w:val="008A723B"/>
    <w:rsid w:val="008E09AA"/>
    <w:rsid w:val="008F19FB"/>
    <w:rsid w:val="009264FC"/>
    <w:rsid w:val="009B493C"/>
    <w:rsid w:val="009F7B65"/>
    <w:rsid w:val="00A1323E"/>
    <w:rsid w:val="00A23275"/>
    <w:rsid w:val="00A3112A"/>
    <w:rsid w:val="00A91B18"/>
    <w:rsid w:val="00AB09D4"/>
    <w:rsid w:val="00AC71E0"/>
    <w:rsid w:val="00AD0FF4"/>
    <w:rsid w:val="00AD1B4E"/>
    <w:rsid w:val="00AE3EAF"/>
    <w:rsid w:val="00AF4B4C"/>
    <w:rsid w:val="00B02959"/>
    <w:rsid w:val="00B160C7"/>
    <w:rsid w:val="00B26173"/>
    <w:rsid w:val="00B61D48"/>
    <w:rsid w:val="00B64128"/>
    <w:rsid w:val="00B66C13"/>
    <w:rsid w:val="00B82929"/>
    <w:rsid w:val="00BD45BD"/>
    <w:rsid w:val="00BD6E5E"/>
    <w:rsid w:val="00BE2247"/>
    <w:rsid w:val="00BF0A16"/>
    <w:rsid w:val="00BF4DC1"/>
    <w:rsid w:val="00BF7EF7"/>
    <w:rsid w:val="00C30056"/>
    <w:rsid w:val="00C43B9E"/>
    <w:rsid w:val="00C5414E"/>
    <w:rsid w:val="00C67539"/>
    <w:rsid w:val="00C73ACE"/>
    <w:rsid w:val="00C75940"/>
    <w:rsid w:val="00C87BB8"/>
    <w:rsid w:val="00CB359A"/>
    <w:rsid w:val="00D01563"/>
    <w:rsid w:val="00DE063F"/>
    <w:rsid w:val="00DF517F"/>
    <w:rsid w:val="00E04FD7"/>
    <w:rsid w:val="00E33935"/>
    <w:rsid w:val="00E6337A"/>
    <w:rsid w:val="00E93291"/>
    <w:rsid w:val="00EC624F"/>
    <w:rsid w:val="00ED5C3F"/>
    <w:rsid w:val="00F04790"/>
    <w:rsid w:val="00F24B62"/>
    <w:rsid w:val="00F2590A"/>
    <w:rsid w:val="00F632F8"/>
    <w:rsid w:val="00F65A0C"/>
    <w:rsid w:val="00F66C84"/>
    <w:rsid w:val="00F93785"/>
    <w:rsid w:val="00FB6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6DB6"/>
  <w15:chartTrackingRefBased/>
  <w15:docId w15:val="{256EC5A0-E0C0-4E9E-B8A0-903622E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2247"/>
    <w:pPr>
      <w:spacing w:before="120" w:after="120" w:line="240" w:lineRule="auto"/>
    </w:pPr>
    <w:rPr>
      <w:rFonts w:ascii="Arial" w:hAnsi="Arial" w:cs="Times New Roman"/>
      <w:sz w:val="21"/>
      <w:szCs w:val="24"/>
      <w:lang w:eastAsia="zh-CN"/>
    </w:rPr>
  </w:style>
  <w:style w:type="paragraph" w:styleId="Kop1">
    <w:name w:val="heading 1"/>
    <w:basedOn w:val="Standaard"/>
    <w:next w:val="Standaard"/>
    <w:link w:val="Kop1Char"/>
    <w:uiPriority w:val="9"/>
    <w:qFormat/>
    <w:rsid w:val="00A91B18"/>
    <w:pPr>
      <w:keepNext/>
      <w:outlineLvl w:val="0"/>
    </w:pPr>
    <w:rPr>
      <w:rFonts w:ascii="Tahoma" w:hAnsi="Tahoma"/>
      <w:b/>
      <w:sz w:val="28"/>
      <w:lang w:val="x-non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E2247"/>
    <w:pPr>
      <w:ind w:left="720"/>
      <w:contextualSpacing/>
    </w:pPr>
  </w:style>
  <w:style w:type="character" w:customStyle="1" w:styleId="LijstalineaChar">
    <w:name w:val="Lijstalinea Char"/>
    <w:link w:val="Lijstalinea"/>
    <w:uiPriority w:val="34"/>
    <w:rsid w:val="00BE2247"/>
    <w:rPr>
      <w:rFonts w:ascii="Arial" w:eastAsia="SimSun" w:hAnsi="Arial" w:cs="Times New Roman"/>
      <w:sz w:val="21"/>
      <w:szCs w:val="24"/>
      <w:lang w:eastAsia="zh-CN"/>
    </w:rPr>
  </w:style>
  <w:style w:type="table" w:styleId="Tabelraster">
    <w:name w:val="Table Grid"/>
    <w:basedOn w:val="Standaardtabel"/>
    <w:uiPriority w:val="39"/>
    <w:rsid w:val="00BE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91B18"/>
    <w:rPr>
      <w:rFonts w:ascii="Tahoma" w:eastAsia="SimSun" w:hAnsi="Tahoma" w:cs="Times New Roman"/>
      <w:b/>
      <w:sz w:val="28"/>
      <w:szCs w:val="24"/>
      <w:lang w:val="x-none" w:eastAsia="nl-NL"/>
    </w:rPr>
  </w:style>
  <w:style w:type="paragraph" w:customStyle="1" w:styleId="TableParagraph">
    <w:name w:val="Table Paragraph"/>
    <w:basedOn w:val="Standaard"/>
    <w:uiPriority w:val="1"/>
    <w:qFormat/>
    <w:rsid w:val="00A91B18"/>
    <w:pPr>
      <w:widowControl w:val="0"/>
      <w:autoSpaceDE w:val="0"/>
      <w:autoSpaceDN w:val="0"/>
      <w:adjustRightInd w:val="0"/>
      <w:spacing w:line="288" w:lineRule="auto"/>
    </w:pPr>
    <w:rPr>
      <w:rFonts w:ascii="Open Sans" w:eastAsia="Times New Roman" w:hAnsi="Open San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5" ma:contentTypeDescription="Een nieuw document maken." ma:contentTypeScope="" ma:versionID="0df88330ae8188b38182c2714a89a49d">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8145d5661ea45aa3e7fd579146d45ae7"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2CE12-EA9E-495D-91F0-8443D1C4034F}"/>
</file>

<file path=customXml/itemProps2.xml><?xml version="1.0" encoding="utf-8"?>
<ds:datastoreItem xmlns:ds="http://schemas.openxmlformats.org/officeDocument/2006/customXml" ds:itemID="{26BE70C6-3F34-4D77-B9CD-8FECFF9A9B6D}"/>
</file>

<file path=customXml/itemProps3.xml><?xml version="1.0" encoding="utf-8"?>
<ds:datastoreItem xmlns:ds="http://schemas.openxmlformats.org/officeDocument/2006/customXml" ds:itemID="{948D4A61-4F79-4083-A2E1-6FF55711C789}"/>
</file>

<file path=docProps/app.xml><?xml version="1.0" encoding="utf-8"?>
<Properties xmlns="http://schemas.openxmlformats.org/officeDocument/2006/extended-properties" xmlns:vt="http://schemas.openxmlformats.org/officeDocument/2006/docPropsVTypes">
  <Template>Normal</Template>
  <TotalTime>0</TotalTime>
  <Pages>12</Pages>
  <Words>1902</Words>
  <Characters>10466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B.C. de (Barbara)</dc:creator>
  <cp:keywords/>
  <dc:description/>
  <cp:lastModifiedBy>Water, B.C. de (Barbara)</cp:lastModifiedBy>
  <cp:revision>23</cp:revision>
  <dcterms:created xsi:type="dcterms:W3CDTF">2023-07-12T13:18:00Z</dcterms:created>
  <dcterms:modified xsi:type="dcterms:W3CDTF">2023-07-17T10:42:00Z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