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337D" w14:textId="77777777" w:rsidR="008266A0" w:rsidRDefault="008266A0" w:rsidP="008266A0">
      <w:pPr>
        <w:pStyle w:val="Title"/>
        <w:tabs>
          <w:tab w:val="left" w:pos="1519"/>
        </w:tabs>
        <w:ind w:left="-709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886C983" wp14:editId="565AE9B2">
            <wp:extent cx="520700" cy="5207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FB76" w14:textId="77777777" w:rsidR="008266A0" w:rsidRDefault="008266A0" w:rsidP="008266A0">
      <w:pPr>
        <w:pStyle w:val="Title"/>
        <w:tabs>
          <w:tab w:val="left" w:pos="1519"/>
        </w:tabs>
        <w:ind w:left="-709"/>
        <w:rPr>
          <w:lang w:val="nl-NL"/>
        </w:rPr>
      </w:pPr>
    </w:p>
    <w:p w14:paraId="08A4F939" w14:textId="4BEEF1D6" w:rsidR="00A05711" w:rsidRPr="00012AB7" w:rsidRDefault="008266A0" w:rsidP="008266A0">
      <w:pPr>
        <w:pStyle w:val="Title"/>
        <w:tabs>
          <w:tab w:val="left" w:pos="1519"/>
        </w:tabs>
        <w:ind w:left="-709"/>
        <w:rPr>
          <w:lang w:val="nl-NL"/>
        </w:rPr>
      </w:pPr>
      <w:r>
        <w:rPr>
          <w:lang w:val="nl-NL"/>
        </w:rPr>
        <w:t xml:space="preserve">           </w:t>
      </w:r>
      <w:r w:rsidR="00012AB7" w:rsidRPr="00012AB7">
        <w:rPr>
          <w:lang w:val="nl-NL"/>
        </w:rPr>
        <w:t>Rubric</w:t>
      </w:r>
      <w:r w:rsidR="00012AB7" w:rsidRPr="00012AB7">
        <w:rPr>
          <w:spacing w:val="-11"/>
          <w:lang w:val="nl-NL"/>
        </w:rPr>
        <w:t xml:space="preserve"> </w:t>
      </w:r>
      <w:r w:rsidR="00012AB7" w:rsidRPr="00012AB7">
        <w:rPr>
          <w:lang w:val="nl-NL"/>
        </w:rPr>
        <w:t>Onderwijsleertechnologie</w:t>
      </w:r>
    </w:p>
    <w:p w14:paraId="3BF9B116" w14:textId="58BDF6C0" w:rsidR="00A05711" w:rsidRPr="00012AB7" w:rsidRDefault="00C0047F">
      <w:pPr>
        <w:pStyle w:val="BodyText"/>
        <w:spacing w:before="30"/>
        <w:ind w:left="104" w:right="92"/>
        <w:rPr>
          <w:lang w:val="nl-NL"/>
        </w:rPr>
      </w:pPr>
      <w:r>
        <w:pict w14:anchorId="58AD6938">
          <v:rect id="docshape2" o:spid="_x0000_s1028" alt="" style="position:absolute;left:0;text-align:left;margin-left:397.45pt;margin-top:17.2pt;width:130.8pt;height:15.85pt;z-index:-15864320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0FAA6702">
          <v:rect id="docshape3" o:spid="_x0000_s1027" alt="" style="position:absolute;left:0;text-align:left;margin-left:79.2pt;margin-top:33pt;width:118.55pt;height:15.85pt;z-index:-15863808;mso-wrap-edited:f;mso-width-percent:0;mso-height-percent:0;mso-position-horizontal-relative:page;mso-width-percent:0;mso-height-percent:0" stroked="f">
            <w10:wrap anchorx="page"/>
          </v:rect>
        </w:pict>
      </w:r>
      <w:r w:rsidR="00012AB7" w:rsidRPr="00012AB7">
        <w:rPr>
          <w:lang w:val="nl-NL"/>
        </w:rPr>
        <w:t xml:space="preserve">Deze single point rubric (zie uitleg </w:t>
      </w:r>
      <w:r w:rsidR="00012AB7">
        <w:rPr>
          <w:lang w:val="nl-NL"/>
        </w:rPr>
        <w:t>bij Kijkwijzer Constructive alignment</w:t>
      </w:r>
      <w:r w:rsidR="00012AB7" w:rsidRPr="00012AB7">
        <w:rPr>
          <w:lang w:val="nl-NL"/>
        </w:rPr>
        <w:t>) kun je gebruiken om het perspectief</w:t>
      </w:r>
      <w:r w:rsidR="00012AB7" w:rsidRPr="00012AB7">
        <w:rPr>
          <w:spacing w:val="1"/>
          <w:lang w:val="nl-NL"/>
        </w:rPr>
        <w:t xml:space="preserve"> </w:t>
      </w:r>
      <w:r w:rsidR="00012AB7" w:rsidRPr="00012AB7">
        <w:rPr>
          <w:lang w:val="nl-NL"/>
        </w:rPr>
        <w:t>van je werkplek begeleider op te halen als het gaat om jouw functioneren ten aanzien</w:t>
      </w:r>
      <w:r w:rsidR="00012AB7" w:rsidRPr="00012AB7">
        <w:rPr>
          <w:spacing w:val="-55"/>
          <w:lang w:val="nl-NL"/>
        </w:rPr>
        <w:t xml:space="preserve"> </w:t>
      </w:r>
      <w:r w:rsidR="00012AB7" w:rsidRPr="00012AB7">
        <w:rPr>
          <w:lang w:val="nl-NL"/>
        </w:rPr>
        <w:t>van</w:t>
      </w:r>
      <w:r w:rsidR="00012AB7" w:rsidRPr="00012AB7">
        <w:rPr>
          <w:spacing w:val="-2"/>
          <w:lang w:val="nl-NL"/>
        </w:rPr>
        <w:t xml:space="preserve"> </w:t>
      </w:r>
      <w:r w:rsidR="00012AB7" w:rsidRPr="00012AB7">
        <w:rPr>
          <w:lang w:val="nl-NL"/>
        </w:rPr>
        <w:t>onderstaande</w:t>
      </w:r>
      <w:r w:rsidR="00012AB7" w:rsidRPr="00012AB7">
        <w:rPr>
          <w:spacing w:val="-2"/>
          <w:lang w:val="nl-NL"/>
        </w:rPr>
        <w:t xml:space="preserve"> </w:t>
      </w:r>
      <w:r w:rsidR="00012AB7" w:rsidRPr="00012AB7">
        <w:rPr>
          <w:lang w:val="nl-NL"/>
        </w:rPr>
        <w:t>LER:</w:t>
      </w:r>
    </w:p>
    <w:p w14:paraId="750B675D" w14:textId="77777777" w:rsidR="00A05711" w:rsidRPr="00012AB7" w:rsidRDefault="00C0047F">
      <w:pPr>
        <w:spacing w:before="121"/>
        <w:ind w:left="104" w:right="981"/>
        <w:rPr>
          <w:i/>
          <w:sz w:val="21"/>
          <w:lang w:val="nl-NL"/>
        </w:rPr>
      </w:pPr>
      <w:r>
        <w:pict w14:anchorId="173E6D27">
          <v:rect id="docshape4" o:spid="_x0000_s1026" alt="" style="position:absolute;left:0;text-align:left;margin-left:79.2pt;margin-top:21.7pt;width:124.8pt;height:15.85pt;z-index:-15863296;mso-wrap-edited:f;mso-width-percent:0;mso-height-percent:0;mso-position-horizontal-relative:page;mso-width-percent:0;mso-height-percent:0" stroked="f">
            <w10:wrap anchorx="page"/>
          </v:rect>
        </w:pict>
      </w:r>
      <w:r w:rsidR="00012AB7" w:rsidRPr="00012AB7">
        <w:rPr>
          <w:i/>
          <w:sz w:val="21"/>
          <w:lang w:val="nl-NL"/>
        </w:rPr>
        <w:t>De leraar zet doelgericht OLT in en is in staat om daarbij gemaakte keuzes te</w:t>
      </w:r>
      <w:r w:rsidR="00012AB7" w:rsidRPr="00012AB7">
        <w:rPr>
          <w:i/>
          <w:spacing w:val="-61"/>
          <w:sz w:val="21"/>
          <w:lang w:val="nl-NL"/>
        </w:rPr>
        <w:t xml:space="preserve"> </w:t>
      </w:r>
      <w:r w:rsidR="00012AB7" w:rsidRPr="00012AB7">
        <w:rPr>
          <w:i/>
          <w:sz w:val="21"/>
          <w:lang w:val="nl-NL"/>
        </w:rPr>
        <w:t>verantwoorden</w:t>
      </w:r>
      <w:r w:rsidR="00012AB7" w:rsidRPr="00012AB7">
        <w:rPr>
          <w:i/>
          <w:spacing w:val="-2"/>
          <w:sz w:val="21"/>
          <w:lang w:val="nl-NL"/>
        </w:rPr>
        <w:t xml:space="preserve"> </w:t>
      </w:r>
      <w:r w:rsidR="00012AB7" w:rsidRPr="00012AB7">
        <w:rPr>
          <w:i/>
          <w:sz w:val="21"/>
          <w:lang w:val="nl-NL"/>
        </w:rPr>
        <w:t>(did4.3)</w:t>
      </w:r>
    </w:p>
    <w:p w14:paraId="51895AD6" w14:textId="77777777" w:rsidR="00A05711" w:rsidRPr="00012AB7" w:rsidRDefault="00A05711">
      <w:pPr>
        <w:pStyle w:val="BodyText"/>
        <w:spacing w:before="4"/>
        <w:rPr>
          <w:i/>
          <w:sz w:val="18"/>
          <w:lang w:val="nl-NL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1248"/>
        <w:gridCol w:w="3274"/>
      </w:tblGrid>
      <w:tr w:rsidR="00A05711" w14:paraId="3A12D29C" w14:textId="77777777">
        <w:trPr>
          <w:trHeight w:val="316"/>
        </w:trPr>
        <w:tc>
          <w:tcPr>
            <w:tcW w:w="8928" w:type="dxa"/>
            <w:gridSpan w:val="3"/>
          </w:tcPr>
          <w:p w14:paraId="1D6EADEB" w14:textId="77777777" w:rsidR="00A05711" w:rsidRDefault="00012AB7">
            <w:pPr>
              <w:pStyle w:val="TableParagraph"/>
              <w:spacing w:before="3" w:line="293" w:lineRule="exact"/>
              <w:ind w:left="3243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Voorwaardelijke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eisen</w:t>
            </w:r>
          </w:p>
        </w:tc>
      </w:tr>
      <w:tr w:rsidR="00A05711" w14:paraId="6FDDFD4A" w14:textId="77777777">
        <w:trPr>
          <w:trHeight w:val="316"/>
        </w:trPr>
        <w:tc>
          <w:tcPr>
            <w:tcW w:w="4406" w:type="dxa"/>
          </w:tcPr>
          <w:p w14:paraId="7F267406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1248" w:type="dxa"/>
          </w:tcPr>
          <w:p w14:paraId="013E03B8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Voldaan?</w:t>
            </w:r>
          </w:p>
        </w:tc>
        <w:tc>
          <w:tcPr>
            <w:tcW w:w="3274" w:type="dxa"/>
          </w:tcPr>
          <w:p w14:paraId="43214EEF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Feedback</w:t>
            </w:r>
          </w:p>
        </w:tc>
      </w:tr>
      <w:tr w:rsidR="00A05711" w14:paraId="4BFA26B0" w14:textId="77777777">
        <w:trPr>
          <w:trHeight w:val="343"/>
        </w:trPr>
        <w:tc>
          <w:tcPr>
            <w:tcW w:w="4406" w:type="dxa"/>
            <w:tcBorders>
              <w:bottom w:val="nil"/>
            </w:tcBorders>
          </w:tcPr>
          <w:p w14:paraId="324AFCB7" w14:textId="77777777" w:rsidR="00A05711" w:rsidRDefault="00012AB7">
            <w:pPr>
              <w:pStyle w:val="TableParagraph"/>
              <w:tabs>
                <w:tab w:val="left" w:pos="844"/>
                <w:tab w:val="left" w:pos="1932"/>
                <w:tab w:val="left" w:pos="2875"/>
              </w:tabs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Er</w:t>
            </w:r>
            <w:r>
              <w:rPr>
                <w:sz w:val="21"/>
              </w:rPr>
              <w:tab/>
              <w:t>heeft</w:t>
            </w:r>
            <w:r>
              <w:rPr>
                <w:sz w:val="21"/>
              </w:rPr>
              <w:tab/>
              <w:t>een</w:t>
            </w:r>
            <w:r>
              <w:rPr>
                <w:sz w:val="21"/>
              </w:rPr>
              <w:tab/>
              <w:t>inventarisatie</w:t>
            </w:r>
          </w:p>
        </w:tc>
        <w:tc>
          <w:tcPr>
            <w:tcW w:w="1248" w:type="dxa"/>
            <w:vMerge w:val="restart"/>
          </w:tcPr>
          <w:p w14:paraId="01CDC3A3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  <w:vMerge w:val="restart"/>
          </w:tcPr>
          <w:p w14:paraId="4DD6FECF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:rsidRPr="00012AB7" w14:paraId="690A424D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56AB1676" w14:textId="77777777" w:rsidR="00A05711" w:rsidRPr="00012AB7" w:rsidRDefault="00012AB7">
            <w:pPr>
              <w:pStyle w:val="TableParagraph"/>
              <w:tabs>
                <w:tab w:val="left" w:pos="2061"/>
                <w:tab w:val="left" w:pos="2678"/>
                <w:tab w:val="left" w:pos="3172"/>
                <w:tab w:val="left" w:pos="4037"/>
              </w:tabs>
              <w:spacing w:line="277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plaatsgevonden</w:t>
            </w:r>
            <w:r w:rsidRPr="00012AB7">
              <w:rPr>
                <w:sz w:val="21"/>
                <w:lang w:val="nl-NL"/>
              </w:rPr>
              <w:tab/>
              <w:t>van</w:t>
            </w:r>
            <w:r w:rsidRPr="00012AB7">
              <w:rPr>
                <w:sz w:val="21"/>
                <w:lang w:val="nl-NL"/>
              </w:rPr>
              <w:tab/>
              <w:t>de</w:t>
            </w:r>
            <w:r w:rsidRPr="00012AB7">
              <w:rPr>
                <w:sz w:val="21"/>
                <w:lang w:val="nl-NL"/>
              </w:rPr>
              <w:tab/>
              <w:t>regels</w:t>
            </w:r>
            <w:r w:rsidRPr="00012AB7">
              <w:rPr>
                <w:sz w:val="21"/>
                <w:lang w:val="nl-NL"/>
              </w:rPr>
              <w:tab/>
              <w:t>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7C89959D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53DA5B1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:rsidRPr="00012AB7" w14:paraId="7E7F7606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499E7D5B" w14:textId="77777777" w:rsidR="00A05711" w:rsidRPr="00012AB7" w:rsidRDefault="00012AB7">
            <w:pPr>
              <w:pStyle w:val="TableParagraph"/>
              <w:spacing w:line="279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mogelijkheden</w:t>
            </w:r>
            <w:r w:rsidRPr="00012AB7">
              <w:rPr>
                <w:spacing w:val="9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rondom</w:t>
            </w:r>
            <w:r w:rsidRPr="00012AB7">
              <w:rPr>
                <w:spacing w:val="9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het</w:t>
            </w:r>
            <w:r w:rsidRPr="00012AB7">
              <w:rPr>
                <w:spacing w:val="10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gebruik</w:t>
            </w:r>
            <w:r w:rsidRPr="00012AB7">
              <w:rPr>
                <w:spacing w:val="10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603BEFC9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766AE927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5D3E0A22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7ADFC3EE" w14:textId="77777777" w:rsidR="00A05711" w:rsidRDefault="00012AB7">
            <w:pPr>
              <w:pStyle w:val="TableParagraph"/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onderwijsleertechnologie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(OLT)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binnen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756C761F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5CFC7C6B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14:paraId="66A35456" w14:textId="77777777">
        <w:trPr>
          <w:trHeight w:val="277"/>
        </w:trPr>
        <w:tc>
          <w:tcPr>
            <w:tcW w:w="4406" w:type="dxa"/>
            <w:tcBorders>
              <w:top w:val="nil"/>
            </w:tcBorders>
          </w:tcPr>
          <w:p w14:paraId="30179E75" w14:textId="77777777" w:rsidR="00A05711" w:rsidRDefault="00012AB7"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school.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1526BBC2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09FDBF5F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:rsidRPr="00012AB7" w14:paraId="2F7DFEE4" w14:textId="77777777">
        <w:trPr>
          <w:trHeight w:val="343"/>
        </w:trPr>
        <w:tc>
          <w:tcPr>
            <w:tcW w:w="4406" w:type="dxa"/>
            <w:tcBorders>
              <w:bottom w:val="nil"/>
            </w:tcBorders>
          </w:tcPr>
          <w:p w14:paraId="22E74342" w14:textId="77777777" w:rsidR="00A05711" w:rsidRPr="00012AB7" w:rsidRDefault="00012AB7">
            <w:pPr>
              <w:pStyle w:val="TableParagraph"/>
              <w:spacing w:before="3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leerdoelen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</w:t>
            </w:r>
            <w:r w:rsidRPr="00012AB7">
              <w:rPr>
                <w:spacing w:val="3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met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behulp</w:t>
            </w:r>
            <w:r w:rsidRPr="00012AB7">
              <w:rPr>
                <w:spacing w:val="3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3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</w:p>
        </w:tc>
        <w:tc>
          <w:tcPr>
            <w:tcW w:w="1248" w:type="dxa"/>
            <w:vMerge w:val="restart"/>
          </w:tcPr>
          <w:p w14:paraId="1D0BF08E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6E182630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:rsidRPr="00012AB7" w14:paraId="7F90E619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0FA8499F" w14:textId="77777777" w:rsidR="00A05711" w:rsidRPr="00012AB7" w:rsidRDefault="00012AB7">
            <w:pPr>
              <w:pStyle w:val="TableParagraph"/>
              <w:spacing w:line="277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bereikt</w:t>
            </w:r>
            <w:r w:rsidRPr="00012AB7">
              <w:rPr>
                <w:spacing w:val="76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 xml:space="preserve">zouden  </w:t>
            </w:r>
            <w:r w:rsidRPr="00012AB7">
              <w:rPr>
                <w:spacing w:val="18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 xml:space="preserve">moeten  </w:t>
            </w:r>
            <w:r w:rsidRPr="00012AB7">
              <w:rPr>
                <w:spacing w:val="19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 xml:space="preserve">worden  </w:t>
            </w:r>
            <w:r w:rsidRPr="00012AB7">
              <w:rPr>
                <w:spacing w:val="18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zijn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461D159A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64D2A1AA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1DB6E746" w14:textId="77777777">
        <w:trPr>
          <w:trHeight w:val="277"/>
        </w:trPr>
        <w:tc>
          <w:tcPr>
            <w:tcW w:w="4406" w:type="dxa"/>
            <w:tcBorders>
              <w:top w:val="nil"/>
            </w:tcBorders>
          </w:tcPr>
          <w:p w14:paraId="74D84A22" w14:textId="77777777" w:rsidR="00A05711" w:rsidRDefault="00012AB7"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duidelijk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haalbaar.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28A100B3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3A4A0BA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:rsidRPr="00012AB7" w14:paraId="77F0AFAE" w14:textId="77777777">
        <w:trPr>
          <w:trHeight w:val="343"/>
        </w:trPr>
        <w:tc>
          <w:tcPr>
            <w:tcW w:w="4406" w:type="dxa"/>
            <w:tcBorders>
              <w:bottom w:val="nil"/>
            </w:tcBorders>
          </w:tcPr>
          <w:p w14:paraId="0CD32AE5" w14:textId="77777777" w:rsidR="00A05711" w:rsidRPr="00012AB7" w:rsidRDefault="00012AB7">
            <w:pPr>
              <w:pStyle w:val="TableParagraph"/>
              <w:spacing w:before="3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Bij</w:t>
            </w:r>
            <w:r w:rsidRPr="00012AB7">
              <w:rPr>
                <w:spacing w:val="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inzet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is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voldaan</w:t>
            </w:r>
            <w:r w:rsidRPr="00012AB7">
              <w:rPr>
                <w:spacing w:val="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aan</w:t>
            </w:r>
            <w:r w:rsidRPr="00012AB7">
              <w:rPr>
                <w:spacing w:val="5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wet-</w:t>
            </w:r>
          </w:p>
        </w:tc>
        <w:tc>
          <w:tcPr>
            <w:tcW w:w="1248" w:type="dxa"/>
            <w:vMerge w:val="restart"/>
          </w:tcPr>
          <w:p w14:paraId="1C214B17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44A782A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3B6391F3" w14:textId="77777777">
        <w:trPr>
          <w:trHeight w:val="304"/>
        </w:trPr>
        <w:tc>
          <w:tcPr>
            <w:tcW w:w="4406" w:type="dxa"/>
            <w:tcBorders>
              <w:top w:val="nil"/>
              <w:bottom w:val="nil"/>
            </w:tcBorders>
          </w:tcPr>
          <w:p w14:paraId="6790B0E7" w14:textId="77777777" w:rsidR="00A05711" w:rsidRDefault="00012AB7">
            <w:pPr>
              <w:pStyle w:val="TableParagraph"/>
              <w:spacing w:line="277" w:lineRule="exact"/>
              <w:ind w:left="110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regelgeving,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inclusief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schoolregels,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34DF7026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7ADE40A9" w14:textId="77777777" w:rsidR="00A05711" w:rsidRDefault="00A05711">
            <w:pPr>
              <w:rPr>
                <w:sz w:val="2"/>
                <w:szCs w:val="2"/>
              </w:rPr>
            </w:pPr>
          </w:p>
        </w:tc>
      </w:tr>
      <w:tr w:rsidR="00A05711" w:rsidRPr="00012AB7" w14:paraId="361C2BB2" w14:textId="77777777">
        <w:trPr>
          <w:trHeight w:val="306"/>
        </w:trPr>
        <w:tc>
          <w:tcPr>
            <w:tcW w:w="4406" w:type="dxa"/>
            <w:tcBorders>
              <w:top w:val="nil"/>
              <w:bottom w:val="nil"/>
            </w:tcBorders>
          </w:tcPr>
          <w:p w14:paraId="75E2E92C" w14:textId="77777777" w:rsidR="00A05711" w:rsidRPr="00012AB7" w:rsidRDefault="00012AB7">
            <w:pPr>
              <w:pStyle w:val="TableParagraph"/>
              <w:spacing w:line="279" w:lineRule="exact"/>
              <w:ind w:left="11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op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het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gebied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privacy,</w:t>
            </w:r>
            <w:r w:rsidRPr="00012AB7">
              <w:rPr>
                <w:spacing w:val="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veiligheid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1D182B48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3412B05" w14:textId="77777777" w:rsidR="00A05711" w:rsidRPr="00012AB7" w:rsidRDefault="00A05711">
            <w:pPr>
              <w:rPr>
                <w:sz w:val="2"/>
                <w:szCs w:val="2"/>
                <w:lang w:val="nl-NL"/>
              </w:rPr>
            </w:pPr>
          </w:p>
        </w:tc>
      </w:tr>
      <w:tr w:rsidR="00A05711" w14:paraId="56789D04" w14:textId="77777777">
        <w:trPr>
          <w:trHeight w:val="277"/>
        </w:trPr>
        <w:tc>
          <w:tcPr>
            <w:tcW w:w="4406" w:type="dxa"/>
            <w:tcBorders>
              <w:top w:val="nil"/>
            </w:tcBorders>
          </w:tcPr>
          <w:p w14:paraId="71C50D13" w14:textId="77777777" w:rsidR="00A05711" w:rsidRDefault="00012AB7"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auteursrecht.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14:paraId="2F9381B2" w14:textId="77777777" w:rsidR="00A05711" w:rsidRDefault="00A05711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14:paraId="48E363CD" w14:textId="77777777" w:rsidR="00A05711" w:rsidRDefault="00A05711">
            <w:pPr>
              <w:rPr>
                <w:sz w:val="2"/>
                <w:szCs w:val="2"/>
              </w:rPr>
            </w:pPr>
          </w:p>
        </w:tc>
      </w:tr>
    </w:tbl>
    <w:p w14:paraId="6C2C91B8" w14:textId="77777777" w:rsidR="00A05711" w:rsidRDefault="00A05711">
      <w:pPr>
        <w:pStyle w:val="BodyText"/>
        <w:spacing w:before="7"/>
        <w:rPr>
          <w:i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536"/>
        <w:gridCol w:w="2410"/>
      </w:tblGrid>
      <w:tr w:rsidR="00A05711" w14:paraId="0224CF7F" w14:textId="77777777">
        <w:trPr>
          <w:trHeight w:val="311"/>
        </w:trPr>
        <w:tc>
          <w:tcPr>
            <w:tcW w:w="8928" w:type="dxa"/>
            <w:gridSpan w:val="3"/>
            <w:shd w:val="clear" w:color="auto" w:fill="D9D9D9"/>
          </w:tcPr>
          <w:p w14:paraId="04DF35EF" w14:textId="77777777" w:rsidR="00A05711" w:rsidRDefault="00012AB7">
            <w:pPr>
              <w:pStyle w:val="TableParagraph"/>
              <w:spacing w:line="292" w:lineRule="exact"/>
              <w:ind w:left="3243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PLAN</w:t>
            </w:r>
          </w:p>
        </w:tc>
      </w:tr>
      <w:tr w:rsidR="00A05711" w14:paraId="3CC0401E" w14:textId="77777777">
        <w:trPr>
          <w:trHeight w:val="316"/>
        </w:trPr>
        <w:tc>
          <w:tcPr>
            <w:tcW w:w="1982" w:type="dxa"/>
          </w:tcPr>
          <w:p w14:paraId="5938DB0E" w14:textId="77777777" w:rsidR="00A05711" w:rsidRDefault="00012AB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Groei</w:t>
            </w:r>
          </w:p>
        </w:tc>
        <w:tc>
          <w:tcPr>
            <w:tcW w:w="4536" w:type="dxa"/>
          </w:tcPr>
          <w:p w14:paraId="75389076" w14:textId="77777777" w:rsidR="00A05711" w:rsidRDefault="00012AB7">
            <w:pPr>
              <w:pStyle w:val="TableParagraph"/>
              <w:spacing w:before="3" w:line="29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2410" w:type="dxa"/>
          </w:tcPr>
          <w:p w14:paraId="160AF0B0" w14:textId="77777777" w:rsidR="00A05711" w:rsidRDefault="00012AB7">
            <w:pPr>
              <w:pStyle w:val="TableParagraph"/>
              <w:spacing w:before="3" w:line="29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Geweldig</w:t>
            </w:r>
          </w:p>
        </w:tc>
      </w:tr>
      <w:tr w:rsidR="00A05711" w:rsidRPr="00012AB7" w14:paraId="0305FA01" w14:textId="77777777">
        <w:trPr>
          <w:trHeight w:val="710"/>
        </w:trPr>
        <w:tc>
          <w:tcPr>
            <w:tcW w:w="1982" w:type="dxa"/>
          </w:tcPr>
          <w:p w14:paraId="366890DF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48A89E9" w14:textId="77777777" w:rsidR="00A05711" w:rsidRPr="00012AB7" w:rsidRDefault="00012AB7">
            <w:pPr>
              <w:pStyle w:val="TableParagraph"/>
              <w:spacing w:before="5" w:line="237" w:lineRule="auto"/>
              <w:ind w:left="105" w:right="1042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OLT helpt bij het behalen van de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gestelde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leerdoelen.</w:t>
            </w:r>
          </w:p>
        </w:tc>
        <w:tc>
          <w:tcPr>
            <w:tcW w:w="2410" w:type="dxa"/>
          </w:tcPr>
          <w:p w14:paraId="31D993C0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14:paraId="23BE071A" w14:textId="77777777">
        <w:trPr>
          <w:trHeight w:val="628"/>
        </w:trPr>
        <w:tc>
          <w:tcPr>
            <w:tcW w:w="1982" w:type="dxa"/>
          </w:tcPr>
          <w:p w14:paraId="1754B642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536" w:type="dxa"/>
          </w:tcPr>
          <w:p w14:paraId="27E0B6CE" w14:textId="77777777" w:rsidR="00A05711" w:rsidRPr="00012AB7" w:rsidRDefault="00012AB7">
            <w:pPr>
              <w:pStyle w:val="TableParagraph"/>
              <w:spacing w:line="313" w:lineRule="exact"/>
              <w:ind w:left="10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maakt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krachtiger,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dieper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of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rijker</w:t>
            </w:r>
          </w:p>
          <w:p w14:paraId="72D1C97C" w14:textId="77777777" w:rsidR="00A05711" w:rsidRDefault="00012AB7">
            <w:pPr>
              <w:pStyle w:val="TableParagraph"/>
              <w:spacing w:before="1" w:line="293" w:lineRule="exact"/>
              <w:ind w:left="105"/>
              <w:rPr>
                <w:sz w:val="21"/>
              </w:rPr>
            </w:pPr>
            <w:r>
              <w:rPr>
                <w:sz w:val="21"/>
              </w:rPr>
              <w:t>leren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mogelijk.</w:t>
            </w:r>
          </w:p>
        </w:tc>
        <w:tc>
          <w:tcPr>
            <w:tcW w:w="2410" w:type="dxa"/>
          </w:tcPr>
          <w:p w14:paraId="752B9347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14:paraId="0E8F8730" w14:textId="77777777">
        <w:trPr>
          <w:trHeight w:val="1574"/>
        </w:trPr>
        <w:tc>
          <w:tcPr>
            <w:tcW w:w="1982" w:type="dxa"/>
          </w:tcPr>
          <w:p w14:paraId="4C23311C" w14:textId="77777777" w:rsidR="00A05711" w:rsidRDefault="00012AB7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  <w:tc>
          <w:tcPr>
            <w:tcW w:w="4536" w:type="dxa"/>
          </w:tcPr>
          <w:p w14:paraId="7D1FCFA4" w14:textId="77777777" w:rsidR="00A05711" w:rsidRPr="00012AB7" w:rsidRDefault="00012AB7">
            <w:pPr>
              <w:pStyle w:val="TableParagraph"/>
              <w:spacing w:before="3"/>
              <w:ind w:left="105" w:right="291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gekozen OLT is gebaseerd op een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eigen systematische inventarisatie van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bruikbare tools (d.m.v. het gebruik van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websites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classificeren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</w:p>
          <w:p w14:paraId="486DC9ED" w14:textId="77777777" w:rsidR="00A05711" w:rsidRDefault="00012AB7">
            <w:pPr>
              <w:pStyle w:val="TableParagraph"/>
              <w:spacing w:line="291" w:lineRule="exact"/>
              <w:ind w:left="105"/>
              <w:rPr>
                <w:sz w:val="21"/>
              </w:rPr>
            </w:pPr>
            <w:r>
              <w:rPr>
                <w:sz w:val="21"/>
              </w:rPr>
              <w:t>beoordelen).</w:t>
            </w:r>
          </w:p>
        </w:tc>
        <w:tc>
          <w:tcPr>
            <w:tcW w:w="2410" w:type="dxa"/>
          </w:tcPr>
          <w:p w14:paraId="36E872F9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:rsidRPr="00012AB7" w14:paraId="62F052BC" w14:textId="77777777">
        <w:trPr>
          <w:trHeight w:val="1890"/>
        </w:trPr>
        <w:tc>
          <w:tcPr>
            <w:tcW w:w="1982" w:type="dxa"/>
          </w:tcPr>
          <w:p w14:paraId="3341EFEA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39DB5AF" w14:textId="77777777" w:rsidR="00A05711" w:rsidRPr="00012AB7" w:rsidRDefault="00012AB7">
            <w:pPr>
              <w:pStyle w:val="TableParagraph"/>
              <w:spacing w:before="3"/>
              <w:ind w:left="105" w:right="270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voor- en nadelen van verschillende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OLT’s zijn tegen elkaar afgewogen en er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is een verantwoorde keuze gemaakt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voor een OLT. Hierbij is rekening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gehouden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met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context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</w:p>
          <w:p w14:paraId="544FAD99" w14:textId="77777777" w:rsidR="00A05711" w:rsidRPr="00012AB7" w:rsidRDefault="00012AB7">
            <w:pPr>
              <w:pStyle w:val="TableParagraph"/>
              <w:spacing w:line="293" w:lineRule="exact"/>
              <w:ind w:left="10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organisatie.</w:t>
            </w:r>
          </w:p>
        </w:tc>
        <w:tc>
          <w:tcPr>
            <w:tcW w:w="2410" w:type="dxa"/>
          </w:tcPr>
          <w:p w14:paraId="0FC3BB2C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:rsidRPr="00012AB7" w14:paraId="345169EF" w14:textId="77777777">
        <w:trPr>
          <w:trHeight w:val="945"/>
        </w:trPr>
        <w:tc>
          <w:tcPr>
            <w:tcW w:w="1982" w:type="dxa"/>
          </w:tcPr>
          <w:p w14:paraId="38A2E8A3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536" w:type="dxa"/>
          </w:tcPr>
          <w:p w14:paraId="5CC39618" w14:textId="77777777" w:rsidR="00A05711" w:rsidRPr="00012AB7" w:rsidRDefault="00012AB7">
            <w:pPr>
              <w:pStyle w:val="TableParagraph"/>
              <w:spacing w:before="5" w:line="237" w:lineRule="auto"/>
              <w:ind w:left="105" w:right="24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inzet van OLT is zo ingericht dat deze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op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(vak)didactisch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pedagogisch</w:t>
            </w:r>
          </w:p>
          <w:p w14:paraId="5662119A" w14:textId="77777777" w:rsidR="00A05711" w:rsidRPr="00012AB7" w:rsidRDefault="00012AB7">
            <w:pPr>
              <w:pStyle w:val="TableParagraph"/>
              <w:spacing w:before="3" w:line="293" w:lineRule="exact"/>
              <w:ind w:left="10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verantwoorde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wijze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plaats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kan</w:t>
            </w:r>
            <w:r w:rsidRPr="00012AB7">
              <w:rPr>
                <w:spacing w:val="-3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vinden.</w:t>
            </w:r>
          </w:p>
        </w:tc>
        <w:tc>
          <w:tcPr>
            <w:tcW w:w="2410" w:type="dxa"/>
          </w:tcPr>
          <w:p w14:paraId="0B4A1698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14:paraId="3A863E2C" w14:textId="77777777">
        <w:trPr>
          <w:trHeight w:val="316"/>
        </w:trPr>
        <w:tc>
          <w:tcPr>
            <w:tcW w:w="8928" w:type="dxa"/>
            <w:gridSpan w:val="3"/>
            <w:shd w:val="clear" w:color="auto" w:fill="D9D9D9"/>
          </w:tcPr>
          <w:p w14:paraId="3259CFD0" w14:textId="77777777" w:rsidR="00A05711" w:rsidRDefault="00012AB7">
            <w:pPr>
              <w:pStyle w:val="TableParagraph"/>
              <w:spacing w:before="3" w:line="293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</w:p>
        </w:tc>
      </w:tr>
    </w:tbl>
    <w:p w14:paraId="4B0BEF22" w14:textId="77777777" w:rsidR="00A05711" w:rsidRDefault="00A05711">
      <w:pPr>
        <w:spacing w:line="293" w:lineRule="exact"/>
        <w:jc w:val="center"/>
        <w:rPr>
          <w:sz w:val="21"/>
        </w:rPr>
        <w:sectPr w:rsidR="00A05711">
          <w:footerReference w:type="default" r:id="rId10"/>
          <w:type w:val="continuous"/>
          <w:pgSz w:w="12240" w:h="15840"/>
          <w:pgMar w:top="1360" w:right="1560" w:bottom="160" w:left="1480" w:header="0" w:footer="0" w:gutter="0"/>
          <w:pgNumType w:start="33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536"/>
        <w:gridCol w:w="2410"/>
      </w:tblGrid>
      <w:tr w:rsidR="00A05711" w:rsidRPr="00012AB7" w14:paraId="60CDF028" w14:textId="77777777">
        <w:trPr>
          <w:trHeight w:val="729"/>
        </w:trPr>
        <w:tc>
          <w:tcPr>
            <w:tcW w:w="1982" w:type="dxa"/>
          </w:tcPr>
          <w:p w14:paraId="23E1BA54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25B5ED3A" w14:textId="77777777" w:rsidR="00A05711" w:rsidRPr="00012AB7" w:rsidRDefault="00012AB7">
            <w:pPr>
              <w:pStyle w:val="TableParagraph"/>
              <w:ind w:left="105" w:right="146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OLT wordt ingezet zoals gepland, mits de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geplande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inzet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verantwoord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was.</w:t>
            </w:r>
          </w:p>
        </w:tc>
        <w:tc>
          <w:tcPr>
            <w:tcW w:w="2410" w:type="dxa"/>
          </w:tcPr>
          <w:p w14:paraId="4F5A9333" w14:textId="77777777" w:rsidR="00A05711" w:rsidRPr="00012AB7" w:rsidRDefault="00A05711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A05711" w14:paraId="589199EF" w14:textId="77777777">
        <w:trPr>
          <w:trHeight w:val="316"/>
        </w:trPr>
        <w:tc>
          <w:tcPr>
            <w:tcW w:w="8928" w:type="dxa"/>
            <w:gridSpan w:val="3"/>
            <w:shd w:val="clear" w:color="auto" w:fill="D9D9D9"/>
          </w:tcPr>
          <w:p w14:paraId="57830632" w14:textId="77777777" w:rsidR="00A05711" w:rsidRDefault="00012AB7">
            <w:pPr>
              <w:pStyle w:val="TableParagraph"/>
              <w:spacing w:line="296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CHECK</w:t>
            </w:r>
          </w:p>
        </w:tc>
      </w:tr>
      <w:tr w:rsidR="00A05711" w14:paraId="4A6D450B" w14:textId="77777777">
        <w:trPr>
          <w:trHeight w:val="1574"/>
        </w:trPr>
        <w:tc>
          <w:tcPr>
            <w:tcW w:w="1982" w:type="dxa"/>
          </w:tcPr>
          <w:p w14:paraId="64CB43A2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64EE8793" w14:textId="77777777" w:rsidR="00A05711" w:rsidRPr="00012AB7" w:rsidRDefault="00012AB7">
            <w:pPr>
              <w:pStyle w:val="TableParagraph"/>
              <w:ind w:left="105" w:right="164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De inzet van OLT wordt geëvalueerd,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waarbij de relatie wordt gelegd met de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verwachte meerwaarde van de gekozen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OLT,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voor-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nadelen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van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die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en</w:t>
            </w:r>
          </w:p>
          <w:p w14:paraId="2DD3F78F" w14:textId="77777777" w:rsidR="00A05711" w:rsidRDefault="00012AB7">
            <w:pPr>
              <w:pStyle w:val="TableParagraph"/>
              <w:spacing w:line="295" w:lineRule="exact"/>
              <w:ind w:left="105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behalen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leerdoelen.</w:t>
            </w:r>
          </w:p>
        </w:tc>
        <w:tc>
          <w:tcPr>
            <w:tcW w:w="2410" w:type="dxa"/>
          </w:tcPr>
          <w:p w14:paraId="37CCE4AB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711" w14:paraId="2E042809" w14:textId="77777777">
        <w:trPr>
          <w:trHeight w:val="316"/>
        </w:trPr>
        <w:tc>
          <w:tcPr>
            <w:tcW w:w="8928" w:type="dxa"/>
            <w:gridSpan w:val="3"/>
            <w:shd w:val="clear" w:color="auto" w:fill="D9D9D9"/>
          </w:tcPr>
          <w:p w14:paraId="5CFE976D" w14:textId="77777777" w:rsidR="00A05711" w:rsidRDefault="00012AB7">
            <w:pPr>
              <w:pStyle w:val="TableParagraph"/>
              <w:spacing w:line="296" w:lineRule="exact"/>
              <w:ind w:left="3242" w:right="3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ACT</w:t>
            </w:r>
          </w:p>
        </w:tc>
      </w:tr>
      <w:tr w:rsidR="00A05711" w14:paraId="2CAD1ABD" w14:textId="77777777">
        <w:trPr>
          <w:trHeight w:val="1257"/>
        </w:trPr>
        <w:tc>
          <w:tcPr>
            <w:tcW w:w="1982" w:type="dxa"/>
          </w:tcPr>
          <w:p w14:paraId="7080A946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12EAD1A0" w14:textId="77777777" w:rsidR="00A05711" w:rsidRPr="00012AB7" w:rsidRDefault="00012AB7">
            <w:pPr>
              <w:pStyle w:val="TableParagraph"/>
              <w:ind w:left="105" w:right="485"/>
              <w:rPr>
                <w:sz w:val="21"/>
                <w:lang w:val="nl-NL"/>
              </w:rPr>
            </w:pPr>
            <w:r w:rsidRPr="00012AB7">
              <w:rPr>
                <w:sz w:val="21"/>
                <w:lang w:val="nl-NL"/>
              </w:rPr>
              <w:t>Er worden voorstellen gedaan voor</w:t>
            </w:r>
            <w:r w:rsidRPr="00012AB7">
              <w:rPr>
                <w:spacing w:val="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verbetering van inzet van de gekozen</w:t>
            </w:r>
            <w:r w:rsidRPr="00012AB7">
              <w:rPr>
                <w:spacing w:val="-54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2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of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OLT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in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het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algemeen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als</w:t>
            </w:r>
            <w:r w:rsidRPr="00012AB7">
              <w:rPr>
                <w:spacing w:val="-1"/>
                <w:sz w:val="21"/>
                <w:lang w:val="nl-NL"/>
              </w:rPr>
              <w:t xml:space="preserve"> </w:t>
            </w:r>
            <w:r w:rsidRPr="00012AB7">
              <w:rPr>
                <w:sz w:val="21"/>
                <w:lang w:val="nl-NL"/>
              </w:rPr>
              <w:t>de</w:t>
            </w:r>
          </w:p>
          <w:p w14:paraId="5578AFE1" w14:textId="77777777" w:rsidR="00A05711" w:rsidRDefault="00012AB7">
            <w:pPr>
              <w:pStyle w:val="TableParagraph"/>
              <w:spacing w:line="293" w:lineRule="exact"/>
              <w:ind w:left="105"/>
              <w:rPr>
                <w:sz w:val="21"/>
              </w:rPr>
            </w:pPr>
            <w:r>
              <w:rPr>
                <w:sz w:val="21"/>
              </w:rPr>
              <w:t>gekozen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OLT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voldeed.</w:t>
            </w:r>
          </w:p>
        </w:tc>
        <w:tc>
          <w:tcPr>
            <w:tcW w:w="2410" w:type="dxa"/>
          </w:tcPr>
          <w:p w14:paraId="120032E4" w14:textId="77777777" w:rsidR="00A05711" w:rsidRDefault="00A057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E78A33" w14:textId="77777777" w:rsidR="00A55F48" w:rsidRDefault="00A55F48"/>
    <w:sectPr w:rsidR="00A55F48">
      <w:type w:val="continuous"/>
      <w:pgSz w:w="12240" w:h="15840"/>
      <w:pgMar w:top="1420" w:right="1560" w:bottom="16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62903" w14:textId="77777777" w:rsidR="00C0047F" w:rsidRDefault="00C0047F">
      <w:r>
        <w:separator/>
      </w:r>
    </w:p>
  </w:endnote>
  <w:endnote w:type="continuationSeparator" w:id="0">
    <w:p w14:paraId="6423E9B9" w14:textId="77777777" w:rsidR="00C0047F" w:rsidRDefault="00C0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516D" w14:textId="77777777" w:rsidR="00A05711" w:rsidRDefault="00C0047F">
    <w:pPr>
      <w:pStyle w:val="BodyText"/>
      <w:spacing w:line="14" w:lineRule="auto"/>
      <w:rPr>
        <w:sz w:val="17"/>
      </w:rPr>
    </w:pPr>
    <w:r>
      <w:pict w14:anchorId="62F336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7.4pt;margin-top:778.55pt;width:18.1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716C68" w14:textId="77777777" w:rsidR="00A05711" w:rsidRDefault="00012AB7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D8B4" w14:textId="77777777" w:rsidR="00C0047F" w:rsidRDefault="00C0047F">
      <w:r>
        <w:separator/>
      </w:r>
    </w:p>
  </w:footnote>
  <w:footnote w:type="continuationSeparator" w:id="0">
    <w:p w14:paraId="0964E949" w14:textId="77777777" w:rsidR="00C0047F" w:rsidRDefault="00C0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711"/>
    <w:rsid w:val="00012AB7"/>
    <w:rsid w:val="008266A0"/>
    <w:rsid w:val="00A05711"/>
    <w:rsid w:val="00A55F48"/>
    <w:rsid w:val="00C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C664741"/>
  <w15:docId w15:val="{FCDB5104-F89E-4DEA-91AE-3F48AAD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0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A7341-AFF0-48E0-A87C-27AE849C8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8D969-E765-405D-93A2-92C1C0EAE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FD9FE-F439-49C4-86A3-4D33BDC27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Hogeschool Rotterdam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Janssen, J.C.G. (Ard)</cp:lastModifiedBy>
  <cp:revision>3</cp:revision>
  <dcterms:created xsi:type="dcterms:W3CDTF">2022-06-27T08:23:00Z</dcterms:created>
  <dcterms:modified xsi:type="dcterms:W3CDTF">2022-07-12T09:00:00Z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